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84" w:rsidRPr="00E32A6D" w:rsidRDefault="003464ED" w:rsidP="00534A16">
      <w:pPr>
        <w:tabs>
          <w:tab w:val="left" w:pos="8775"/>
        </w:tabs>
        <w:spacing w:after="0" w:line="240" w:lineRule="auto"/>
        <w:rPr>
          <w:b/>
          <w:sz w:val="28"/>
          <w:szCs w:val="28"/>
        </w:rPr>
      </w:pPr>
      <w:r w:rsidRPr="003464ED">
        <w:rPr>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08.9pt;margin-top:-29.4pt;width:53.1pt;height:63.05pt;z-index:251660288">
            <v:imagedata r:id="rId6" o:title=""/>
          </v:shape>
          <o:OLEObject Type="Embed" ProgID="Photoshop.Image.6" ShapeID="_x0000_s1028" DrawAspect="Content" ObjectID="_1552464685" r:id="rId7">
            <o:FieldCodes>\s</o:FieldCodes>
          </o:OLEObject>
        </w:pict>
      </w:r>
      <w:r w:rsidR="00E87B84" w:rsidRPr="00E32A6D">
        <w:rPr>
          <w:sz w:val="28"/>
          <w:szCs w:val="28"/>
        </w:rPr>
        <w:tab/>
      </w:r>
      <w:r w:rsidR="00E87B84" w:rsidRPr="00E32A6D">
        <w:rPr>
          <w:b/>
          <w:sz w:val="28"/>
          <w:szCs w:val="28"/>
        </w:rPr>
        <w:t xml:space="preserve"> </w:t>
      </w:r>
    </w:p>
    <w:p w:rsidR="00E87B84" w:rsidRPr="00E32A6D" w:rsidRDefault="00E87B84" w:rsidP="00534A16">
      <w:pPr>
        <w:tabs>
          <w:tab w:val="left" w:pos="2565"/>
          <w:tab w:val="left" w:pos="7875"/>
        </w:tabs>
        <w:spacing w:after="0" w:line="240" w:lineRule="auto"/>
        <w:rPr>
          <w:bCs/>
          <w:sz w:val="28"/>
          <w:szCs w:val="28"/>
        </w:rPr>
      </w:pPr>
      <w:r w:rsidRPr="00E32A6D">
        <w:rPr>
          <w:sz w:val="28"/>
          <w:szCs w:val="28"/>
        </w:rPr>
        <w:tab/>
      </w:r>
      <w:r w:rsidRPr="00E32A6D">
        <w:rPr>
          <w:bCs/>
          <w:sz w:val="28"/>
          <w:szCs w:val="28"/>
        </w:rPr>
        <w:t xml:space="preserve">                                                                                       </w:t>
      </w:r>
    </w:p>
    <w:p w:rsidR="00534A16" w:rsidRPr="00534A16" w:rsidRDefault="00534A16" w:rsidP="00534A16">
      <w:pPr>
        <w:pStyle w:val="1"/>
        <w:tabs>
          <w:tab w:val="left" w:pos="2055"/>
          <w:tab w:val="left" w:pos="2410"/>
          <w:tab w:val="center" w:pos="5031"/>
        </w:tabs>
        <w:spacing w:before="0" w:after="0"/>
        <w:ind w:firstLine="709"/>
        <w:jc w:val="center"/>
        <w:rPr>
          <w:bCs w:val="0"/>
          <w:sz w:val="32"/>
        </w:rPr>
      </w:pPr>
      <w:r w:rsidRPr="00534A16">
        <w:rPr>
          <w:sz w:val="32"/>
        </w:rPr>
        <w:t>РОССИЙСКАЯ ФЕДЕРАЦИЯ</w:t>
      </w:r>
    </w:p>
    <w:p w:rsidR="00534A16" w:rsidRPr="00534A16" w:rsidRDefault="00534A16" w:rsidP="00534A16">
      <w:pPr>
        <w:pStyle w:val="1"/>
        <w:tabs>
          <w:tab w:val="left" w:pos="2055"/>
          <w:tab w:val="left" w:pos="2410"/>
          <w:tab w:val="center" w:pos="5031"/>
        </w:tabs>
        <w:spacing w:before="0" w:after="0"/>
        <w:ind w:firstLine="709"/>
        <w:jc w:val="center"/>
        <w:rPr>
          <w:bCs w:val="0"/>
          <w:sz w:val="32"/>
        </w:rPr>
      </w:pPr>
      <w:r w:rsidRPr="00534A16">
        <w:rPr>
          <w:bCs w:val="0"/>
          <w:sz w:val="32"/>
        </w:rPr>
        <w:t>СОВЕТ ДЕПУТАТОВ СЕЛЬСКОГО ПОСЕЛЕНИЯ</w:t>
      </w:r>
    </w:p>
    <w:p w:rsidR="00534A16" w:rsidRPr="00534A16" w:rsidRDefault="00534A16" w:rsidP="00534A16">
      <w:pPr>
        <w:pStyle w:val="1"/>
        <w:tabs>
          <w:tab w:val="left" w:pos="2055"/>
          <w:tab w:val="left" w:pos="2410"/>
          <w:tab w:val="center" w:pos="5031"/>
        </w:tabs>
        <w:spacing w:before="0" w:after="0"/>
        <w:ind w:firstLine="709"/>
        <w:jc w:val="center"/>
        <w:rPr>
          <w:bCs w:val="0"/>
          <w:sz w:val="32"/>
        </w:rPr>
      </w:pPr>
      <w:r w:rsidRPr="00534A16">
        <w:rPr>
          <w:bCs w:val="0"/>
          <w:sz w:val="32"/>
        </w:rPr>
        <w:t>ХВОРОСТЯНСКИЙ СЕЛЬСОВЕТ</w:t>
      </w:r>
    </w:p>
    <w:p w:rsidR="00534A16" w:rsidRPr="00534A16" w:rsidRDefault="00534A16" w:rsidP="00534A16">
      <w:pPr>
        <w:pStyle w:val="3"/>
        <w:jc w:val="center"/>
        <w:rPr>
          <w:rFonts w:ascii="Times New Roman" w:hAnsi="Times New Roman" w:cs="Times New Roman"/>
          <w:sz w:val="32"/>
          <w:szCs w:val="32"/>
        </w:rPr>
      </w:pPr>
      <w:r w:rsidRPr="00534A16">
        <w:rPr>
          <w:rFonts w:ascii="Times New Roman" w:hAnsi="Times New Roman" w:cs="Times New Roman"/>
          <w:sz w:val="32"/>
          <w:szCs w:val="32"/>
        </w:rPr>
        <w:t>Добринского муниципального района Липецкой области</w:t>
      </w:r>
    </w:p>
    <w:p w:rsidR="00534A16" w:rsidRPr="005C453A" w:rsidRDefault="00534A16" w:rsidP="00534A16">
      <w:pPr>
        <w:spacing w:after="0" w:line="240" w:lineRule="auto"/>
        <w:jc w:val="center"/>
        <w:rPr>
          <w:rFonts w:ascii="Times New Roman" w:hAnsi="Times New Roman"/>
          <w:sz w:val="28"/>
          <w:szCs w:val="28"/>
        </w:rPr>
      </w:pPr>
      <w:r w:rsidRPr="005C453A">
        <w:rPr>
          <w:rFonts w:ascii="Times New Roman" w:hAnsi="Times New Roman"/>
          <w:sz w:val="28"/>
          <w:szCs w:val="28"/>
        </w:rPr>
        <w:t xml:space="preserve">26-сессия </w:t>
      </w:r>
      <w:r w:rsidRPr="005C453A">
        <w:rPr>
          <w:rFonts w:ascii="Times New Roman" w:hAnsi="Times New Roman"/>
          <w:sz w:val="28"/>
          <w:szCs w:val="28"/>
          <w:lang w:val="en-US"/>
        </w:rPr>
        <w:t>V</w:t>
      </w:r>
      <w:r w:rsidRPr="005C453A">
        <w:rPr>
          <w:rFonts w:ascii="Times New Roman" w:hAnsi="Times New Roman"/>
          <w:sz w:val="28"/>
          <w:szCs w:val="28"/>
        </w:rPr>
        <w:t xml:space="preserve"> созыва</w:t>
      </w:r>
    </w:p>
    <w:p w:rsidR="00534A16" w:rsidRPr="00534A16" w:rsidRDefault="00534A16" w:rsidP="00534A16">
      <w:pPr>
        <w:pStyle w:val="3"/>
        <w:tabs>
          <w:tab w:val="left" w:pos="2355"/>
          <w:tab w:val="center" w:pos="4677"/>
        </w:tabs>
        <w:jc w:val="center"/>
        <w:rPr>
          <w:rFonts w:ascii="Times New Roman" w:hAnsi="Times New Roman" w:cs="Times New Roman"/>
          <w:sz w:val="32"/>
          <w:szCs w:val="32"/>
        </w:rPr>
      </w:pPr>
    </w:p>
    <w:p w:rsidR="00534A16" w:rsidRPr="00534A16" w:rsidRDefault="00534A16" w:rsidP="00534A16">
      <w:pPr>
        <w:pStyle w:val="3"/>
        <w:tabs>
          <w:tab w:val="left" w:pos="2355"/>
          <w:tab w:val="center" w:pos="4677"/>
        </w:tabs>
        <w:jc w:val="center"/>
        <w:rPr>
          <w:rFonts w:ascii="Times New Roman" w:hAnsi="Times New Roman" w:cs="Times New Roman"/>
          <w:sz w:val="32"/>
          <w:szCs w:val="32"/>
        </w:rPr>
      </w:pPr>
      <w:r w:rsidRPr="00534A16">
        <w:rPr>
          <w:rFonts w:ascii="Times New Roman" w:hAnsi="Times New Roman" w:cs="Times New Roman"/>
          <w:sz w:val="32"/>
          <w:szCs w:val="32"/>
        </w:rPr>
        <w:t>Р Е Ш Е Н И Е</w:t>
      </w:r>
    </w:p>
    <w:p w:rsidR="00E87B84" w:rsidRPr="00E87B84" w:rsidRDefault="00E87B84" w:rsidP="00534A16">
      <w:pPr>
        <w:spacing w:after="0" w:line="240" w:lineRule="auto"/>
        <w:jc w:val="center"/>
        <w:rPr>
          <w:rFonts w:ascii="Times New Roman" w:hAnsi="Times New Roman"/>
          <w:sz w:val="28"/>
          <w:szCs w:val="28"/>
        </w:rPr>
      </w:pPr>
      <w:r w:rsidRPr="00E87B84">
        <w:rPr>
          <w:rFonts w:ascii="Times New Roman" w:hAnsi="Times New Roman"/>
          <w:sz w:val="28"/>
          <w:szCs w:val="28"/>
        </w:rPr>
        <w:t>17.03.2017 г.                     ж.д.ст.Хворостянка                           № 71-рс</w:t>
      </w:r>
    </w:p>
    <w:p w:rsidR="000B0271" w:rsidRPr="000B0271" w:rsidRDefault="000B0271" w:rsidP="00534A16">
      <w:pPr>
        <w:autoSpaceDE w:val="0"/>
        <w:autoSpaceDN w:val="0"/>
        <w:adjustRightInd w:val="0"/>
        <w:spacing w:after="0" w:line="240" w:lineRule="auto"/>
        <w:ind w:firstLine="284"/>
        <w:jc w:val="center"/>
        <w:outlineLvl w:val="0"/>
        <w:rPr>
          <w:rFonts w:ascii="Times New Roman" w:hAnsi="Times New Roman"/>
          <w:b/>
          <w:bCs/>
          <w:sz w:val="28"/>
          <w:szCs w:val="28"/>
        </w:rPr>
      </w:pPr>
      <w:r w:rsidRPr="000B0271">
        <w:rPr>
          <w:rFonts w:ascii="Times New Roman" w:hAnsi="Times New Roman"/>
          <w:b/>
          <w:bCs/>
          <w:sz w:val="28"/>
          <w:szCs w:val="28"/>
        </w:rPr>
        <w:t>Об утверждении местных нормативов градостроительного проектирования сельского поселения Хворостянский сельсовет</w:t>
      </w:r>
    </w:p>
    <w:p w:rsidR="000B0271" w:rsidRPr="000B0271" w:rsidRDefault="000B0271" w:rsidP="00534A16">
      <w:pPr>
        <w:autoSpaceDE w:val="0"/>
        <w:autoSpaceDN w:val="0"/>
        <w:adjustRightInd w:val="0"/>
        <w:spacing w:after="0" w:line="240" w:lineRule="auto"/>
        <w:ind w:firstLine="284"/>
        <w:jc w:val="center"/>
        <w:outlineLvl w:val="0"/>
        <w:rPr>
          <w:rFonts w:ascii="Times New Roman" w:hAnsi="Times New Roman"/>
          <w:b/>
          <w:bCs/>
          <w:sz w:val="28"/>
          <w:szCs w:val="28"/>
        </w:rPr>
      </w:pPr>
    </w:p>
    <w:p w:rsidR="000B0271" w:rsidRPr="000B0271" w:rsidRDefault="000B0271" w:rsidP="00534A16">
      <w:pPr>
        <w:spacing w:after="0" w:line="240" w:lineRule="auto"/>
        <w:ind w:firstLine="567"/>
        <w:jc w:val="both"/>
        <w:rPr>
          <w:rFonts w:ascii="Times New Roman" w:hAnsi="Times New Roman"/>
          <w:sz w:val="28"/>
          <w:szCs w:val="28"/>
        </w:rPr>
      </w:pPr>
      <w:r w:rsidRPr="000B0271">
        <w:rPr>
          <w:rFonts w:ascii="Times New Roman" w:eastAsia="Times New Roman" w:hAnsi="Times New Roman"/>
          <w:sz w:val="28"/>
          <w:szCs w:val="28"/>
          <w:lang w:eastAsia="ru-RU"/>
        </w:rPr>
        <w:t xml:space="preserve">В соответствии  с Градостроительным кодексом Российской Федерации от 29.12.2004 г. № 190-ФЗ,с Федеральным законом </w:t>
      </w:r>
      <w:r w:rsidRPr="000B0271">
        <w:rPr>
          <w:rFonts w:ascii="Times New Roman" w:hAnsi="Times New Roman"/>
          <w:sz w:val="28"/>
          <w:szCs w:val="28"/>
        </w:rPr>
        <w:t xml:space="preserve">от 06. 10.2003 г № 131-ФЗ </w:t>
      </w:r>
      <w:r w:rsidRPr="000B0271">
        <w:rPr>
          <w:rFonts w:ascii="Times New Roman" w:eastAsia="Times New Roman" w:hAnsi="Times New Roman"/>
          <w:sz w:val="28"/>
          <w:szCs w:val="28"/>
          <w:lang w:eastAsia="ru-RU"/>
        </w:rPr>
        <w:t xml:space="preserve">«Об общих принципах организации местного самоуправления в Российской Федерации», </w:t>
      </w:r>
      <w:r w:rsidRPr="000B0271">
        <w:rPr>
          <w:rFonts w:ascii="Times New Roman" w:hAnsi="Times New Roman"/>
          <w:sz w:val="28"/>
          <w:szCs w:val="28"/>
        </w:rPr>
        <w:t xml:space="preserve">Постановление главы администрации сельского поселения Хворостянский сельсовет Добринского муниципального района Липецкой области № 89 от 10.10.2016 г.« Об утверждении Положения « О порядке подготовки и утверждения местных нормативов градостроительного проектирования сельского поселения Хворостянский сельсовет Добринского муниципального района  Липецкой области Российской Федерации и внесения изменений в них», </w:t>
      </w:r>
      <w:r w:rsidRPr="000B0271">
        <w:rPr>
          <w:rFonts w:ascii="Times New Roman" w:eastAsia="Times New Roman" w:hAnsi="Times New Roman"/>
          <w:sz w:val="28"/>
          <w:szCs w:val="28"/>
          <w:lang w:eastAsia="ru-RU"/>
        </w:rPr>
        <w:t>Уставом сельского поселения Хворостянский сельсовет, Совет депутатов сельского поселения Хворостянский сельсовет</w:t>
      </w:r>
    </w:p>
    <w:p w:rsidR="000B0271" w:rsidRDefault="000B0271" w:rsidP="00534A16">
      <w:pPr>
        <w:spacing w:after="0" w:line="240" w:lineRule="auto"/>
        <w:ind w:firstLine="708"/>
        <w:jc w:val="both"/>
        <w:rPr>
          <w:rFonts w:ascii="Times New Roman" w:hAnsi="Times New Roman"/>
          <w:b/>
          <w:bCs/>
          <w:sz w:val="28"/>
          <w:szCs w:val="28"/>
        </w:rPr>
      </w:pPr>
    </w:p>
    <w:p w:rsidR="000B0271" w:rsidRPr="000B0271" w:rsidRDefault="000B0271" w:rsidP="00534A16">
      <w:pPr>
        <w:spacing w:after="0" w:line="240" w:lineRule="auto"/>
        <w:ind w:firstLine="708"/>
        <w:jc w:val="both"/>
        <w:rPr>
          <w:rFonts w:ascii="Times New Roman" w:hAnsi="Times New Roman"/>
          <w:b/>
          <w:bCs/>
          <w:sz w:val="28"/>
          <w:szCs w:val="28"/>
        </w:rPr>
      </w:pPr>
      <w:r w:rsidRPr="000B0271">
        <w:rPr>
          <w:rFonts w:ascii="Times New Roman" w:hAnsi="Times New Roman"/>
          <w:b/>
          <w:bCs/>
          <w:sz w:val="28"/>
          <w:szCs w:val="28"/>
        </w:rPr>
        <w:t>РЕШИЛ:</w:t>
      </w:r>
    </w:p>
    <w:p w:rsidR="000B0271" w:rsidRPr="000B0271" w:rsidRDefault="000B0271" w:rsidP="00534A16">
      <w:pPr>
        <w:spacing w:after="0" w:line="240" w:lineRule="auto"/>
        <w:ind w:firstLine="708"/>
        <w:jc w:val="both"/>
        <w:rPr>
          <w:rFonts w:ascii="Times New Roman" w:hAnsi="Times New Roman"/>
          <w:b/>
          <w:bCs/>
          <w:sz w:val="28"/>
          <w:szCs w:val="28"/>
        </w:rPr>
      </w:pPr>
    </w:p>
    <w:p w:rsidR="000B0271" w:rsidRPr="000B0271" w:rsidRDefault="000B0271" w:rsidP="00534A16">
      <w:pPr>
        <w:autoSpaceDE w:val="0"/>
        <w:autoSpaceDN w:val="0"/>
        <w:adjustRightInd w:val="0"/>
        <w:spacing w:after="0" w:line="240" w:lineRule="auto"/>
        <w:ind w:firstLine="540"/>
        <w:jc w:val="both"/>
        <w:outlineLvl w:val="0"/>
        <w:rPr>
          <w:rFonts w:ascii="Times New Roman" w:hAnsi="Times New Roman"/>
          <w:sz w:val="28"/>
          <w:szCs w:val="28"/>
        </w:rPr>
      </w:pPr>
      <w:r w:rsidRPr="000B0271">
        <w:rPr>
          <w:rFonts w:ascii="Times New Roman" w:hAnsi="Times New Roman"/>
          <w:sz w:val="28"/>
          <w:szCs w:val="28"/>
        </w:rPr>
        <w:t xml:space="preserve">1. </w:t>
      </w:r>
      <w:r w:rsidRPr="000B0271">
        <w:rPr>
          <w:rFonts w:ascii="Times New Roman" w:hAnsi="Times New Roman"/>
          <w:sz w:val="28"/>
          <w:szCs w:val="28"/>
          <w:lang w:eastAsia="ru-RU"/>
        </w:rPr>
        <w:t>Утвердить местные нормативы градостроительного проектирования сельского поселения Хворостянский сельсовет Добринского муниципального района Липецкой области.</w:t>
      </w:r>
    </w:p>
    <w:p w:rsidR="000B0271" w:rsidRPr="000B0271" w:rsidRDefault="000B0271" w:rsidP="00534A16">
      <w:pPr>
        <w:spacing w:after="0" w:line="240" w:lineRule="auto"/>
        <w:ind w:firstLine="708"/>
        <w:jc w:val="both"/>
        <w:rPr>
          <w:rFonts w:ascii="Times New Roman" w:hAnsi="Times New Roman"/>
          <w:sz w:val="28"/>
          <w:szCs w:val="28"/>
        </w:rPr>
      </w:pPr>
      <w:r w:rsidRPr="000B0271">
        <w:rPr>
          <w:rFonts w:ascii="Times New Roman" w:hAnsi="Times New Roman"/>
          <w:sz w:val="28"/>
          <w:szCs w:val="28"/>
        </w:rPr>
        <w:t>2.Направить указанный нормативный правовой акт главе сельского поселения Хворостянский сельсовет для подписания и официального обнародования.</w:t>
      </w:r>
    </w:p>
    <w:p w:rsidR="000B0271" w:rsidRPr="000B0271" w:rsidRDefault="000B0271" w:rsidP="00534A16">
      <w:pPr>
        <w:spacing w:after="0" w:line="240" w:lineRule="auto"/>
        <w:ind w:firstLine="708"/>
        <w:jc w:val="both"/>
        <w:rPr>
          <w:rFonts w:ascii="Times New Roman" w:hAnsi="Times New Roman"/>
          <w:sz w:val="28"/>
          <w:szCs w:val="28"/>
        </w:rPr>
      </w:pPr>
      <w:r w:rsidRPr="000B0271">
        <w:rPr>
          <w:rFonts w:ascii="Times New Roman" w:hAnsi="Times New Roman"/>
          <w:sz w:val="28"/>
          <w:szCs w:val="28"/>
        </w:rPr>
        <w:t>3.Настоящее решение вступает в силу со дня его официального обнародования.</w:t>
      </w:r>
    </w:p>
    <w:p w:rsidR="000B0271" w:rsidRPr="000B0271" w:rsidRDefault="000B0271" w:rsidP="00534A16">
      <w:pPr>
        <w:spacing w:after="0" w:line="240" w:lineRule="auto"/>
        <w:rPr>
          <w:rFonts w:ascii="Times New Roman" w:hAnsi="Times New Roman"/>
          <w:b/>
          <w:sz w:val="28"/>
          <w:szCs w:val="28"/>
        </w:rPr>
      </w:pPr>
    </w:p>
    <w:p w:rsidR="00E87B84" w:rsidRPr="005C453A" w:rsidRDefault="000B0271" w:rsidP="00534A16">
      <w:pPr>
        <w:spacing w:after="0" w:line="240" w:lineRule="auto"/>
        <w:rPr>
          <w:rFonts w:ascii="Times New Roman" w:hAnsi="Times New Roman"/>
          <w:b/>
          <w:sz w:val="28"/>
          <w:szCs w:val="28"/>
        </w:rPr>
      </w:pPr>
      <w:r w:rsidRPr="000B0271">
        <w:rPr>
          <w:rFonts w:ascii="Times New Roman" w:hAnsi="Times New Roman"/>
          <w:b/>
          <w:sz w:val="28"/>
          <w:szCs w:val="28"/>
        </w:rPr>
        <w:t xml:space="preserve">Председатель Совета депутатов </w:t>
      </w:r>
    </w:p>
    <w:p w:rsidR="000B0271" w:rsidRPr="000B0271" w:rsidRDefault="000B0271" w:rsidP="00534A16">
      <w:pPr>
        <w:spacing w:after="0" w:line="240" w:lineRule="auto"/>
        <w:rPr>
          <w:rFonts w:ascii="Times New Roman" w:hAnsi="Times New Roman"/>
          <w:b/>
          <w:sz w:val="28"/>
          <w:szCs w:val="28"/>
        </w:rPr>
      </w:pPr>
      <w:r w:rsidRPr="000B0271">
        <w:rPr>
          <w:rFonts w:ascii="Times New Roman" w:hAnsi="Times New Roman"/>
          <w:b/>
          <w:sz w:val="28"/>
          <w:szCs w:val="28"/>
        </w:rPr>
        <w:t xml:space="preserve">сельского поселения                                                                                          Хворостянский сельсовет                                                             </w:t>
      </w:r>
      <w:r>
        <w:rPr>
          <w:rFonts w:ascii="Times New Roman" w:hAnsi="Times New Roman"/>
          <w:b/>
          <w:sz w:val="28"/>
          <w:szCs w:val="28"/>
        </w:rPr>
        <w:t>В.Г.Курилов</w:t>
      </w:r>
    </w:p>
    <w:p w:rsidR="000B0271" w:rsidRDefault="000B0271" w:rsidP="00534A16">
      <w:pPr>
        <w:spacing w:after="0" w:line="240" w:lineRule="auto"/>
        <w:jc w:val="both"/>
        <w:rPr>
          <w:rFonts w:ascii="Times New Roman" w:hAnsi="Times New Roman"/>
          <w:b/>
          <w:sz w:val="24"/>
          <w:szCs w:val="24"/>
        </w:rPr>
      </w:pPr>
    </w:p>
    <w:p w:rsidR="000B0271" w:rsidRDefault="000B0271" w:rsidP="00534A16">
      <w:pPr>
        <w:spacing w:after="0" w:line="240" w:lineRule="auto"/>
        <w:jc w:val="both"/>
        <w:rPr>
          <w:rFonts w:ascii="Times New Roman" w:hAnsi="Times New Roman"/>
          <w:b/>
          <w:sz w:val="24"/>
          <w:szCs w:val="24"/>
        </w:rPr>
      </w:pPr>
    </w:p>
    <w:p w:rsidR="007409DA" w:rsidRPr="007409DA" w:rsidRDefault="007409DA" w:rsidP="00534A16">
      <w:pPr>
        <w:tabs>
          <w:tab w:val="left" w:pos="8673"/>
          <w:tab w:val="right" w:pos="9639"/>
        </w:tabs>
        <w:spacing w:after="0" w:line="240" w:lineRule="auto"/>
        <w:jc w:val="right"/>
        <w:rPr>
          <w:rFonts w:ascii="Times New Roman" w:hAnsi="Times New Roman"/>
          <w:sz w:val="20"/>
          <w:szCs w:val="20"/>
        </w:rPr>
      </w:pPr>
      <w:r w:rsidRPr="007409DA">
        <w:rPr>
          <w:rFonts w:ascii="Times New Roman" w:hAnsi="Times New Roman"/>
          <w:sz w:val="20"/>
          <w:szCs w:val="20"/>
        </w:rPr>
        <w:t>Утвержден</w:t>
      </w:r>
      <w:r>
        <w:rPr>
          <w:rFonts w:ascii="Times New Roman" w:hAnsi="Times New Roman"/>
          <w:sz w:val="20"/>
          <w:szCs w:val="20"/>
        </w:rPr>
        <w:t>ы</w:t>
      </w:r>
    </w:p>
    <w:p w:rsidR="007409DA" w:rsidRPr="007409DA" w:rsidRDefault="007409DA" w:rsidP="00534A16">
      <w:pPr>
        <w:tabs>
          <w:tab w:val="center" w:pos="4897"/>
        </w:tabs>
        <w:spacing w:after="0" w:line="240" w:lineRule="auto"/>
        <w:jc w:val="right"/>
        <w:rPr>
          <w:rFonts w:ascii="Times New Roman" w:hAnsi="Times New Roman"/>
          <w:sz w:val="20"/>
          <w:szCs w:val="20"/>
        </w:rPr>
      </w:pPr>
      <w:r w:rsidRPr="007409DA">
        <w:rPr>
          <w:rFonts w:ascii="Times New Roman" w:hAnsi="Times New Roman"/>
          <w:sz w:val="20"/>
          <w:szCs w:val="20"/>
        </w:rPr>
        <w:t xml:space="preserve"> </w:t>
      </w:r>
      <w:r w:rsidRPr="007409DA">
        <w:rPr>
          <w:rFonts w:ascii="Times New Roman" w:hAnsi="Times New Roman"/>
          <w:sz w:val="20"/>
          <w:szCs w:val="20"/>
        </w:rPr>
        <w:tab/>
        <w:t xml:space="preserve"> Решением Совета депутатов </w:t>
      </w:r>
    </w:p>
    <w:p w:rsidR="007409DA" w:rsidRPr="007409DA" w:rsidRDefault="007409DA" w:rsidP="00534A16">
      <w:pPr>
        <w:tabs>
          <w:tab w:val="center" w:pos="4897"/>
        </w:tabs>
        <w:spacing w:after="0" w:line="240" w:lineRule="auto"/>
        <w:jc w:val="right"/>
        <w:rPr>
          <w:rFonts w:ascii="Times New Roman" w:hAnsi="Times New Roman"/>
          <w:sz w:val="20"/>
          <w:szCs w:val="20"/>
        </w:rPr>
      </w:pPr>
      <w:r w:rsidRPr="007409DA">
        <w:rPr>
          <w:rFonts w:ascii="Times New Roman" w:hAnsi="Times New Roman"/>
          <w:sz w:val="20"/>
          <w:szCs w:val="20"/>
        </w:rPr>
        <w:t>сельского поселения Хворостянский сельсовет</w:t>
      </w:r>
    </w:p>
    <w:p w:rsidR="007409DA" w:rsidRPr="007409DA" w:rsidRDefault="007409DA" w:rsidP="00534A16">
      <w:pPr>
        <w:tabs>
          <w:tab w:val="center" w:pos="4897"/>
        </w:tabs>
        <w:spacing w:after="0" w:line="240" w:lineRule="auto"/>
        <w:jc w:val="right"/>
        <w:rPr>
          <w:rFonts w:ascii="Times New Roman" w:hAnsi="Times New Roman"/>
          <w:sz w:val="20"/>
          <w:szCs w:val="20"/>
        </w:rPr>
      </w:pPr>
      <w:r w:rsidRPr="007409DA">
        <w:rPr>
          <w:rFonts w:ascii="Times New Roman" w:hAnsi="Times New Roman"/>
          <w:sz w:val="20"/>
          <w:szCs w:val="20"/>
        </w:rPr>
        <w:t>Добринского муниципального района</w:t>
      </w:r>
    </w:p>
    <w:p w:rsidR="007409DA" w:rsidRPr="007409DA" w:rsidRDefault="007409DA" w:rsidP="00534A16">
      <w:pPr>
        <w:tabs>
          <w:tab w:val="center" w:pos="4897"/>
        </w:tabs>
        <w:spacing w:after="0" w:line="240" w:lineRule="auto"/>
        <w:jc w:val="right"/>
        <w:rPr>
          <w:rFonts w:ascii="Times New Roman" w:hAnsi="Times New Roman"/>
          <w:sz w:val="20"/>
          <w:szCs w:val="20"/>
        </w:rPr>
      </w:pPr>
      <w:r w:rsidRPr="007409DA">
        <w:rPr>
          <w:rFonts w:ascii="Times New Roman" w:hAnsi="Times New Roman"/>
          <w:sz w:val="20"/>
          <w:szCs w:val="20"/>
        </w:rPr>
        <w:lastRenderedPageBreak/>
        <w:t>Липецкой области</w:t>
      </w:r>
    </w:p>
    <w:p w:rsidR="007409DA" w:rsidRPr="007409DA" w:rsidRDefault="007409DA" w:rsidP="00534A16">
      <w:pPr>
        <w:tabs>
          <w:tab w:val="center" w:pos="4897"/>
        </w:tabs>
        <w:spacing w:after="0" w:line="240" w:lineRule="auto"/>
        <w:jc w:val="right"/>
        <w:rPr>
          <w:rFonts w:ascii="Times New Roman" w:hAnsi="Times New Roman"/>
          <w:sz w:val="20"/>
          <w:szCs w:val="20"/>
        </w:rPr>
      </w:pPr>
      <w:r w:rsidRPr="007409DA">
        <w:rPr>
          <w:rFonts w:ascii="Times New Roman" w:hAnsi="Times New Roman"/>
          <w:sz w:val="20"/>
          <w:szCs w:val="20"/>
        </w:rPr>
        <w:t>Российской Федерации</w:t>
      </w:r>
    </w:p>
    <w:p w:rsidR="007409DA" w:rsidRPr="007409DA" w:rsidRDefault="007409DA" w:rsidP="00534A16">
      <w:pPr>
        <w:tabs>
          <w:tab w:val="center" w:pos="4897"/>
        </w:tabs>
        <w:spacing w:after="0" w:line="240" w:lineRule="auto"/>
        <w:jc w:val="right"/>
        <w:rPr>
          <w:rFonts w:ascii="Times New Roman" w:hAnsi="Times New Roman"/>
          <w:sz w:val="20"/>
          <w:szCs w:val="20"/>
        </w:rPr>
      </w:pPr>
      <w:r w:rsidRPr="007409DA">
        <w:rPr>
          <w:rFonts w:ascii="Times New Roman" w:hAnsi="Times New Roman"/>
          <w:sz w:val="20"/>
          <w:szCs w:val="20"/>
        </w:rPr>
        <w:t>№   7</w:t>
      </w:r>
      <w:r w:rsidR="00470ADD">
        <w:rPr>
          <w:rFonts w:ascii="Times New Roman" w:hAnsi="Times New Roman"/>
          <w:sz w:val="20"/>
          <w:szCs w:val="20"/>
        </w:rPr>
        <w:t>1</w:t>
      </w:r>
      <w:r w:rsidRPr="007409DA">
        <w:rPr>
          <w:rFonts w:ascii="Times New Roman" w:hAnsi="Times New Roman"/>
          <w:sz w:val="20"/>
          <w:szCs w:val="20"/>
        </w:rPr>
        <w:t>-рс от 17.03.2017 г.</w:t>
      </w:r>
    </w:p>
    <w:p w:rsidR="00BF3BA7" w:rsidRPr="009B4179" w:rsidRDefault="00BF3BA7" w:rsidP="00534A16">
      <w:pPr>
        <w:spacing w:after="0" w:line="240" w:lineRule="auto"/>
        <w:jc w:val="center"/>
        <w:rPr>
          <w:rFonts w:ascii="Times New Roman" w:hAnsi="Times New Roman"/>
          <w:b/>
          <w:color w:val="000000" w:themeColor="text1"/>
          <w:sz w:val="28"/>
          <w:szCs w:val="28"/>
        </w:rPr>
      </w:pPr>
    </w:p>
    <w:p w:rsidR="00BF3BA7" w:rsidRPr="007409DA" w:rsidRDefault="00BF3BA7" w:rsidP="00534A16">
      <w:pPr>
        <w:pStyle w:val="aff8"/>
        <w:spacing w:after="0" w:line="240" w:lineRule="auto"/>
        <w:ind w:firstLine="567"/>
        <w:jc w:val="center"/>
        <w:rPr>
          <w:rFonts w:ascii="Times New Roman" w:hAnsi="Times New Roman" w:cs="Times New Roman"/>
          <w:color w:val="000000" w:themeColor="text1"/>
          <w:sz w:val="28"/>
          <w:szCs w:val="28"/>
          <w:lang w:val="ru-RU"/>
        </w:rPr>
      </w:pPr>
      <w:r w:rsidRPr="007409DA">
        <w:rPr>
          <w:rFonts w:ascii="Times New Roman" w:hAnsi="Times New Roman" w:cs="Times New Roman"/>
          <w:b/>
          <w:color w:val="000000" w:themeColor="text1"/>
          <w:sz w:val="28"/>
          <w:szCs w:val="28"/>
          <w:lang w:val="ru-RU"/>
        </w:rPr>
        <w:t>Местные нормативы градостроительного проектирования</w:t>
      </w:r>
      <w:r w:rsidR="00BE377E" w:rsidRPr="007409DA">
        <w:rPr>
          <w:rFonts w:ascii="Times New Roman" w:hAnsi="Times New Roman" w:cs="Times New Roman"/>
          <w:b/>
          <w:color w:val="000000" w:themeColor="text1"/>
          <w:sz w:val="28"/>
          <w:szCs w:val="28"/>
          <w:lang w:val="ru-RU"/>
        </w:rPr>
        <w:t xml:space="preserve"> </w:t>
      </w:r>
      <w:r w:rsidRPr="007409DA">
        <w:rPr>
          <w:rFonts w:ascii="Times New Roman" w:hAnsi="Times New Roman" w:cs="Times New Roman"/>
          <w:b/>
          <w:color w:val="000000" w:themeColor="text1"/>
          <w:sz w:val="28"/>
          <w:szCs w:val="28"/>
          <w:lang w:val="ru-RU"/>
        </w:rPr>
        <w:t>сельского поселения</w:t>
      </w:r>
      <w:r w:rsidR="00BE377E" w:rsidRPr="007409DA">
        <w:rPr>
          <w:rFonts w:ascii="Times New Roman" w:hAnsi="Times New Roman" w:cs="Times New Roman"/>
          <w:b/>
          <w:color w:val="000000" w:themeColor="text1"/>
          <w:sz w:val="28"/>
          <w:szCs w:val="28"/>
          <w:lang w:val="ru-RU"/>
        </w:rPr>
        <w:t xml:space="preserve"> Хворостянский сельсовет</w:t>
      </w:r>
      <w:r w:rsidRPr="007409DA">
        <w:rPr>
          <w:rFonts w:ascii="Times New Roman" w:hAnsi="Times New Roman" w:cs="Times New Roman"/>
          <w:b/>
          <w:color w:val="000000" w:themeColor="text1"/>
          <w:sz w:val="28"/>
          <w:szCs w:val="28"/>
          <w:lang w:val="ru-RU"/>
        </w:rPr>
        <w:t xml:space="preserve"> </w:t>
      </w:r>
      <w:r w:rsidR="00BE377E" w:rsidRPr="007409DA">
        <w:rPr>
          <w:rFonts w:ascii="Times New Roman" w:hAnsi="Times New Roman" w:cs="Times New Roman"/>
          <w:b/>
          <w:color w:val="000000" w:themeColor="text1"/>
          <w:sz w:val="28"/>
          <w:szCs w:val="28"/>
          <w:lang w:val="ru-RU"/>
        </w:rPr>
        <w:t xml:space="preserve">Добринского </w:t>
      </w:r>
      <w:r w:rsidRPr="007409DA">
        <w:rPr>
          <w:rFonts w:ascii="Times New Roman" w:hAnsi="Times New Roman" w:cs="Times New Roman"/>
          <w:b/>
          <w:color w:val="000000" w:themeColor="text1"/>
          <w:sz w:val="28"/>
          <w:szCs w:val="28"/>
          <w:lang w:val="ru-RU"/>
        </w:rPr>
        <w:t xml:space="preserve">муниципального района </w:t>
      </w:r>
      <w:r w:rsidRPr="007409DA">
        <w:rPr>
          <w:rFonts w:ascii="Times New Roman" w:hAnsi="Times New Roman" w:cs="Times New Roman"/>
          <w:b/>
          <w:bCs/>
          <w:iCs/>
          <w:color w:val="000000" w:themeColor="text1"/>
          <w:sz w:val="28"/>
          <w:szCs w:val="28"/>
          <w:lang w:val="ru-RU"/>
        </w:rPr>
        <w:t xml:space="preserve">Липецкой области  </w:t>
      </w:r>
    </w:p>
    <w:p w:rsidR="00BF3BA7" w:rsidRPr="009B4179" w:rsidRDefault="00BF3BA7" w:rsidP="00534A16">
      <w:pPr>
        <w:spacing w:after="0" w:line="240" w:lineRule="auto"/>
        <w:ind w:firstLine="567"/>
        <w:jc w:val="center"/>
        <w:rPr>
          <w:rFonts w:ascii="Times New Roman" w:hAnsi="Times New Roman"/>
          <w:color w:val="000000" w:themeColor="text1"/>
          <w:sz w:val="28"/>
          <w:szCs w:val="28"/>
        </w:rPr>
      </w:pPr>
    </w:p>
    <w:p w:rsidR="00BF3BA7" w:rsidRPr="009B4179" w:rsidRDefault="00BF3BA7" w:rsidP="00534A16">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Основанием для подготовки местных нормативов градостроительного проектирования являются:</w:t>
      </w:r>
    </w:p>
    <w:p w:rsidR="00BF3BA7" w:rsidRPr="009B4179" w:rsidRDefault="00BF3BA7" w:rsidP="00534A16">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Градостроительный кодекс РФ № 190-ФЗ от29.12.2004 г. и Федеральный закон № 131-ФЗот 05.05.2014 г.«О внесении изменений в Градостроительный кодекс РФ».</w:t>
      </w:r>
    </w:p>
    <w:p w:rsidR="00BF3BA7" w:rsidRPr="009B4179" w:rsidRDefault="00747D2A" w:rsidP="00534A16">
      <w:pPr>
        <w:pStyle w:val="1"/>
        <w:spacing w:before="0" w:after="0"/>
        <w:jc w:val="both"/>
        <w:rPr>
          <w:b w:val="0"/>
          <w:color w:val="000000" w:themeColor="text1"/>
          <w:szCs w:val="28"/>
        </w:rPr>
      </w:pPr>
      <w:r w:rsidRPr="009B4179">
        <w:rPr>
          <w:b w:val="0"/>
          <w:color w:val="000000" w:themeColor="text1"/>
          <w:szCs w:val="28"/>
        </w:rPr>
        <w:t xml:space="preserve">       </w:t>
      </w:r>
      <w:r w:rsidR="00BE377E" w:rsidRPr="009B4179">
        <w:rPr>
          <w:b w:val="0"/>
          <w:color w:val="000000" w:themeColor="text1"/>
          <w:szCs w:val="28"/>
        </w:rPr>
        <w:t>Постановление администрации сельского поселения Хворостянский сельсовет</w:t>
      </w:r>
      <w:r w:rsidR="00BF3BA7" w:rsidRPr="009B4179">
        <w:rPr>
          <w:b w:val="0"/>
          <w:color w:val="000000" w:themeColor="text1"/>
          <w:szCs w:val="28"/>
        </w:rPr>
        <w:t xml:space="preserve"> № </w:t>
      </w:r>
      <w:r w:rsidR="00BE377E" w:rsidRPr="009B4179">
        <w:rPr>
          <w:b w:val="0"/>
          <w:color w:val="000000" w:themeColor="text1"/>
          <w:szCs w:val="28"/>
        </w:rPr>
        <w:t>119</w:t>
      </w:r>
      <w:r w:rsidR="00BF3BA7" w:rsidRPr="009B4179">
        <w:rPr>
          <w:b w:val="0"/>
          <w:color w:val="000000" w:themeColor="text1"/>
          <w:szCs w:val="28"/>
        </w:rPr>
        <w:t xml:space="preserve"> от </w:t>
      </w:r>
      <w:r w:rsidR="00BE377E" w:rsidRPr="009B4179">
        <w:rPr>
          <w:b w:val="0"/>
          <w:color w:val="000000" w:themeColor="text1"/>
          <w:szCs w:val="28"/>
        </w:rPr>
        <w:t>17.10.2016</w:t>
      </w:r>
      <w:r w:rsidR="00BF3BA7" w:rsidRPr="009B4179">
        <w:rPr>
          <w:b w:val="0"/>
          <w:color w:val="000000" w:themeColor="text1"/>
          <w:szCs w:val="28"/>
        </w:rPr>
        <w:t xml:space="preserve">г. </w:t>
      </w:r>
      <w:r w:rsidR="00BE377E" w:rsidRPr="009B4179">
        <w:rPr>
          <w:rStyle w:val="afffb"/>
          <w:color w:val="000000" w:themeColor="text1"/>
          <w:szCs w:val="28"/>
        </w:rPr>
        <w:t xml:space="preserve">Об утверждении Положения «О порядке подготовки и утверждения местных нормативов градостроительного  проектирования сельского поселения Хворостянский сельсовет Добринского муниципального района Липецкой области Российской Федерации </w:t>
      </w:r>
      <w:r w:rsidR="00BE377E" w:rsidRPr="009B4179">
        <w:rPr>
          <w:b w:val="0"/>
          <w:color w:val="000000" w:themeColor="text1"/>
          <w:szCs w:val="28"/>
        </w:rPr>
        <w:t>и внесения изменений в них</w:t>
      </w:r>
    </w:p>
    <w:p w:rsidR="00BF3BA7" w:rsidRPr="009B4179" w:rsidRDefault="00BF3BA7" w:rsidP="00534A16">
      <w:pPr>
        <w:widowControl w:val="0"/>
        <w:suppressAutoHyphens/>
        <w:spacing w:after="0" w:line="240" w:lineRule="auto"/>
        <w:ind w:firstLine="567"/>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Содержание</w:t>
      </w:r>
    </w:p>
    <w:p w:rsidR="00BF3BA7" w:rsidRPr="009B4179" w:rsidRDefault="00BF3BA7" w:rsidP="00534A16">
      <w:pPr>
        <w:autoSpaceDE w:val="0"/>
        <w:autoSpaceDN w:val="0"/>
        <w:adjustRightInd w:val="0"/>
        <w:spacing w:after="0" w:line="240" w:lineRule="auto"/>
        <w:ind w:firstLine="567"/>
        <w:rPr>
          <w:rFonts w:ascii="Times New Roman" w:hAnsi="Times New Roman"/>
          <w:bCs/>
          <w:color w:val="000000" w:themeColor="text1"/>
          <w:sz w:val="28"/>
          <w:szCs w:val="28"/>
        </w:rPr>
      </w:pPr>
    </w:p>
    <w:p w:rsidR="00BF3BA7" w:rsidRPr="009B4179" w:rsidRDefault="00BF3BA7" w:rsidP="00534A16">
      <w:pPr>
        <w:autoSpaceDE w:val="0"/>
        <w:autoSpaceDN w:val="0"/>
        <w:adjustRightInd w:val="0"/>
        <w:spacing w:after="0" w:line="240" w:lineRule="auto"/>
        <w:ind w:firstLine="567"/>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Основная часть</w:t>
      </w: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1.</w:t>
      </w:r>
      <w:r w:rsidRPr="009B4179">
        <w:rPr>
          <w:rFonts w:ascii="Times New Roman" w:hAnsi="Times New Roman"/>
          <w:bCs/>
          <w:color w:val="000000" w:themeColor="text1"/>
          <w:sz w:val="28"/>
          <w:szCs w:val="28"/>
          <w:lang w:val="en-US"/>
        </w:rPr>
        <w:t> </w:t>
      </w:r>
      <w:r w:rsidRPr="009B4179">
        <w:rPr>
          <w:rFonts w:ascii="Times New Roman" w:hAnsi="Times New Roman"/>
          <w:bCs/>
          <w:color w:val="000000" w:themeColor="text1"/>
          <w:sz w:val="28"/>
          <w:szCs w:val="28"/>
        </w:rPr>
        <w:t>Предельные значения расчетных показателей минимально допустимого уровня обеспеченности объектами местного значения с</w:t>
      </w:r>
      <w:r w:rsidR="00747D2A" w:rsidRPr="009B4179">
        <w:rPr>
          <w:rFonts w:ascii="Times New Roman" w:hAnsi="Times New Roman"/>
          <w:bCs/>
          <w:color w:val="000000" w:themeColor="text1"/>
          <w:sz w:val="28"/>
          <w:szCs w:val="28"/>
        </w:rPr>
        <w:t xml:space="preserve">ельского (городского) поселения </w:t>
      </w:r>
      <w:r w:rsidRPr="009B4179">
        <w:rPr>
          <w:rFonts w:ascii="Times New Roman" w:hAnsi="Times New Roman"/>
          <w:bCs/>
          <w:color w:val="000000" w:themeColor="text1"/>
          <w:sz w:val="28"/>
          <w:szCs w:val="28"/>
        </w:rPr>
        <w:t>городского округа и расчетные показатели максимально допустимого уровня территориальной доступности таких объектов для населения.</w:t>
      </w:r>
    </w:p>
    <w:p w:rsidR="00BF3BA7" w:rsidRPr="009B4179" w:rsidRDefault="00BF3BA7" w:rsidP="00534A16">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1.1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00A97369" w:rsidRPr="009B4179">
        <w:rPr>
          <w:rFonts w:ascii="Times New Roman" w:hAnsi="Times New Roman"/>
          <w:bCs/>
          <w:color w:val="000000" w:themeColor="text1"/>
          <w:sz w:val="28"/>
          <w:szCs w:val="28"/>
        </w:rPr>
        <w:t xml:space="preserve"> </w:t>
      </w:r>
      <w:r w:rsidRPr="009B4179">
        <w:rPr>
          <w:rFonts w:ascii="Times New Roman" w:hAnsi="Times New Roman"/>
          <w:color w:val="000000" w:themeColor="text1"/>
          <w:sz w:val="28"/>
          <w:szCs w:val="28"/>
        </w:rPr>
        <w:t>объектов в области инженерных коммуникаций местного значения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1.1.2 Пункты редуцирования газа, резервуарные установки сжиженных углеводородных газов, </w:t>
      </w:r>
      <w:r w:rsidRPr="009B4179">
        <w:rPr>
          <w:rFonts w:ascii="Times New Roman" w:hAnsi="Times New Roman"/>
          <w:color w:val="000000" w:themeColor="text1"/>
          <w:spacing w:val="-4"/>
          <w:sz w:val="28"/>
          <w:szCs w:val="28"/>
        </w:rPr>
        <w:t>газонаполнительные</w:t>
      </w:r>
      <w:r w:rsidRPr="009B4179">
        <w:rPr>
          <w:rFonts w:ascii="Times New Roman" w:hAnsi="Times New Roman"/>
          <w:color w:val="000000" w:themeColor="text1"/>
          <w:sz w:val="28"/>
          <w:szCs w:val="28"/>
        </w:rPr>
        <w:t xml:space="preserve"> станции, газопровод распределительный, газопроводы попутного нефтяного газа</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1.1.3 Котельные, тепловые перекачивающие насосные станции, центральные тепловые пункты, теплопровод магистральный</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1.1.4 Водозаборы, станции водоподготовки (водопроводные очистные сооружения), насосные станции, резервуары, водонапорные башни, водопровод</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1.1.5 Очистные сооружения, канализационные насосные станции, канализация магистральная</w:t>
      </w:r>
    </w:p>
    <w:p w:rsidR="00BF3BA7" w:rsidRPr="009B4179" w:rsidRDefault="00BF3BA7" w:rsidP="00534A16">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w:t>
      </w:r>
      <w:r w:rsidRPr="009B4179">
        <w:rPr>
          <w:rFonts w:ascii="Times New Roman" w:hAnsi="Times New Roman"/>
          <w:bCs/>
          <w:color w:val="000000" w:themeColor="text1"/>
          <w:sz w:val="28"/>
          <w:szCs w:val="28"/>
        </w:rPr>
        <w:lastRenderedPageBreak/>
        <w:t>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автомобильных дорог местного значения </w:t>
      </w:r>
    </w:p>
    <w:p w:rsidR="00BF3BA7" w:rsidRPr="009B4179" w:rsidRDefault="00BF3BA7" w:rsidP="00534A16">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1.2.1 Автомобильные дороги местного значения</w:t>
      </w:r>
    </w:p>
    <w:p w:rsidR="00BF3BA7" w:rsidRPr="009B4179" w:rsidRDefault="00BF3BA7" w:rsidP="00534A16">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1.2.2 Автостанции</w:t>
      </w:r>
    </w:p>
    <w:p w:rsidR="00BF3BA7" w:rsidRPr="009B4179" w:rsidRDefault="00BF3BA7" w:rsidP="00534A16">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1.2.3 Автозаправочные станции</w:t>
      </w:r>
    </w:p>
    <w:p w:rsidR="00BF3BA7" w:rsidRPr="009B4179" w:rsidRDefault="00BF3BA7" w:rsidP="00534A16">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1.2.4 Автогазозаправочные станции</w:t>
      </w:r>
    </w:p>
    <w:p w:rsidR="00BF3BA7" w:rsidRPr="009B4179" w:rsidRDefault="00BF3BA7" w:rsidP="00534A16">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1.2.5 Автокемпинги, мотели</w:t>
      </w:r>
    </w:p>
    <w:p w:rsidR="00BF3BA7" w:rsidRPr="009B4179" w:rsidRDefault="00BF3BA7" w:rsidP="00534A16">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1.2.6 Станции технического обслуживания легковых автомобилей</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1.3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образования</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1.3.1 Дошкольные образовательные организации</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1.3.2Общеобразовательные организации</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1.3.3 Организации дополнительного образования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1.4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физической культуры и массового спорта</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1.4.1 Физкультурно-спортивные залы</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1.4.2 Плавательные бассейны</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1.4.3 Плоскостные сооружения</w:t>
      </w:r>
    </w:p>
    <w:p w:rsidR="00BF3BA7" w:rsidRPr="009B4179" w:rsidRDefault="00BF3BA7" w:rsidP="00534A16">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утилизации и переработки бытовых и промышленных отходов</w:t>
      </w:r>
    </w:p>
    <w:p w:rsidR="00BF3BA7" w:rsidRPr="009B4179" w:rsidRDefault="00470ADD" w:rsidP="00534A16">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1.5.1</w:t>
      </w:r>
      <w:r w:rsidR="00BF3BA7" w:rsidRPr="009B4179">
        <w:rPr>
          <w:rFonts w:ascii="Times New Roman" w:hAnsi="Times New Roman"/>
          <w:color w:val="000000" w:themeColor="text1"/>
          <w:sz w:val="28"/>
          <w:szCs w:val="28"/>
        </w:rPr>
        <w:t>Полигоны бытовых и промышленных отходов, объекты по транспортировке, обезвреживанию и переработке бытовых отходов</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1.5.2 Предприятия по переработке промышленных отходов</w:t>
      </w:r>
    </w:p>
    <w:p w:rsidR="00BF3BA7" w:rsidRPr="009B4179" w:rsidRDefault="00470ADD" w:rsidP="00534A16">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1.5.3</w:t>
      </w:r>
      <w:r w:rsidR="00BF3BA7" w:rsidRPr="009B4179">
        <w:rPr>
          <w:rFonts w:ascii="Times New Roman" w:hAnsi="Times New Roman"/>
          <w:color w:val="000000" w:themeColor="text1"/>
          <w:sz w:val="28"/>
          <w:szCs w:val="28"/>
        </w:rPr>
        <w:t>Предприятия по обезвреживанию токсичных промышленных отходов</w:t>
      </w:r>
    </w:p>
    <w:p w:rsidR="00BF3BA7" w:rsidRPr="009B4179" w:rsidRDefault="00BF3BA7" w:rsidP="00534A16">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1.5.4 Участки захоронения токсичных промышленных отходов</w:t>
      </w:r>
    </w:p>
    <w:p w:rsidR="00BF3BA7" w:rsidRPr="009B4179" w:rsidRDefault="00BF3BA7" w:rsidP="00534A16">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1.5.5 Скотомогильники (биотермические ямы)</w:t>
      </w:r>
    </w:p>
    <w:p w:rsidR="00BF3BA7" w:rsidRPr="009B4179" w:rsidRDefault="00BF3BA7" w:rsidP="00534A16">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1.5.6 Установки термической утилизации биологических отходов</w:t>
      </w:r>
    </w:p>
    <w:p w:rsidR="00BF3BA7" w:rsidRPr="009B4179" w:rsidRDefault="00BF3BA7" w:rsidP="00534A16">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1.5.7 Площадки снеготаяния (снегосвалки)</w:t>
      </w:r>
    </w:p>
    <w:p w:rsidR="00BF3BA7" w:rsidRPr="009B4179" w:rsidRDefault="00BF3BA7" w:rsidP="00534A16">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1.6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мест погребения</w:t>
      </w:r>
    </w:p>
    <w:p w:rsidR="00BF3BA7" w:rsidRPr="009B4179" w:rsidRDefault="00BF3BA7" w:rsidP="00534A16">
      <w:pPr>
        <w:widowControl w:val="0"/>
        <w:autoSpaceDE w:val="0"/>
        <w:autoSpaceDN w:val="0"/>
        <w:adjustRightInd w:val="0"/>
        <w:spacing w:after="0" w:line="240" w:lineRule="auto"/>
        <w:ind w:firstLine="567"/>
        <w:jc w:val="both"/>
        <w:outlineLvl w:val="3"/>
        <w:rPr>
          <w:rFonts w:ascii="Times New Roman" w:hAnsi="Times New Roman"/>
          <w:color w:val="000000" w:themeColor="text1"/>
          <w:sz w:val="28"/>
          <w:szCs w:val="28"/>
        </w:rPr>
      </w:pPr>
      <w:r w:rsidRPr="009B4179">
        <w:rPr>
          <w:rFonts w:ascii="Times New Roman" w:hAnsi="Times New Roman"/>
          <w:color w:val="000000" w:themeColor="text1"/>
          <w:sz w:val="28"/>
          <w:szCs w:val="28"/>
        </w:rPr>
        <w:t>1.6.1 Места погребения</w:t>
      </w:r>
    </w:p>
    <w:p w:rsidR="00BF3BA7" w:rsidRPr="009B4179" w:rsidRDefault="00BF3BA7" w:rsidP="00534A16">
      <w:pPr>
        <w:widowControl w:val="0"/>
        <w:autoSpaceDE w:val="0"/>
        <w:autoSpaceDN w:val="0"/>
        <w:adjustRightInd w:val="0"/>
        <w:spacing w:after="0" w:line="240" w:lineRule="auto"/>
        <w:ind w:firstLine="567"/>
        <w:jc w:val="both"/>
        <w:outlineLvl w:val="3"/>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w:t>
      </w:r>
      <w:r w:rsidRPr="009B4179">
        <w:rPr>
          <w:rFonts w:ascii="Times New Roman" w:hAnsi="Times New Roman"/>
          <w:color w:val="000000" w:themeColor="text1"/>
          <w:sz w:val="28"/>
          <w:szCs w:val="28"/>
        </w:rPr>
        <w:lastRenderedPageBreak/>
        <w:t>местного значения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 В области туристическо - рекреационной деятельности</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1.7.1.1 Территории рекреационного назначения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1.7.1.2 Объекты туризма и рекреации</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1.7.2  Особо охраняемые природные территории</w:t>
      </w: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1.7.2.1</w:t>
      </w:r>
      <w:r w:rsidRPr="009B4179">
        <w:rPr>
          <w:rFonts w:ascii="Times New Roman" w:hAnsi="Times New Roman"/>
          <w:color w:val="000000" w:themeColor="text1"/>
          <w:sz w:val="28"/>
          <w:szCs w:val="28"/>
        </w:rPr>
        <w:t>Особо охраняемые природные территории местного значения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1.7.3 Объекты культурного наследия</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1.7.3.1 </w:t>
      </w:r>
      <w:r w:rsidRPr="009B4179">
        <w:rPr>
          <w:rFonts w:ascii="Times New Roman" w:hAnsi="Times New Roman"/>
          <w:color w:val="000000" w:themeColor="text1"/>
          <w:sz w:val="28"/>
          <w:szCs w:val="28"/>
        </w:rPr>
        <w:t>Объекты культурного наследия местного значения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1.7.4 Объекты производственного, сельскохозяйственного и коммунально-складского назначения</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1.7.4.1 Объекты производственного назначения</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1.7.4.2 Объекты пищевой промышленности и сельскохозяйственного назначения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1.7.4.3 Объекты коммунально-складского назначения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1.7.5 В области жилищного строительства на территории городского округа, поселения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1.7.5.1 Жилой квартал</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1.7.5.2 Площадки общего пользования различного функционального назначения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1.7.5.3 Зона индивидуальной жилой застройки</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1.7.6 В области фармацевтики</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1.7.6.1 Аптеки</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1.7.7 В области культуры</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1.7.7.1 Помещения для культурно-досуговой деятельности</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1.7.7.2 Кинотеатры</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1.7.8В области физической культуры и спорта</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1.7.8.1 Помещения для физкультурных занятий и тренировок</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1.7.9 В области торговли, общественного питания и бытового обслуживания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1.7.9.1 Предприятия торговли (магазины, торговые центры, торговые комплексы)</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1.7.9.2 Предприятия общественного питания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color w:val="000000" w:themeColor="text1"/>
          <w:sz w:val="28"/>
          <w:szCs w:val="28"/>
        </w:rPr>
        <w:t>1.7.10</w:t>
      </w:r>
      <w:r w:rsidRPr="009B4179">
        <w:rPr>
          <w:rFonts w:ascii="Times New Roman" w:hAnsi="Times New Roman"/>
          <w:bCs/>
          <w:color w:val="000000" w:themeColor="text1"/>
          <w:sz w:val="28"/>
          <w:szCs w:val="28"/>
        </w:rPr>
        <w:t xml:space="preserve"> Объекты бытового и коммунального обслуживания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color w:val="000000" w:themeColor="text1"/>
          <w:sz w:val="28"/>
          <w:szCs w:val="28"/>
        </w:rPr>
        <w:t>1.7.10.1 Предприятия бытового обслуживания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1.7.10.2 Прачечные</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1.7.10.3 Химчистки</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1.7.10.4 Бани</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1.7.10.5 Гостиницы</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1.7.11Культовые объекты</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1.7.11.1 Культовые здания и сооружения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1.7.11.2 Дома священников, монастыри</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1.7.12 В области кредитно-финансового обслуживания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1.7.12.1 Отделения банков</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1.7.12.2 Отделения и филиалы сберегательного банка</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1.7.13 В области почтовой связи</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1.7.13.1 Отделения почтовой связи</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1.7.14 В области транспортного обслуживания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1.7.14.1 Сооружения и устройства для хранения и обслуживания транспортных средств</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1.7.14.2 Транспортно-логистические центры</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1.7.15 В области обеспечения доступности жилых объектов, объектов социальной инфраструктуры для инвалидов и маломобильных групп населения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1.7.15.1 Доступность жилых объектов, объектов соц. инфраструктуры для инвалидов и маломобильных групп населения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1.7.16 В области обеспечения инженерной подготовки и защиты территории</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1.7.16.1 Инженерная подготовка и защита территории</w:t>
      </w:r>
    </w:p>
    <w:p w:rsidR="00BF3BA7" w:rsidRPr="009B4179" w:rsidRDefault="00BF3BA7" w:rsidP="00534A16">
      <w:pPr>
        <w:autoSpaceDE w:val="0"/>
        <w:autoSpaceDN w:val="0"/>
        <w:adjustRightInd w:val="0"/>
        <w:spacing w:after="0" w:line="240" w:lineRule="auto"/>
        <w:ind w:firstLine="567"/>
        <w:rPr>
          <w:rFonts w:ascii="Times New Roman" w:hAnsi="Times New Roman"/>
          <w:bCs/>
          <w:color w:val="000000" w:themeColor="text1"/>
          <w:sz w:val="28"/>
          <w:szCs w:val="28"/>
        </w:rPr>
      </w:pPr>
    </w:p>
    <w:p w:rsidR="00BF3BA7" w:rsidRPr="009B4179" w:rsidRDefault="00BF3BA7" w:rsidP="00534A16">
      <w:pPr>
        <w:pStyle w:val="ConsPlusNormal"/>
        <w:ind w:firstLine="567"/>
        <w:outlineLvl w:val="1"/>
        <w:rPr>
          <w:rFonts w:ascii="Times New Roman" w:hAnsi="Times New Roman" w:cs="Times New Roman"/>
          <w:b/>
          <w:bCs/>
          <w:color w:val="000000" w:themeColor="text1"/>
          <w:sz w:val="28"/>
          <w:szCs w:val="28"/>
        </w:rPr>
      </w:pPr>
      <w:r w:rsidRPr="009B4179">
        <w:rPr>
          <w:rFonts w:ascii="Times New Roman" w:hAnsi="Times New Roman" w:cs="Times New Roman"/>
          <w:b/>
          <w:bCs/>
          <w:color w:val="000000" w:themeColor="text1"/>
          <w:sz w:val="28"/>
          <w:szCs w:val="28"/>
        </w:rPr>
        <w:t xml:space="preserve">Материалы по обоснованию расчетных показателей, содержащихся в основной части </w:t>
      </w:r>
      <w:r w:rsidRPr="009B4179">
        <w:rPr>
          <w:rFonts w:ascii="Times New Roman" w:hAnsi="Times New Roman" w:cs="Times New Roman"/>
          <w:b/>
          <w:color w:val="000000" w:themeColor="text1"/>
          <w:sz w:val="28"/>
          <w:szCs w:val="28"/>
        </w:rPr>
        <w:t>местных</w:t>
      </w:r>
      <w:r w:rsidRPr="009B4179">
        <w:rPr>
          <w:rFonts w:ascii="Times New Roman" w:hAnsi="Times New Roman" w:cs="Times New Roman"/>
          <w:b/>
          <w:bCs/>
          <w:color w:val="000000" w:themeColor="text1"/>
          <w:sz w:val="28"/>
          <w:szCs w:val="28"/>
        </w:rPr>
        <w:t xml:space="preserve"> нормативов градостроительного проектирования</w:t>
      </w:r>
    </w:p>
    <w:p w:rsidR="00BF3BA7" w:rsidRPr="009B4179" w:rsidRDefault="00BF3BA7" w:rsidP="00534A16">
      <w:pPr>
        <w:pStyle w:val="ConsPlusNormal"/>
        <w:ind w:firstLine="567"/>
        <w:jc w:val="both"/>
        <w:outlineLvl w:val="1"/>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2. Общие положения</w:t>
      </w:r>
    </w:p>
    <w:p w:rsidR="00BF3BA7" w:rsidRPr="009B4179" w:rsidRDefault="00BF3BA7" w:rsidP="00534A16">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3. Термины и определения.</w:t>
      </w:r>
    </w:p>
    <w:p w:rsidR="00BF3BA7" w:rsidRPr="009B4179" w:rsidRDefault="00BF3BA7" w:rsidP="00534A16">
      <w:pPr>
        <w:widowControl w:val="0"/>
        <w:suppressAutoHyphens/>
        <w:spacing w:after="0" w:line="240" w:lineRule="auto"/>
        <w:ind w:firstLine="567"/>
        <w:jc w:val="both"/>
        <w:rPr>
          <w:rFonts w:ascii="Times New Roman" w:hAnsi="Times New Roman"/>
          <w:b/>
          <w:bCs/>
          <w:color w:val="000000" w:themeColor="text1"/>
          <w:sz w:val="28"/>
          <w:szCs w:val="28"/>
        </w:rPr>
      </w:pPr>
      <w:r w:rsidRPr="009B4179">
        <w:rPr>
          <w:rFonts w:ascii="Times New Roman" w:hAnsi="Times New Roman"/>
          <w:bCs/>
          <w:color w:val="000000" w:themeColor="text1"/>
          <w:sz w:val="28"/>
          <w:szCs w:val="28"/>
        </w:rPr>
        <w:t xml:space="preserve">4.Цели и задачи разработки </w:t>
      </w:r>
      <w:r w:rsidRPr="009B4179">
        <w:rPr>
          <w:rFonts w:ascii="Times New Roman" w:hAnsi="Times New Roman"/>
          <w:color w:val="000000" w:themeColor="text1"/>
          <w:sz w:val="28"/>
          <w:szCs w:val="28"/>
        </w:rPr>
        <w:t>местных нормативов градостроительного проектирования</w:t>
      </w:r>
      <w:r w:rsidRPr="009B4179">
        <w:rPr>
          <w:rFonts w:ascii="Times New Roman" w:hAnsi="Times New Roman"/>
          <w:bCs/>
          <w:color w:val="000000" w:themeColor="text1"/>
          <w:sz w:val="28"/>
          <w:szCs w:val="28"/>
        </w:rPr>
        <w:t>.</w:t>
      </w:r>
    </w:p>
    <w:p w:rsidR="00BF3BA7" w:rsidRPr="009B4179" w:rsidRDefault="00BF3BA7" w:rsidP="00534A16">
      <w:pPr>
        <w:widowControl w:val="0"/>
        <w:autoSpaceDE w:val="0"/>
        <w:autoSpaceDN w:val="0"/>
        <w:adjustRightInd w:val="0"/>
        <w:spacing w:after="0" w:line="240" w:lineRule="auto"/>
        <w:ind w:firstLine="567"/>
        <w:jc w:val="both"/>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t>4.1. Общая характеристика состава и содержания местных нормативов градостроительного проектирования.</w:t>
      </w:r>
    </w:p>
    <w:p w:rsidR="00BF3BA7" w:rsidRPr="009B4179" w:rsidRDefault="00BF3BA7" w:rsidP="00534A16">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 Административно-территориальное устройство сельского поселения</w:t>
      </w:r>
      <w:r w:rsidR="00747D2A" w:rsidRPr="009B4179">
        <w:rPr>
          <w:rFonts w:ascii="Times New Roman" w:hAnsi="Times New Roman"/>
          <w:color w:val="000000" w:themeColor="text1"/>
          <w:sz w:val="28"/>
          <w:szCs w:val="28"/>
        </w:rPr>
        <w:t xml:space="preserve"> Хворостянский сельсовет</w:t>
      </w:r>
      <w:r w:rsidRPr="009B4179">
        <w:rPr>
          <w:rFonts w:ascii="Times New Roman" w:hAnsi="Times New Roman"/>
          <w:color w:val="000000" w:themeColor="text1"/>
          <w:sz w:val="28"/>
          <w:szCs w:val="28"/>
        </w:rPr>
        <w:t>.</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5.1 </w:t>
      </w:r>
      <w:r w:rsidRPr="009B4179">
        <w:rPr>
          <w:rFonts w:ascii="Times New Roman" w:hAnsi="Times New Roman"/>
          <w:color w:val="000000" w:themeColor="text1"/>
          <w:sz w:val="28"/>
          <w:szCs w:val="28"/>
        </w:rPr>
        <w:t xml:space="preserve">Общие сведения о сельском поселении </w:t>
      </w:r>
      <w:r w:rsidR="00747D2A" w:rsidRPr="009B4179">
        <w:rPr>
          <w:rFonts w:ascii="Times New Roman" w:hAnsi="Times New Roman"/>
          <w:color w:val="000000" w:themeColor="text1"/>
          <w:sz w:val="28"/>
          <w:szCs w:val="28"/>
        </w:rPr>
        <w:t>Хворостянский сельсовет.</w:t>
      </w:r>
      <w:r w:rsidRPr="009B4179">
        <w:rPr>
          <w:rFonts w:ascii="Times New Roman" w:hAnsi="Times New Roman"/>
          <w:color w:val="000000" w:themeColor="text1"/>
          <w:sz w:val="28"/>
          <w:szCs w:val="28"/>
        </w:rPr>
        <w:t>и его территории</w:t>
      </w:r>
    </w:p>
    <w:p w:rsidR="00BF3BA7" w:rsidRPr="009B4179" w:rsidRDefault="00BF3BA7" w:rsidP="00534A16">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5.2 Природно-климатические условия сельского поселения</w:t>
      </w:r>
      <w:r w:rsidR="00747D2A" w:rsidRPr="009B4179">
        <w:rPr>
          <w:rFonts w:ascii="Times New Roman" w:hAnsi="Times New Roman"/>
          <w:color w:val="000000" w:themeColor="text1"/>
          <w:sz w:val="28"/>
          <w:szCs w:val="28"/>
        </w:rPr>
        <w:t xml:space="preserve"> Хворостянский сельсовет.</w:t>
      </w:r>
    </w:p>
    <w:p w:rsidR="00BF3BA7" w:rsidRPr="009B4179" w:rsidRDefault="00BF3BA7" w:rsidP="00534A16">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5.3 Социально-демографический состав и плотность населения сельского поселения</w:t>
      </w:r>
      <w:r w:rsidR="00747D2A" w:rsidRPr="009B4179">
        <w:rPr>
          <w:rFonts w:ascii="Times New Roman" w:hAnsi="Times New Roman"/>
          <w:color w:val="000000" w:themeColor="text1"/>
          <w:sz w:val="28"/>
          <w:szCs w:val="28"/>
        </w:rPr>
        <w:t xml:space="preserve"> Хворостянский сельсовет.</w:t>
      </w:r>
    </w:p>
    <w:p w:rsidR="00BF3BA7" w:rsidRPr="009B4179" w:rsidRDefault="00470ADD"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5.4Общие </w:t>
      </w:r>
      <w:r w:rsidR="00BF3BA7" w:rsidRPr="009B4179">
        <w:rPr>
          <w:rFonts w:ascii="Times New Roman" w:hAnsi="Times New Roman"/>
          <w:color w:val="000000" w:themeColor="text1"/>
          <w:sz w:val="28"/>
          <w:szCs w:val="28"/>
        </w:rPr>
        <w:t>принципы зонирования территорий сельского</w:t>
      </w:r>
      <w:r>
        <w:rPr>
          <w:rFonts w:ascii="Times New Roman" w:hAnsi="Times New Roman"/>
          <w:color w:val="000000" w:themeColor="text1"/>
          <w:sz w:val="28"/>
          <w:szCs w:val="28"/>
        </w:rPr>
        <w:t xml:space="preserve"> </w:t>
      </w:r>
      <w:r w:rsidR="00BF3BA7" w:rsidRPr="009B4179">
        <w:rPr>
          <w:rFonts w:ascii="Times New Roman" w:hAnsi="Times New Roman"/>
          <w:color w:val="000000" w:themeColor="text1"/>
          <w:sz w:val="28"/>
          <w:szCs w:val="28"/>
        </w:rPr>
        <w:t>поселения</w:t>
      </w:r>
      <w:r>
        <w:rPr>
          <w:rFonts w:ascii="Times New Roman" w:hAnsi="Times New Roman"/>
          <w:color w:val="000000" w:themeColor="text1"/>
          <w:sz w:val="28"/>
          <w:szCs w:val="28"/>
        </w:rPr>
        <w:t xml:space="preserve"> Добринского </w:t>
      </w:r>
      <w:r w:rsidR="00BF3BA7" w:rsidRPr="009B4179">
        <w:rPr>
          <w:rFonts w:ascii="Times New Roman" w:hAnsi="Times New Roman"/>
          <w:color w:val="000000" w:themeColor="text1"/>
          <w:sz w:val="28"/>
          <w:szCs w:val="28"/>
        </w:rPr>
        <w:t>муниципального района</w:t>
      </w:r>
    </w:p>
    <w:p w:rsidR="00BF3BA7" w:rsidRPr="009B4179" w:rsidRDefault="00BF3BA7" w:rsidP="00534A16">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6. Стратегия социально-экономического развития сельского поселения</w:t>
      </w:r>
      <w:r w:rsidR="00747D2A" w:rsidRPr="009B4179">
        <w:rPr>
          <w:rFonts w:ascii="Times New Roman" w:hAnsi="Times New Roman"/>
          <w:color w:val="000000" w:themeColor="text1"/>
          <w:sz w:val="28"/>
          <w:szCs w:val="28"/>
        </w:rPr>
        <w:t xml:space="preserve"> </w:t>
      </w:r>
      <w:r w:rsidR="00BE377E" w:rsidRPr="009B4179">
        <w:rPr>
          <w:rFonts w:ascii="Times New Roman" w:hAnsi="Times New Roman"/>
          <w:color w:val="000000" w:themeColor="text1"/>
          <w:sz w:val="28"/>
          <w:szCs w:val="28"/>
        </w:rPr>
        <w:t>Хворостянский сельсовет</w:t>
      </w:r>
      <w:r w:rsidRPr="009B4179">
        <w:rPr>
          <w:rFonts w:ascii="Times New Roman" w:hAnsi="Times New Roman"/>
          <w:color w:val="000000" w:themeColor="text1"/>
          <w:sz w:val="28"/>
          <w:szCs w:val="28"/>
        </w:rPr>
        <w:t xml:space="preserve"> </w:t>
      </w:r>
      <w:r w:rsidR="00BE377E" w:rsidRPr="009B4179">
        <w:rPr>
          <w:rFonts w:ascii="Times New Roman" w:hAnsi="Times New Roman"/>
          <w:color w:val="000000" w:themeColor="text1"/>
          <w:sz w:val="28"/>
          <w:szCs w:val="28"/>
        </w:rPr>
        <w:t>Добринского</w:t>
      </w:r>
      <w:r w:rsidR="00470ADD">
        <w:rPr>
          <w:rFonts w:ascii="Times New Roman" w:hAnsi="Times New Roman"/>
          <w:color w:val="000000" w:themeColor="text1"/>
          <w:sz w:val="28"/>
          <w:szCs w:val="28"/>
        </w:rPr>
        <w:t xml:space="preserve"> </w:t>
      </w:r>
      <w:r w:rsidRPr="009B4179">
        <w:rPr>
          <w:rFonts w:ascii="Times New Roman" w:hAnsi="Times New Roman"/>
          <w:color w:val="000000" w:themeColor="text1"/>
          <w:sz w:val="28"/>
          <w:szCs w:val="28"/>
        </w:rPr>
        <w:t>муниципального района</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747D2A" w:rsidRPr="009B4179">
        <w:rPr>
          <w:rFonts w:ascii="Times New Roman" w:hAnsi="Times New Roman"/>
          <w:color w:val="000000" w:themeColor="text1"/>
          <w:sz w:val="28"/>
          <w:szCs w:val="28"/>
        </w:rPr>
        <w:t xml:space="preserve"> Хворостянский сельсовет.</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BF3BA7" w:rsidRPr="009B4179" w:rsidRDefault="00BF3BA7" w:rsidP="00534A16">
      <w:pPr>
        <w:widowControl w:val="0"/>
        <w:autoSpaceDE w:val="0"/>
        <w:autoSpaceDN w:val="0"/>
        <w:adjustRightInd w:val="0"/>
        <w:spacing w:after="0" w:line="240" w:lineRule="auto"/>
        <w:ind w:firstLine="567"/>
        <w:jc w:val="both"/>
        <w:outlineLvl w:val="2"/>
        <w:rPr>
          <w:rFonts w:ascii="Times New Roman" w:hAnsi="Times New Roman"/>
          <w:b/>
          <w:color w:val="000000" w:themeColor="text1"/>
          <w:sz w:val="28"/>
          <w:szCs w:val="28"/>
        </w:rPr>
      </w:pPr>
      <w:r w:rsidRPr="009B4179">
        <w:rPr>
          <w:rFonts w:ascii="Times New Roman" w:hAnsi="Times New Roman"/>
          <w:color w:val="000000" w:themeColor="text1"/>
          <w:sz w:val="28"/>
          <w:szCs w:val="28"/>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9B4179" w:rsidRDefault="00BF3BA7" w:rsidP="00534A16">
      <w:pPr>
        <w:widowControl w:val="0"/>
        <w:suppressAutoHyphens/>
        <w:spacing w:after="0" w:line="240" w:lineRule="auto"/>
        <w:ind w:firstLine="709"/>
        <w:rPr>
          <w:rFonts w:ascii="Times New Roman" w:hAnsi="Times New Roman"/>
          <w:bCs/>
          <w:color w:val="000000" w:themeColor="text1"/>
          <w:sz w:val="28"/>
          <w:szCs w:val="28"/>
        </w:rPr>
      </w:pPr>
    </w:p>
    <w:p w:rsidR="00BF3BA7" w:rsidRPr="009B4179" w:rsidRDefault="00BF3BA7" w:rsidP="00534A16">
      <w:pPr>
        <w:widowControl w:val="0"/>
        <w:suppressAutoHyphens/>
        <w:spacing w:after="0" w:line="240" w:lineRule="auto"/>
        <w:ind w:firstLine="567"/>
        <w:rPr>
          <w:rFonts w:ascii="Times New Roman" w:hAnsi="Times New Roman"/>
          <w:b/>
          <w:color w:val="000000" w:themeColor="text1"/>
          <w:sz w:val="28"/>
          <w:szCs w:val="28"/>
        </w:rPr>
      </w:pPr>
      <w:r w:rsidRPr="009B4179">
        <w:rPr>
          <w:rFonts w:ascii="Times New Roman" w:hAnsi="Times New Roman"/>
          <w:b/>
          <w:color w:val="000000" w:themeColor="text1"/>
          <w:sz w:val="28"/>
          <w:szCs w:val="28"/>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BF3BA7" w:rsidRPr="009B4179" w:rsidRDefault="00BF3BA7" w:rsidP="00534A16">
      <w:pPr>
        <w:spacing w:after="0" w:line="240" w:lineRule="auto"/>
        <w:ind w:firstLine="567"/>
        <w:rPr>
          <w:rFonts w:ascii="Times New Roman" w:hAnsi="Times New Roman"/>
          <w:color w:val="000000" w:themeColor="text1"/>
          <w:sz w:val="28"/>
          <w:szCs w:val="28"/>
        </w:rPr>
      </w:pPr>
      <w:r w:rsidRPr="009B4179">
        <w:rPr>
          <w:rFonts w:ascii="Times New Roman" w:hAnsi="Times New Roman"/>
          <w:bCs/>
          <w:color w:val="000000" w:themeColor="text1"/>
          <w:sz w:val="28"/>
          <w:szCs w:val="28"/>
        </w:rPr>
        <w:t>Приложени</w:t>
      </w:r>
      <w:r w:rsidR="00470ADD">
        <w:rPr>
          <w:rFonts w:ascii="Times New Roman" w:hAnsi="Times New Roman"/>
          <w:bCs/>
          <w:color w:val="000000" w:themeColor="text1"/>
          <w:sz w:val="28"/>
          <w:szCs w:val="28"/>
        </w:rPr>
        <w:t>е «</w:t>
      </w:r>
      <w:r w:rsidRPr="009B4179">
        <w:rPr>
          <w:rFonts w:ascii="Times New Roman" w:hAnsi="Times New Roman"/>
          <w:color w:val="000000" w:themeColor="text1"/>
          <w:sz w:val="28"/>
          <w:szCs w:val="28"/>
        </w:rPr>
        <w:t xml:space="preserve">Сведения о </w:t>
      </w:r>
      <w:r w:rsidRPr="009B4179">
        <w:rPr>
          <w:rFonts w:ascii="Times New Roman" w:hAnsi="Times New Roman"/>
          <w:bCs/>
          <w:color w:val="000000" w:themeColor="text1"/>
          <w:sz w:val="28"/>
          <w:szCs w:val="28"/>
        </w:rPr>
        <w:t xml:space="preserve">численности населения сельского поселения </w:t>
      </w:r>
      <w:r w:rsidR="00534A16">
        <w:rPr>
          <w:rFonts w:ascii="Times New Roman" w:hAnsi="Times New Roman"/>
          <w:bCs/>
          <w:color w:val="000000" w:themeColor="text1"/>
          <w:sz w:val="28"/>
          <w:szCs w:val="28"/>
        </w:rPr>
        <w:t xml:space="preserve">Хворостянский сельсовет </w:t>
      </w:r>
      <w:r w:rsidRPr="009B4179">
        <w:rPr>
          <w:rFonts w:ascii="Times New Roman" w:hAnsi="Times New Roman"/>
          <w:bCs/>
          <w:color w:val="000000" w:themeColor="text1"/>
          <w:sz w:val="28"/>
          <w:szCs w:val="28"/>
        </w:rPr>
        <w:t>по полу и от</w:t>
      </w:r>
      <w:r w:rsidR="00907ED9" w:rsidRPr="009B4179">
        <w:rPr>
          <w:rFonts w:ascii="Times New Roman" w:hAnsi="Times New Roman"/>
          <w:bCs/>
          <w:color w:val="000000" w:themeColor="text1"/>
          <w:sz w:val="28"/>
          <w:szCs w:val="28"/>
        </w:rPr>
        <w:t>дельным возрастам в период с 201</w:t>
      </w:r>
      <w:r w:rsidR="00D30FD7" w:rsidRPr="009B4179">
        <w:rPr>
          <w:rFonts w:ascii="Times New Roman" w:hAnsi="Times New Roman"/>
          <w:bCs/>
          <w:color w:val="000000" w:themeColor="text1"/>
          <w:sz w:val="28"/>
          <w:szCs w:val="28"/>
        </w:rPr>
        <w:t>1</w:t>
      </w:r>
      <w:r w:rsidRPr="009B4179">
        <w:rPr>
          <w:rFonts w:ascii="Times New Roman" w:hAnsi="Times New Roman"/>
          <w:bCs/>
          <w:color w:val="000000" w:themeColor="text1"/>
          <w:sz w:val="28"/>
          <w:szCs w:val="28"/>
        </w:rPr>
        <w:t xml:space="preserve"> по 201</w:t>
      </w:r>
      <w:r w:rsidR="00907ED9" w:rsidRPr="009B4179">
        <w:rPr>
          <w:rFonts w:ascii="Times New Roman" w:hAnsi="Times New Roman"/>
          <w:bCs/>
          <w:color w:val="000000" w:themeColor="text1"/>
          <w:sz w:val="28"/>
          <w:szCs w:val="28"/>
        </w:rPr>
        <w:t>6</w:t>
      </w:r>
      <w:r w:rsidRPr="009B4179">
        <w:rPr>
          <w:rFonts w:ascii="Times New Roman" w:hAnsi="Times New Roman"/>
          <w:bCs/>
          <w:color w:val="000000" w:themeColor="text1"/>
          <w:sz w:val="28"/>
          <w:szCs w:val="28"/>
        </w:rPr>
        <w:t xml:space="preserve"> гг. и количестве и вместимости социально значимых объектов сельского поселения</w:t>
      </w:r>
      <w:r w:rsidR="00470ADD">
        <w:rPr>
          <w:rFonts w:ascii="Times New Roman" w:hAnsi="Times New Roman"/>
          <w:bCs/>
          <w:color w:val="000000" w:themeColor="text1"/>
          <w:sz w:val="28"/>
          <w:szCs w:val="28"/>
        </w:rPr>
        <w:t>»</w:t>
      </w:r>
    </w:p>
    <w:p w:rsidR="00BF3BA7" w:rsidRPr="009B4179" w:rsidRDefault="00BF3BA7" w:rsidP="00534A16">
      <w:pPr>
        <w:spacing w:after="0" w:line="240" w:lineRule="auto"/>
        <w:ind w:firstLine="567"/>
        <w:rPr>
          <w:rFonts w:ascii="Times New Roman" w:hAnsi="Times New Roman"/>
          <w:color w:val="000000" w:themeColor="text1"/>
          <w:sz w:val="28"/>
          <w:szCs w:val="28"/>
        </w:rPr>
      </w:pPr>
    </w:p>
    <w:p w:rsidR="00BF3BA7" w:rsidRPr="009B4179" w:rsidRDefault="00BF3BA7" w:rsidP="00534A16">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534A16">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534A16">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534A16">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534A16">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534A16">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534A16">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534A16">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534A16">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534A16">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534A16">
      <w:pPr>
        <w:pStyle w:val="ConsPlusNormal"/>
        <w:jc w:val="center"/>
        <w:outlineLvl w:val="1"/>
        <w:rPr>
          <w:rFonts w:ascii="Times New Roman" w:hAnsi="Times New Roman" w:cs="Times New Roman"/>
          <w:b/>
          <w:color w:val="000000" w:themeColor="text1"/>
          <w:sz w:val="28"/>
          <w:szCs w:val="28"/>
        </w:rPr>
      </w:pPr>
    </w:p>
    <w:p w:rsidR="00BF3BA7" w:rsidRPr="009B4179" w:rsidRDefault="00BF3BA7" w:rsidP="00534A16">
      <w:pPr>
        <w:pStyle w:val="ConsPlusNormal"/>
        <w:jc w:val="center"/>
        <w:outlineLvl w:val="1"/>
        <w:rPr>
          <w:rFonts w:ascii="Times New Roman" w:hAnsi="Times New Roman" w:cs="Times New Roman"/>
          <w:b/>
          <w:color w:val="000000" w:themeColor="text1"/>
          <w:sz w:val="28"/>
          <w:szCs w:val="28"/>
        </w:rPr>
      </w:pPr>
    </w:p>
    <w:p w:rsidR="00BF3BA7" w:rsidRDefault="00BF3BA7" w:rsidP="00534A16">
      <w:pPr>
        <w:widowControl w:val="0"/>
        <w:suppressAutoHyphens/>
        <w:spacing w:after="0" w:line="240" w:lineRule="auto"/>
        <w:ind w:firstLine="567"/>
        <w:jc w:val="center"/>
        <w:rPr>
          <w:rFonts w:ascii="Times New Roman" w:hAnsi="Times New Roman"/>
          <w:b/>
          <w:color w:val="000000" w:themeColor="text1"/>
          <w:sz w:val="28"/>
          <w:szCs w:val="28"/>
        </w:rPr>
      </w:pPr>
    </w:p>
    <w:p w:rsidR="00470ADD" w:rsidRDefault="00470ADD" w:rsidP="00534A16">
      <w:pPr>
        <w:widowControl w:val="0"/>
        <w:suppressAutoHyphens/>
        <w:spacing w:after="0" w:line="240" w:lineRule="auto"/>
        <w:ind w:firstLine="567"/>
        <w:jc w:val="center"/>
        <w:rPr>
          <w:rFonts w:ascii="Times New Roman" w:hAnsi="Times New Roman"/>
          <w:b/>
          <w:color w:val="000000" w:themeColor="text1"/>
          <w:sz w:val="28"/>
          <w:szCs w:val="28"/>
        </w:rPr>
      </w:pPr>
    </w:p>
    <w:p w:rsidR="00470ADD" w:rsidRDefault="00470ADD" w:rsidP="00534A16">
      <w:pPr>
        <w:widowControl w:val="0"/>
        <w:suppressAutoHyphens/>
        <w:spacing w:after="0" w:line="240" w:lineRule="auto"/>
        <w:ind w:firstLine="567"/>
        <w:jc w:val="center"/>
        <w:rPr>
          <w:rFonts w:ascii="Times New Roman" w:hAnsi="Times New Roman"/>
          <w:b/>
          <w:color w:val="000000" w:themeColor="text1"/>
          <w:sz w:val="28"/>
          <w:szCs w:val="28"/>
        </w:rPr>
      </w:pPr>
    </w:p>
    <w:p w:rsidR="00470ADD" w:rsidRDefault="00470ADD" w:rsidP="00534A16">
      <w:pPr>
        <w:widowControl w:val="0"/>
        <w:suppressAutoHyphens/>
        <w:spacing w:after="0" w:line="240" w:lineRule="auto"/>
        <w:ind w:firstLine="567"/>
        <w:jc w:val="center"/>
        <w:rPr>
          <w:rFonts w:ascii="Times New Roman" w:hAnsi="Times New Roman"/>
          <w:b/>
          <w:color w:val="000000" w:themeColor="text1"/>
          <w:sz w:val="28"/>
          <w:szCs w:val="28"/>
        </w:rPr>
      </w:pPr>
    </w:p>
    <w:p w:rsidR="00470ADD" w:rsidRDefault="00470ADD" w:rsidP="00534A16">
      <w:pPr>
        <w:widowControl w:val="0"/>
        <w:suppressAutoHyphens/>
        <w:spacing w:after="0" w:line="240" w:lineRule="auto"/>
        <w:ind w:firstLine="567"/>
        <w:jc w:val="center"/>
        <w:rPr>
          <w:rFonts w:ascii="Times New Roman" w:hAnsi="Times New Roman"/>
          <w:b/>
          <w:color w:val="000000" w:themeColor="text1"/>
          <w:sz w:val="28"/>
          <w:szCs w:val="28"/>
        </w:rPr>
      </w:pPr>
    </w:p>
    <w:p w:rsidR="00470ADD" w:rsidRDefault="00470ADD" w:rsidP="00534A16">
      <w:pPr>
        <w:widowControl w:val="0"/>
        <w:suppressAutoHyphens/>
        <w:spacing w:after="0" w:line="240" w:lineRule="auto"/>
        <w:ind w:firstLine="567"/>
        <w:jc w:val="center"/>
        <w:rPr>
          <w:rFonts w:ascii="Times New Roman" w:hAnsi="Times New Roman"/>
          <w:b/>
          <w:color w:val="000000" w:themeColor="text1"/>
          <w:sz w:val="28"/>
          <w:szCs w:val="28"/>
        </w:rPr>
      </w:pPr>
    </w:p>
    <w:p w:rsidR="00470ADD" w:rsidRDefault="00470ADD" w:rsidP="00534A16">
      <w:pPr>
        <w:widowControl w:val="0"/>
        <w:suppressAutoHyphens/>
        <w:spacing w:after="0" w:line="240" w:lineRule="auto"/>
        <w:ind w:firstLine="567"/>
        <w:jc w:val="center"/>
        <w:rPr>
          <w:rFonts w:ascii="Times New Roman" w:hAnsi="Times New Roman"/>
          <w:b/>
          <w:color w:val="000000" w:themeColor="text1"/>
          <w:sz w:val="28"/>
          <w:szCs w:val="28"/>
        </w:rPr>
      </w:pPr>
    </w:p>
    <w:p w:rsidR="00470ADD" w:rsidRDefault="00470ADD" w:rsidP="00534A16">
      <w:pPr>
        <w:widowControl w:val="0"/>
        <w:suppressAutoHyphens/>
        <w:spacing w:after="0" w:line="240" w:lineRule="auto"/>
        <w:ind w:firstLine="567"/>
        <w:jc w:val="center"/>
        <w:rPr>
          <w:rFonts w:ascii="Times New Roman" w:hAnsi="Times New Roman"/>
          <w:b/>
          <w:color w:val="000000" w:themeColor="text1"/>
          <w:sz w:val="28"/>
          <w:szCs w:val="28"/>
        </w:rPr>
      </w:pPr>
    </w:p>
    <w:p w:rsidR="00470ADD" w:rsidRDefault="00470ADD" w:rsidP="00534A16">
      <w:pPr>
        <w:widowControl w:val="0"/>
        <w:suppressAutoHyphens/>
        <w:spacing w:after="0" w:line="240" w:lineRule="auto"/>
        <w:ind w:firstLine="567"/>
        <w:jc w:val="center"/>
        <w:rPr>
          <w:rFonts w:ascii="Times New Roman" w:hAnsi="Times New Roman"/>
          <w:b/>
          <w:color w:val="000000" w:themeColor="text1"/>
          <w:sz w:val="28"/>
          <w:szCs w:val="28"/>
        </w:rPr>
      </w:pPr>
    </w:p>
    <w:p w:rsidR="00470ADD" w:rsidRDefault="00470ADD" w:rsidP="00534A16">
      <w:pPr>
        <w:widowControl w:val="0"/>
        <w:suppressAutoHyphens/>
        <w:spacing w:after="0" w:line="240" w:lineRule="auto"/>
        <w:ind w:firstLine="567"/>
        <w:jc w:val="center"/>
        <w:rPr>
          <w:rFonts w:ascii="Times New Roman" w:hAnsi="Times New Roman"/>
          <w:b/>
          <w:color w:val="000000" w:themeColor="text1"/>
          <w:sz w:val="28"/>
          <w:szCs w:val="28"/>
        </w:rPr>
      </w:pPr>
    </w:p>
    <w:p w:rsidR="00470ADD" w:rsidRDefault="00470ADD" w:rsidP="00534A16">
      <w:pPr>
        <w:widowControl w:val="0"/>
        <w:suppressAutoHyphens/>
        <w:spacing w:after="0" w:line="240" w:lineRule="auto"/>
        <w:ind w:firstLine="567"/>
        <w:jc w:val="center"/>
        <w:rPr>
          <w:rFonts w:ascii="Times New Roman" w:hAnsi="Times New Roman"/>
          <w:b/>
          <w:color w:val="000000" w:themeColor="text1"/>
          <w:sz w:val="28"/>
          <w:szCs w:val="28"/>
        </w:rPr>
      </w:pPr>
    </w:p>
    <w:p w:rsidR="00470ADD" w:rsidRDefault="00470ADD" w:rsidP="00534A16">
      <w:pPr>
        <w:widowControl w:val="0"/>
        <w:suppressAutoHyphens/>
        <w:spacing w:after="0" w:line="240" w:lineRule="auto"/>
        <w:ind w:firstLine="567"/>
        <w:jc w:val="center"/>
        <w:rPr>
          <w:rFonts w:ascii="Times New Roman" w:hAnsi="Times New Roman"/>
          <w:b/>
          <w:color w:val="000000" w:themeColor="text1"/>
          <w:sz w:val="28"/>
          <w:szCs w:val="28"/>
        </w:rPr>
      </w:pPr>
    </w:p>
    <w:p w:rsidR="00470ADD" w:rsidRDefault="00470ADD" w:rsidP="00534A16">
      <w:pPr>
        <w:widowControl w:val="0"/>
        <w:suppressAutoHyphens/>
        <w:spacing w:after="0" w:line="240" w:lineRule="auto"/>
        <w:ind w:firstLine="567"/>
        <w:jc w:val="center"/>
        <w:rPr>
          <w:rFonts w:ascii="Times New Roman" w:hAnsi="Times New Roman"/>
          <w:b/>
          <w:color w:val="000000" w:themeColor="text1"/>
          <w:sz w:val="28"/>
          <w:szCs w:val="28"/>
        </w:rPr>
      </w:pPr>
    </w:p>
    <w:p w:rsidR="00470ADD" w:rsidRDefault="00470ADD" w:rsidP="00534A16">
      <w:pPr>
        <w:widowControl w:val="0"/>
        <w:suppressAutoHyphens/>
        <w:spacing w:after="0" w:line="240" w:lineRule="auto"/>
        <w:ind w:firstLine="567"/>
        <w:jc w:val="center"/>
        <w:rPr>
          <w:rFonts w:ascii="Times New Roman" w:hAnsi="Times New Roman"/>
          <w:b/>
          <w:color w:val="000000" w:themeColor="text1"/>
          <w:sz w:val="28"/>
          <w:szCs w:val="28"/>
        </w:rPr>
      </w:pPr>
    </w:p>
    <w:p w:rsidR="00470ADD" w:rsidRDefault="00470ADD" w:rsidP="00534A16">
      <w:pPr>
        <w:widowControl w:val="0"/>
        <w:suppressAutoHyphens/>
        <w:spacing w:after="0" w:line="240" w:lineRule="auto"/>
        <w:ind w:firstLine="567"/>
        <w:jc w:val="center"/>
        <w:rPr>
          <w:rFonts w:ascii="Times New Roman" w:hAnsi="Times New Roman"/>
          <w:b/>
          <w:color w:val="000000" w:themeColor="text1"/>
          <w:sz w:val="28"/>
          <w:szCs w:val="28"/>
        </w:rPr>
      </w:pPr>
    </w:p>
    <w:p w:rsidR="00470ADD" w:rsidRDefault="00470ADD" w:rsidP="00534A16">
      <w:pPr>
        <w:widowControl w:val="0"/>
        <w:suppressAutoHyphens/>
        <w:spacing w:after="0" w:line="240" w:lineRule="auto"/>
        <w:ind w:firstLine="567"/>
        <w:jc w:val="center"/>
        <w:rPr>
          <w:rFonts w:ascii="Times New Roman" w:hAnsi="Times New Roman"/>
          <w:b/>
          <w:color w:val="000000" w:themeColor="text1"/>
          <w:sz w:val="28"/>
          <w:szCs w:val="28"/>
        </w:rPr>
      </w:pPr>
    </w:p>
    <w:p w:rsidR="00470ADD" w:rsidRDefault="00470ADD" w:rsidP="00534A16">
      <w:pPr>
        <w:widowControl w:val="0"/>
        <w:suppressAutoHyphens/>
        <w:spacing w:after="0" w:line="240" w:lineRule="auto"/>
        <w:ind w:firstLine="567"/>
        <w:jc w:val="center"/>
        <w:rPr>
          <w:rFonts w:ascii="Times New Roman" w:hAnsi="Times New Roman"/>
          <w:b/>
          <w:color w:val="000000" w:themeColor="text1"/>
          <w:sz w:val="28"/>
          <w:szCs w:val="28"/>
        </w:rPr>
      </w:pPr>
    </w:p>
    <w:p w:rsidR="00534A16" w:rsidRPr="009B4179" w:rsidRDefault="00534A16" w:rsidP="00534A16">
      <w:pPr>
        <w:widowControl w:val="0"/>
        <w:suppressAutoHyphens/>
        <w:spacing w:after="0" w:line="240" w:lineRule="auto"/>
        <w:ind w:firstLine="567"/>
        <w:jc w:val="center"/>
        <w:rPr>
          <w:rFonts w:ascii="Times New Roman" w:hAnsi="Times New Roman"/>
          <w:b/>
          <w:color w:val="000000" w:themeColor="text1"/>
          <w:sz w:val="28"/>
          <w:szCs w:val="28"/>
        </w:rPr>
      </w:pPr>
    </w:p>
    <w:p w:rsidR="00BF3BA7" w:rsidRPr="009B4179" w:rsidRDefault="00BF3BA7" w:rsidP="00534A16">
      <w:pPr>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lastRenderedPageBreak/>
        <w:t>Основная часть</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1.</w:t>
      </w:r>
      <w:r w:rsidRPr="009B4179">
        <w:rPr>
          <w:rFonts w:ascii="Times New Roman" w:hAnsi="Times New Roman"/>
          <w:bCs/>
          <w:color w:val="000000" w:themeColor="text1"/>
          <w:sz w:val="28"/>
          <w:szCs w:val="28"/>
          <w:lang w:val="en-US"/>
        </w:rPr>
        <w:t> </w:t>
      </w:r>
      <w:r w:rsidRPr="009B4179">
        <w:rPr>
          <w:rFonts w:ascii="Times New Roman" w:hAnsi="Times New Roman"/>
          <w:bCs/>
          <w:color w:val="000000" w:themeColor="text1"/>
          <w:sz w:val="28"/>
          <w:szCs w:val="28"/>
        </w:rPr>
        <w:t>Предельные значения расчетных показателей минимально допустимого уровня обеспеченности объектами местного значения с</w:t>
      </w:r>
      <w:r w:rsidR="00747D2A" w:rsidRPr="009B4179">
        <w:rPr>
          <w:rFonts w:ascii="Times New Roman" w:hAnsi="Times New Roman"/>
          <w:bCs/>
          <w:color w:val="000000" w:themeColor="text1"/>
          <w:sz w:val="28"/>
          <w:szCs w:val="28"/>
        </w:rPr>
        <w:t xml:space="preserve">ельского (городского) поселения </w:t>
      </w:r>
      <w:r w:rsidRPr="009B4179">
        <w:rPr>
          <w:rFonts w:ascii="Times New Roman" w:hAnsi="Times New Roman"/>
          <w:bCs/>
          <w:color w:val="000000" w:themeColor="text1"/>
          <w:sz w:val="28"/>
          <w:szCs w:val="28"/>
        </w:rPr>
        <w:t>городского округа</w:t>
      </w:r>
      <w:r w:rsidR="00747D2A" w:rsidRPr="009B4179">
        <w:rPr>
          <w:rFonts w:ascii="Times New Roman" w:hAnsi="Times New Roman"/>
          <w:bCs/>
          <w:color w:val="000000" w:themeColor="text1"/>
          <w:sz w:val="28"/>
          <w:szCs w:val="28"/>
        </w:rPr>
        <w:t xml:space="preserve"> </w:t>
      </w:r>
      <w:r w:rsidRPr="009B4179">
        <w:rPr>
          <w:rFonts w:ascii="Times New Roman" w:hAnsi="Times New Roman"/>
          <w:bCs/>
          <w:color w:val="000000" w:themeColor="text1"/>
          <w:sz w:val="28"/>
          <w:szCs w:val="28"/>
        </w:rPr>
        <w:t>и расчетные показатели максимально допустимого уровня территориальной доступности таких объектов для населения.</w:t>
      </w:r>
    </w:p>
    <w:p w:rsidR="00BF3BA7" w:rsidRPr="009B4179" w:rsidRDefault="00BF3BA7" w:rsidP="00534A16">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1.1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объектов в области инженерных коммуникаций местного значения</w:t>
      </w:r>
    </w:p>
    <w:p w:rsidR="00BF3BA7" w:rsidRPr="009B4179" w:rsidRDefault="00BF3BA7" w:rsidP="00534A16">
      <w:pPr>
        <w:widowControl w:val="0"/>
        <w:autoSpaceDE w:val="0"/>
        <w:autoSpaceDN w:val="0"/>
        <w:adjustRightInd w:val="0"/>
        <w:spacing w:after="0" w:line="240" w:lineRule="auto"/>
        <w:ind w:firstLine="567"/>
        <w:outlineLvl w:val="0"/>
        <w:rPr>
          <w:rFonts w:ascii="Times New Roman" w:hAnsi="Times New Roman"/>
          <w:bCs/>
          <w:color w:val="000000" w:themeColor="text1"/>
          <w:sz w:val="28"/>
          <w:szCs w:val="28"/>
        </w:rPr>
      </w:pPr>
    </w:p>
    <w:tbl>
      <w:tblPr>
        <w:tblW w:w="1041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BF3BA7" w:rsidRPr="00534A16" w:rsidTr="003638D5">
        <w:trPr>
          <w:trHeight w:val="20"/>
          <w:jc w:val="center"/>
        </w:trPr>
        <w:tc>
          <w:tcPr>
            <w:tcW w:w="669" w:type="dxa"/>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 п/п</w:t>
            </w:r>
          </w:p>
        </w:tc>
        <w:tc>
          <w:tcPr>
            <w:tcW w:w="1556" w:type="dxa"/>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Наименование вида ОМЗ</w:t>
            </w:r>
          </w:p>
        </w:tc>
        <w:tc>
          <w:tcPr>
            <w:tcW w:w="1252" w:type="dxa"/>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Тип расчетного показателя</w:t>
            </w:r>
          </w:p>
        </w:tc>
        <w:tc>
          <w:tcPr>
            <w:tcW w:w="927"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Вид расчет-ного показа-теля</w:t>
            </w:r>
          </w:p>
        </w:tc>
        <w:tc>
          <w:tcPr>
            <w:tcW w:w="1508" w:type="dxa"/>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Наименова-ние расчетного показателя, единица измерения</w:t>
            </w:r>
          </w:p>
        </w:tc>
        <w:tc>
          <w:tcPr>
            <w:tcW w:w="4506" w:type="dxa"/>
            <w:gridSpan w:val="18"/>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Предельное значение расчетного показателя</w:t>
            </w:r>
          </w:p>
        </w:tc>
      </w:tr>
      <w:tr w:rsidR="00BF3BA7" w:rsidRPr="00534A16" w:rsidTr="003638D5">
        <w:trPr>
          <w:trHeight w:val="20"/>
          <w:jc w:val="center"/>
        </w:trPr>
        <w:tc>
          <w:tcPr>
            <w:tcW w:w="669"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1.1.1</w:t>
            </w:r>
          </w:p>
        </w:tc>
        <w:tc>
          <w:tcPr>
            <w:tcW w:w="1556"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Электро-станции,</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подстанция 35 кВ,</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переключатель-ные пункты,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трансформатор-ные подстанции, линии электропередачи 35 кВ, линии электропередачи 10 кВ</w:t>
            </w:r>
          </w:p>
        </w:tc>
        <w:tc>
          <w:tcPr>
            <w:tcW w:w="1252"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927" w:type="dxa"/>
            <w:gridSpan w:val="2"/>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мощности объекта</w:t>
            </w:r>
          </w:p>
        </w:tc>
        <w:tc>
          <w:tcPr>
            <w:tcW w:w="150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Норматив потребления коммунальных услуг по электроснаб-жению, кВт ч/чел./мес</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 кол-ве проживающих человек в квартире</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(в  одно-квартирном жилом доме)</w:t>
            </w:r>
          </w:p>
        </w:tc>
        <w:tc>
          <w:tcPr>
            <w:tcW w:w="71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Кол-во комнат</w:t>
            </w:r>
          </w:p>
        </w:tc>
        <w:tc>
          <w:tcPr>
            <w:tcW w:w="80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 человек</w:t>
            </w:r>
          </w:p>
        </w:tc>
        <w:tc>
          <w:tcPr>
            <w:tcW w:w="733" w:type="dxa"/>
            <w:gridSpan w:val="5"/>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 человека</w:t>
            </w:r>
          </w:p>
        </w:tc>
        <w:tc>
          <w:tcPr>
            <w:tcW w:w="738" w:type="dxa"/>
            <w:gridSpan w:val="3"/>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3 человека</w:t>
            </w:r>
          </w:p>
        </w:tc>
        <w:tc>
          <w:tcPr>
            <w:tcW w:w="697" w:type="dxa"/>
            <w:gridSpan w:val="4"/>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4 человека</w:t>
            </w:r>
          </w:p>
        </w:tc>
        <w:tc>
          <w:tcPr>
            <w:tcW w:w="81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5 человек и более</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927"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4506" w:type="dxa"/>
            <w:gridSpan w:val="18"/>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При наличии электрической плиты</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927"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71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 комната</w:t>
            </w:r>
          </w:p>
        </w:tc>
        <w:tc>
          <w:tcPr>
            <w:tcW w:w="80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182</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(187)</w:t>
            </w:r>
          </w:p>
        </w:tc>
        <w:tc>
          <w:tcPr>
            <w:tcW w:w="733" w:type="dxa"/>
            <w:gridSpan w:val="5"/>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113</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(116)</w:t>
            </w:r>
          </w:p>
        </w:tc>
        <w:tc>
          <w:tcPr>
            <w:tcW w:w="738" w:type="dxa"/>
            <w:gridSpan w:val="3"/>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88</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(90)</w:t>
            </w:r>
          </w:p>
        </w:tc>
        <w:tc>
          <w:tcPr>
            <w:tcW w:w="697" w:type="dxa"/>
            <w:gridSpan w:val="4"/>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71</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(73)</w:t>
            </w:r>
          </w:p>
        </w:tc>
        <w:tc>
          <w:tcPr>
            <w:tcW w:w="81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62</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(64)</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927"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71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 комнаты</w:t>
            </w:r>
          </w:p>
        </w:tc>
        <w:tc>
          <w:tcPr>
            <w:tcW w:w="80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215</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(221)</w:t>
            </w:r>
          </w:p>
        </w:tc>
        <w:tc>
          <w:tcPr>
            <w:tcW w:w="733" w:type="dxa"/>
            <w:gridSpan w:val="5"/>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133</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(137)</w:t>
            </w:r>
          </w:p>
        </w:tc>
        <w:tc>
          <w:tcPr>
            <w:tcW w:w="738" w:type="dxa"/>
            <w:gridSpan w:val="3"/>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103</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(106)</w:t>
            </w:r>
          </w:p>
        </w:tc>
        <w:tc>
          <w:tcPr>
            <w:tcW w:w="697" w:type="dxa"/>
            <w:gridSpan w:val="4"/>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84</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(86)</w:t>
            </w:r>
          </w:p>
        </w:tc>
        <w:tc>
          <w:tcPr>
            <w:tcW w:w="81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73</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(75)</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927"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71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3 комнаты</w:t>
            </w:r>
          </w:p>
        </w:tc>
        <w:tc>
          <w:tcPr>
            <w:tcW w:w="80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235</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(241)</w:t>
            </w:r>
          </w:p>
        </w:tc>
        <w:tc>
          <w:tcPr>
            <w:tcW w:w="733" w:type="dxa"/>
            <w:gridSpan w:val="5"/>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146</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(150)</w:t>
            </w:r>
          </w:p>
        </w:tc>
        <w:tc>
          <w:tcPr>
            <w:tcW w:w="738" w:type="dxa"/>
            <w:gridSpan w:val="3"/>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113</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(116)</w:t>
            </w:r>
          </w:p>
        </w:tc>
        <w:tc>
          <w:tcPr>
            <w:tcW w:w="697" w:type="dxa"/>
            <w:gridSpan w:val="4"/>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92</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(94)</w:t>
            </w:r>
          </w:p>
        </w:tc>
        <w:tc>
          <w:tcPr>
            <w:tcW w:w="81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80</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(82)</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927"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71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4 комнаты и более</w:t>
            </w:r>
          </w:p>
        </w:tc>
        <w:tc>
          <w:tcPr>
            <w:tcW w:w="80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250</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(256)</w:t>
            </w:r>
          </w:p>
        </w:tc>
        <w:tc>
          <w:tcPr>
            <w:tcW w:w="733" w:type="dxa"/>
            <w:gridSpan w:val="5"/>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155</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(159)</w:t>
            </w:r>
          </w:p>
        </w:tc>
        <w:tc>
          <w:tcPr>
            <w:tcW w:w="738" w:type="dxa"/>
            <w:gridSpan w:val="3"/>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120</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(123)</w:t>
            </w:r>
          </w:p>
        </w:tc>
        <w:tc>
          <w:tcPr>
            <w:tcW w:w="697" w:type="dxa"/>
            <w:gridSpan w:val="4"/>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97</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(100)</w:t>
            </w:r>
          </w:p>
        </w:tc>
        <w:tc>
          <w:tcPr>
            <w:tcW w:w="81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85</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(87)</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927"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4506" w:type="dxa"/>
            <w:gridSpan w:val="18"/>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При наличии газовой плиты</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927"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71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 комната</w:t>
            </w:r>
          </w:p>
        </w:tc>
        <w:tc>
          <w:tcPr>
            <w:tcW w:w="80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132</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(137)</w:t>
            </w:r>
          </w:p>
        </w:tc>
        <w:tc>
          <w:tcPr>
            <w:tcW w:w="733" w:type="dxa"/>
            <w:gridSpan w:val="5"/>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82</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(85)</w:t>
            </w:r>
          </w:p>
        </w:tc>
        <w:tc>
          <w:tcPr>
            <w:tcW w:w="738" w:type="dxa"/>
            <w:gridSpan w:val="3"/>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64</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(66)</w:t>
            </w:r>
          </w:p>
        </w:tc>
        <w:tc>
          <w:tcPr>
            <w:tcW w:w="697" w:type="dxa"/>
            <w:gridSpan w:val="4"/>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52</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(53)</w:t>
            </w:r>
          </w:p>
        </w:tc>
        <w:tc>
          <w:tcPr>
            <w:tcW w:w="81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45</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(47)</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927"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71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 комнаты</w:t>
            </w:r>
          </w:p>
        </w:tc>
        <w:tc>
          <w:tcPr>
            <w:tcW w:w="80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171</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(177)</w:t>
            </w:r>
          </w:p>
        </w:tc>
        <w:tc>
          <w:tcPr>
            <w:tcW w:w="733" w:type="dxa"/>
            <w:gridSpan w:val="5"/>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106</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(110)</w:t>
            </w:r>
          </w:p>
        </w:tc>
        <w:tc>
          <w:tcPr>
            <w:tcW w:w="738" w:type="dxa"/>
            <w:gridSpan w:val="3"/>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82</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(85)</w:t>
            </w:r>
          </w:p>
        </w:tc>
        <w:tc>
          <w:tcPr>
            <w:tcW w:w="697" w:type="dxa"/>
            <w:gridSpan w:val="4"/>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67</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(69)</w:t>
            </w:r>
          </w:p>
        </w:tc>
        <w:tc>
          <w:tcPr>
            <w:tcW w:w="81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58</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(60)</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927"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71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3 </w:t>
            </w:r>
            <w:r w:rsidRPr="00534A16">
              <w:rPr>
                <w:rFonts w:ascii="Times New Roman" w:hAnsi="Times New Roman"/>
                <w:color w:val="000000" w:themeColor="text1"/>
                <w:sz w:val="24"/>
                <w:szCs w:val="24"/>
              </w:rPr>
              <w:lastRenderedPageBreak/>
              <w:t>комнаты</w:t>
            </w:r>
          </w:p>
        </w:tc>
        <w:tc>
          <w:tcPr>
            <w:tcW w:w="80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193</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(200)</w:t>
            </w:r>
          </w:p>
        </w:tc>
        <w:tc>
          <w:tcPr>
            <w:tcW w:w="733" w:type="dxa"/>
            <w:gridSpan w:val="5"/>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120</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(124)</w:t>
            </w:r>
          </w:p>
        </w:tc>
        <w:tc>
          <w:tcPr>
            <w:tcW w:w="738" w:type="dxa"/>
            <w:gridSpan w:val="3"/>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93</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(96)</w:t>
            </w:r>
          </w:p>
        </w:tc>
        <w:tc>
          <w:tcPr>
            <w:tcW w:w="697" w:type="dxa"/>
            <w:gridSpan w:val="4"/>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75</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(78)</w:t>
            </w:r>
          </w:p>
        </w:tc>
        <w:tc>
          <w:tcPr>
            <w:tcW w:w="816"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66</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(68)</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927"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716"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4 комнаты и более</w:t>
            </w:r>
          </w:p>
        </w:tc>
        <w:tc>
          <w:tcPr>
            <w:tcW w:w="806"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209</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(216)</w:t>
            </w:r>
          </w:p>
        </w:tc>
        <w:tc>
          <w:tcPr>
            <w:tcW w:w="733" w:type="dxa"/>
            <w:gridSpan w:val="5"/>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130</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(134)</w:t>
            </w:r>
          </w:p>
        </w:tc>
        <w:tc>
          <w:tcPr>
            <w:tcW w:w="738"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100</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(104)</w:t>
            </w:r>
          </w:p>
        </w:tc>
        <w:tc>
          <w:tcPr>
            <w:tcW w:w="697"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82</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(84)</w:t>
            </w:r>
          </w:p>
        </w:tc>
        <w:tc>
          <w:tcPr>
            <w:tcW w:w="816"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71</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(74)</w:t>
            </w:r>
          </w:p>
        </w:tc>
      </w:tr>
      <w:tr w:rsidR="00BF3BA7" w:rsidRPr="00534A16" w:rsidTr="003638D5">
        <w:trPr>
          <w:trHeight w:val="20"/>
          <w:jc w:val="center"/>
        </w:trPr>
        <w:tc>
          <w:tcPr>
            <w:tcW w:w="66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556"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252"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927" w:type="dxa"/>
            <w:gridSpan w:val="2"/>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показа-тельминима-льно допустимой площади террито-рии для размещения объекта</w:t>
            </w:r>
          </w:p>
        </w:tc>
        <w:tc>
          <w:tcPr>
            <w:tcW w:w="150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отводимого для понизитель-ных подстанций 35 кВ и переключательных пунктов, кв.м</w:t>
            </w:r>
          </w:p>
        </w:tc>
        <w:tc>
          <w:tcPr>
            <w:tcW w:w="4506" w:type="dxa"/>
            <w:gridSpan w:val="18"/>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5000</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927"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Вид объекта</w:t>
            </w:r>
          </w:p>
        </w:tc>
        <w:tc>
          <w:tcPr>
            <w:tcW w:w="2509" w:type="dxa"/>
            <w:gridSpan w:val="10"/>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кв.м</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927"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97" w:type="dxa"/>
            <w:gridSpan w:val="8"/>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Мачтовые подстанции мощностью от 25 до 250 кВА</w:t>
            </w:r>
          </w:p>
        </w:tc>
        <w:tc>
          <w:tcPr>
            <w:tcW w:w="2509"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более 50</w:t>
            </w:r>
          </w:p>
        </w:tc>
      </w:tr>
      <w:tr w:rsidR="00534A16" w:rsidRPr="00534A16" w:rsidTr="00534A16">
        <w:trPr>
          <w:trHeight w:val="15"/>
          <w:jc w:val="center"/>
        </w:trPr>
        <w:tc>
          <w:tcPr>
            <w:tcW w:w="669" w:type="dxa"/>
            <w:vMerge/>
          </w:tcPr>
          <w:p w:rsidR="00534A16" w:rsidRPr="00534A16" w:rsidRDefault="00534A16"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534A16" w:rsidRPr="00534A16" w:rsidRDefault="00534A16"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534A16" w:rsidRPr="00534A16" w:rsidRDefault="00534A16"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927" w:type="dxa"/>
            <w:gridSpan w:val="2"/>
            <w:vMerge/>
          </w:tcPr>
          <w:p w:rsidR="00534A16" w:rsidRPr="00534A16" w:rsidRDefault="00534A16"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8" w:type="dxa"/>
            <w:vMerge/>
          </w:tcPr>
          <w:p w:rsidR="00534A16" w:rsidRPr="00534A16" w:rsidRDefault="00534A16"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97" w:type="dxa"/>
            <w:gridSpan w:val="8"/>
          </w:tcPr>
          <w:p w:rsidR="00534A16" w:rsidRPr="00534A16" w:rsidRDefault="00534A16" w:rsidP="00534A16">
            <w:pPr>
              <w:widowControl w:val="0"/>
              <w:autoSpaceDE w:val="0"/>
              <w:autoSpaceDN w:val="0"/>
              <w:adjustRightInd w:val="0"/>
              <w:rPr>
                <w:rFonts w:ascii="Times New Roman" w:hAnsi="Times New Roman"/>
                <w:color w:val="000000" w:themeColor="text1"/>
                <w:sz w:val="24"/>
                <w:szCs w:val="24"/>
              </w:rPr>
            </w:pPr>
            <w:r w:rsidRPr="00534A16">
              <w:rPr>
                <w:rFonts w:ascii="Times New Roman" w:hAnsi="Times New Roman"/>
                <w:color w:val="000000" w:themeColor="text1"/>
                <w:sz w:val="24"/>
                <w:szCs w:val="24"/>
              </w:rPr>
              <w:t>Комплектные подстанции с одним трансформатором мощностью от 25 до 630 кВА</w:t>
            </w:r>
          </w:p>
        </w:tc>
        <w:tc>
          <w:tcPr>
            <w:tcW w:w="2509" w:type="dxa"/>
            <w:gridSpan w:val="10"/>
          </w:tcPr>
          <w:p w:rsidR="00534A16" w:rsidRPr="00534A16" w:rsidRDefault="00534A16" w:rsidP="00534A16">
            <w:pPr>
              <w:widowControl w:val="0"/>
              <w:autoSpaceDE w:val="0"/>
              <w:autoSpaceDN w:val="0"/>
              <w:adjustRightInd w:val="0"/>
              <w:spacing w:after="0" w:line="240" w:lineRule="auto"/>
              <w:rPr>
                <w:rFonts w:ascii="Times New Roman" w:hAnsi="Times New Roman"/>
                <w:color w:val="000000" w:themeColor="text1"/>
                <w:sz w:val="24"/>
                <w:szCs w:val="24"/>
              </w:rPr>
            </w:pPr>
          </w:p>
        </w:tc>
      </w:tr>
      <w:tr w:rsidR="00534A16" w:rsidRPr="00534A16" w:rsidTr="00534A16">
        <w:trPr>
          <w:trHeight w:val="303"/>
          <w:jc w:val="center"/>
        </w:trPr>
        <w:tc>
          <w:tcPr>
            <w:tcW w:w="669" w:type="dxa"/>
            <w:vMerge/>
          </w:tcPr>
          <w:p w:rsidR="00534A16" w:rsidRPr="00534A16" w:rsidRDefault="00534A16"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534A16" w:rsidRPr="00534A16" w:rsidRDefault="00534A16"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534A16" w:rsidRPr="00534A16" w:rsidRDefault="00534A16"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927" w:type="dxa"/>
            <w:gridSpan w:val="2"/>
            <w:vMerge/>
          </w:tcPr>
          <w:p w:rsidR="00534A16" w:rsidRPr="00534A16" w:rsidRDefault="00534A16"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8" w:type="dxa"/>
            <w:vMerge/>
          </w:tcPr>
          <w:p w:rsidR="00534A16" w:rsidRPr="00534A16" w:rsidRDefault="00534A16"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97" w:type="dxa"/>
            <w:gridSpan w:val="8"/>
          </w:tcPr>
          <w:p w:rsidR="00534A16" w:rsidRPr="00534A16" w:rsidRDefault="00534A16" w:rsidP="00534A16">
            <w:pPr>
              <w:widowControl w:val="0"/>
              <w:autoSpaceDE w:val="0"/>
              <w:autoSpaceDN w:val="0"/>
              <w:adjustRightInd w:val="0"/>
              <w:rPr>
                <w:rFonts w:ascii="Times New Roman" w:hAnsi="Times New Roman"/>
                <w:color w:val="000000" w:themeColor="text1"/>
                <w:sz w:val="24"/>
                <w:szCs w:val="24"/>
              </w:rPr>
            </w:pPr>
          </w:p>
        </w:tc>
        <w:tc>
          <w:tcPr>
            <w:tcW w:w="2509" w:type="dxa"/>
            <w:gridSpan w:val="10"/>
            <w:vMerge w:val="restart"/>
          </w:tcPr>
          <w:p w:rsidR="00534A16" w:rsidRPr="00534A16" w:rsidRDefault="00534A16" w:rsidP="00534A16">
            <w:pPr>
              <w:widowControl w:val="0"/>
              <w:autoSpaceDE w:val="0"/>
              <w:autoSpaceDN w:val="0"/>
              <w:adjustRightInd w:val="0"/>
              <w:rPr>
                <w:rFonts w:ascii="Times New Roman" w:hAnsi="Times New Roman"/>
                <w:color w:val="000000" w:themeColor="text1"/>
                <w:sz w:val="24"/>
                <w:szCs w:val="24"/>
              </w:rPr>
            </w:pPr>
            <w:r w:rsidRPr="00534A16">
              <w:rPr>
                <w:rFonts w:ascii="Times New Roman" w:hAnsi="Times New Roman"/>
                <w:color w:val="000000" w:themeColor="text1"/>
                <w:sz w:val="24"/>
                <w:szCs w:val="24"/>
              </w:rPr>
              <w:t>не более 50</w:t>
            </w:r>
          </w:p>
        </w:tc>
      </w:tr>
      <w:tr w:rsidR="00534A16" w:rsidRPr="00534A16" w:rsidTr="003638D5">
        <w:trPr>
          <w:trHeight w:val="2239"/>
          <w:jc w:val="center"/>
        </w:trPr>
        <w:tc>
          <w:tcPr>
            <w:tcW w:w="669" w:type="dxa"/>
            <w:vMerge/>
          </w:tcPr>
          <w:p w:rsidR="00534A16" w:rsidRPr="00534A16" w:rsidRDefault="00534A16"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534A16" w:rsidRPr="00534A16" w:rsidRDefault="00534A16"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534A16" w:rsidRPr="00534A16" w:rsidRDefault="00534A16"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927" w:type="dxa"/>
            <w:gridSpan w:val="2"/>
            <w:vMerge/>
          </w:tcPr>
          <w:p w:rsidR="00534A16" w:rsidRPr="00534A16" w:rsidRDefault="00534A16"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8" w:type="dxa"/>
            <w:vMerge/>
          </w:tcPr>
          <w:p w:rsidR="00534A16" w:rsidRPr="00534A16" w:rsidRDefault="00534A16"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97" w:type="dxa"/>
            <w:gridSpan w:val="8"/>
          </w:tcPr>
          <w:p w:rsidR="00534A16" w:rsidRPr="00534A16" w:rsidRDefault="00534A16" w:rsidP="00534A16">
            <w:pPr>
              <w:widowControl w:val="0"/>
              <w:autoSpaceDE w:val="0"/>
              <w:autoSpaceDN w:val="0"/>
              <w:adjustRightInd w:val="0"/>
              <w:rPr>
                <w:rFonts w:ascii="Times New Roman" w:hAnsi="Times New Roman"/>
                <w:color w:val="000000" w:themeColor="text1"/>
                <w:sz w:val="24"/>
                <w:szCs w:val="24"/>
              </w:rPr>
            </w:pPr>
          </w:p>
        </w:tc>
        <w:tc>
          <w:tcPr>
            <w:tcW w:w="2509" w:type="dxa"/>
            <w:gridSpan w:val="10"/>
            <w:vMerge/>
          </w:tcPr>
          <w:p w:rsidR="00534A16" w:rsidRPr="00534A16" w:rsidRDefault="00534A16" w:rsidP="00534A16">
            <w:pPr>
              <w:widowControl w:val="0"/>
              <w:autoSpaceDE w:val="0"/>
              <w:autoSpaceDN w:val="0"/>
              <w:adjustRightInd w:val="0"/>
              <w:spacing w:after="0" w:line="240" w:lineRule="auto"/>
              <w:rPr>
                <w:rFonts w:ascii="Times New Roman" w:hAnsi="Times New Roman"/>
                <w:color w:val="000000" w:themeColor="text1"/>
                <w:sz w:val="24"/>
                <w:szCs w:val="24"/>
              </w:rPr>
            </w:pP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927"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97" w:type="dxa"/>
            <w:gridSpan w:val="8"/>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Комплектные подстанции с двумя трансформаторами мощностью от 160 до 630 </w:t>
            </w:r>
            <w:r w:rsidRPr="00534A16">
              <w:rPr>
                <w:rFonts w:ascii="Times New Roman" w:hAnsi="Times New Roman"/>
                <w:color w:val="000000" w:themeColor="text1"/>
                <w:sz w:val="24"/>
                <w:szCs w:val="24"/>
              </w:rPr>
              <w:lastRenderedPageBreak/>
              <w:t>кВА</w:t>
            </w:r>
          </w:p>
        </w:tc>
        <w:tc>
          <w:tcPr>
            <w:tcW w:w="2509"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не более 80</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927"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97" w:type="dxa"/>
            <w:gridSpan w:val="8"/>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Подстанции с двумя трансформаторами закрытого типа мощностью от 160 до 630 кВА</w:t>
            </w:r>
          </w:p>
        </w:tc>
        <w:tc>
          <w:tcPr>
            <w:tcW w:w="2509"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более 150</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927"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97" w:type="dxa"/>
            <w:gridSpan w:val="8"/>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Распределительные пункты наружной установки</w:t>
            </w:r>
          </w:p>
        </w:tc>
        <w:tc>
          <w:tcPr>
            <w:tcW w:w="2509"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более 250</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927"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97" w:type="dxa"/>
            <w:gridSpan w:val="8"/>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Распределительные пункты закрытого типа</w:t>
            </w:r>
          </w:p>
        </w:tc>
        <w:tc>
          <w:tcPr>
            <w:tcW w:w="2509"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более 200</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927"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97" w:type="dxa"/>
            <w:gridSpan w:val="8"/>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Секционирующие пункты</w:t>
            </w:r>
          </w:p>
        </w:tc>
        <w:tc>
          <w:tcPr>
            <w:tcW w:w="2509"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более 80</w:t>
            </w:r>
          </w:p>
        </w:tc>
      </w:tr>
      <w:tr w:rsidR="00BF3BA7" w:rsidRPr="00534A16" w:rsidTr="003638D5">
        <w:trPr>
          <w:trHeight w:val="20"/>
          <w:jc w:val="center"/>
        </w:trPr>
        <w:tc>
          <w:tcPr>
            <w:tcW w:w="669"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179"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508"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4506" w:type="dxa"/>
            <w:gridSpan w:val="18"/>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3638D5">
        <w:trPr>
          <w:trHeight w:val="20"/>
          <w:jc w:val="center"/>
        </w:trPr>
        <w:tc>
          <w:tcPr>
            <w:tcW w:w="669"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1.1.2</w:t>
            </w:r>
          </w:p>
        </w:tc>
        <w:tc>
          <w:tcPr>
            <w:tcW w:w="1556"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Пункты редуцирования газа,</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резервуарные установки сжиженных углеводородных газов,</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pacing w:val="-4"/>
                <w:sz w:val="24"/>
                <w:szCs w:val="24"/>
              </w:rPr>
              <w:t>газонаполнительные</w:t>
            </w:r>
            <w:r w:rsidRPr="00534A16">
              <w:rPr>
                <w:rFonts w:ascii="Times New Roman" w:hAnsi="Times New Roman"/>
                <w:color w:val="000000" w:themeColor="text1"/>
                <w:sz w:val="24"/>
                <w:szCs w:val="24"/>
              </w:rPr>
              <w:t xml:space="preserve"> станции,</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газопровод распределительный,</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газопроводы попутного нефтяного газа</w:t>
            </w:r>
          </w:p>
        </w:tc>
        <w:tc>
          <w:tcPr>
            <w:tcW w:w="1252"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927" w:type="dxa"/>
            <w:gridSpan w:val="2"/>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показа-тельминима-льно допустимого уровня мощнос-ти объекта</w:t>
            </w:r>
          </w:p>
        </w:tc>
        <w:tc>
          <w:tcPr>
            <w:tcW w:w="150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на 1 человека для сжиженного газа</w:t>
            </w:r>
          </w:p>
        </w:tc>
        <w:tc>
          <w:tcPr>
            <w:tcW w:w="1962"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Вид потребления</w:t>
            </w:r>
          </w:p>
        </w:tc>
        <w:tc>
          <w:tcPr>
            <w:tcW w:w="1133"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Норматив потребле-ния природно-го газа, куб.м в месяц (куб. в год) на 1 чело-века</w:t>
            </w:r>
          </w:p>
        </w:tc>
        <w:tc>
          <w:tcPr>
            <w:tcW w:w="1411"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Норматив потребления сжиженного газа, кг в месяц (куб. в год) на 1 человека</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927"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62"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33" w:type="dxa"/>
            <w:gridSpan w:val="7"/>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8,0 (96)</w:t>
            </w:r>
          </w:p>
        </w:tc>
        <w:tc>
          <w:tcPr>
            <w:tcW w:w="1411" w:type="dxa"/>
            <w:gridSpan w:val="5"/>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927"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62"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 приготовление пищи с использование</w:t>
            </w:r>
            <w:r w:rsidRPr="00534A16">
              <w:rPr>
                <w:rFonts w:ascii="Times New Roman" w:hAnsi="Times New Roman"/>
                <w:color w:val="000000" w:themeColor="text1"/>
                <w:sz w:val="24"/>
                <w:szCs w:val="24"/>
              </w:rPr>
              <w:lastRenderedPageBreak/>
              <w:t>м газовой плиты и нагрев воды с использованием газового водонагревателя при отсутствии централизованно-го горячего водоснабжения</w:t>
            </w:r>
          </w:p>
        </w:tc>
        <w:tc>
          <w:tcPr>
            <w:tcW w:w="1133" w:type="dxa"/>
            <w:gridSpan w:val="7"/>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23,0 (276)</w:t>
            </w:r>
          </w:p>
        </w:tc>
        <w:tc>
          <w:tcPr>
            <w:tcW w:w="1411" w:type="dxa"/>
            <w:gridSpan w:val="5"/>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vertAlign w:val="superscript"/>
              </w:rPr>
            </w:pPr>
            <w:r w:rsidRPr="00534A16">
              <w:rPr>
                <w:rFonts w:ascii="Times New Roman" w:hAnsi="Times New Roman"/>
                <w:color w:val="000000" w:themeColor="text1"/>
                <w:sz w:val="24"/>
                <w:szCs w:val="24"/>
                <w:vertAlign w:val="superscript"/>
              </w:rPr>
              <w:t>-</w:t>
            </w:r>
          </w:p>
        </w:tc>
      </w:tr>
      <w:tr w:rsidR="00BF3BA7" w:rsidRPr="00534A16" w:rsidTr="003638D5">
        <w:trPr>
          <w:trHeight w:val="20"/>
          <w:jc w:val="center"/>
        </w:trPr>
        <w:tc>
          <w:tcPr>
            <w:tcW w:w="669"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gridSpan w:val="2"/>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90"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15,0(180)</w:t>
            </w:r>
          </w:p>
        </w:tc>
        <w:tc>
          <w:tcPr>
            <w:tcW w:w="1382"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90"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14,0 (144)</w:t>
            </w:r>
          </w:p>
        </w:tc>
        <w:tc>
          <w:tcPr>
            <w:tcW w:w="1382"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90"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Отопление,</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Куб.м/кв.м площади в месяц </w:t>
            </w:r>
          </w:p>
        </w:tc>
        <w:tc>
          <w:tcPr>
            <w:tcW w:w="1134" w:type="dxa"/>
            <w:gridSpan w:val="7"/>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7,0</w:t>
            </w:r>
          </w:p>
        </w:tc>
        <w:tc>
          <w:tcPr>
            <w:tcW w:w="1382"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882"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показа-тельминима-льно допусти-мой площади террито-рии для размеще-ния объекта</w:t>
            </w:r>
          </w:p>
        </w:tc>
        <w:tc>
          <w:tcPr>
            <w:tcW w:w="155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для размещения пунктов редуцирова-ния газа, кв.м</w:t>
            </w:r>
          </w:p>
        </w:tc>
        <w:tc>
          <w:tcPr>
            <w:tcW w:w="4506" w:type="dxa"/>
            <w:gridSpan w:val="18"/>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4</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gridSpan w:val="2"/>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Размер земельного участка для размещения </w:t>
            </w:r>
            <w:r w:rsidRPr="00534A16">
              <w:rPr>
                <w:rFonts w:ascii="Times New Roman" w:hAnsi="Times New Roman"/>
                <w:color w:val="000000" w:themeColor="text1"/>
                <w:spacing w:val="-4"/>
                <w:sz w:val="24"/>
                <w:szCs w:val="24"/>
              </w:rPr>
              <w:t>газонаполнительной</w:t>
            </w:r>
            <w:r w:rsidRPr="00534A16">
              <w:rPr>
                <w:rFonts w:ascii="Times New Roman" w:hAnsi="Times New Roman"/>
                <w:color w:val="000000" w:themeColor="text1"/>
                <w:sz w:val="24"/>
                <w:szCs w:val="24"/>
              </w:rPr>
              <w:t xml:space="preserve"> станции, га</w:t>
            </w:r>
          </w:p>
        </w:tc>
        <w:tc>
          <w:tcPr>
            <w:tcW w:w="2977"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Производительность ГНС, тыс. т/год</w:t>
            </w:r>
          </w:p>
        </w:tc>
        <w:tc>
          <w:tcPr>
            <w:tcW w:w="1529"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участка, га</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977"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10</w:t>
            </w:r>
          </w:p>
        </w:tc>
        <w:tc>
          <w:tcPr>
            <w:tcW w:w="1529"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977"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20</w:t>
            </w:r>
          </w:p>
        </w:tc>
        <w:tc>
          <w:tcPr>
            <w:tcW w:w="1529"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7</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977"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w:t>
            </w:r>
          </w:p>
        </w:tc>
        <w:tc>
          <w:tcPr>
            <w:tcW w:w="1529"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8</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Размер земельных участков </w:t>
            </w:r>
            <w:r w:rsidRPr="00534A16">
              <w:rPr>
                <w:rFonts w:ascii="Times New Roman" w:hAnsi="Times New Roman"/>
                <w:color w:val="000000" w:themeColor="text1"/>
                <w:spacing w:val="-4"/>
                <w:sz w:val="24"/>
                <w:szCs w:val="24"/>
              </w:rPr>
              <w:t>газонаполнительных</w:t>
            </w:r>
            <w:r w:rsidRPr="00534A16">
              <w:rPr>
                <w:rFonts w:ascii="Times New Roman" w:hAnsi="Times New Roman"/>
                <w:color w:val="000000" w:themeColor="text1"/>
                <w:sz w:val="24"/>
                <w:szCs w:val="24"/>
              </w:rPr>
              <w:t xml:space="preserve"> пунктов </w:t>
            </w:r>
            <w:r w:rsidRPr="00534A16">
              <w:rPr>
                <w:rFonts w:ascii="Times New Roman" w:hAnsi="Times New Roman"/>
                <w:color w:val="000000" w:themeColor="text1"/>
                <w:sz w:val="24"/>
                <w:szCs w:val="24"/>
              </w:rPr>
              <w:lastRenderedPageBreak/>
              <w:t>и промежуточ-ных складов баллонов не более, га</w:t>
            </w:r>
          </w:p>
        </w:tc>
        <w:tc>
          <w:tcPr>
            <w:tcW w:w="4506" w:type="dxa"/>
            <w:gridSpan w:val="18"/>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0,6</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134"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553"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4506" w:type="dxa"/>
            <w:gridSpan w:val="18"/>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3638D5">
        <w:trPr>
          <w:trHeight w:val="20"/>
          <w:jc w:val="center"/>
        </w:trPr>
        <w:tc>
          <w:tcPr>
            <w:tcW w:w="669"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1.1.3</w:t>
            </w:r>
          </w:p>
        </w:tc>
        <w:tc>
          <w:tcPr>
            <w:tcW w:w="1556"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Котельные,</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тепловые перекачиваю-щие насосные станции,</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центральные тепловые пункты,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теплопровод магистральный</w:t>
            </w:r>
          </w:p>
        </w:tc>
        <w:tc>
          <w:tcPr>
            <w:tcW w:w="1252"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882"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мощности объек-та</w:t>
            </w:r>
          </w:p>
        </w:tc>
        <w:tc>
          <w:tcPr>
            <w:tcW w:w="1553" w:type="dxa"/>
            <w:gridSpan w:val="2"/>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Удельные расходы тепла на отопление жилых зданий, </w:t>
            </w:r>
            <w:r w:rsidRPr="00534A16">
              <w:rPr>
                <w:rFonts w:ascii="Times New Roman" w:hAnsi="Times New Roman"/>
                <w:bCs/>
                <w:color w:val="000000" w:themeColor="text1"/>
                <w:sz w:val="24"/>
                <w:szCs w:val="24"/>
              </w:rPr>
              <w:t xml:space="preserve">кДж/(кв.м°С·сут) </w:t>
            </w:r>
            <w:r w:rsidRPr="00534A16">
              <w:rPr>
                <w:rFonts w:ascii="Times New Roman" w:hAnsi="Times New Roman"/>
                <w:color w:val="000000" w:themeColor="text1"/>
                <w:sz w:val="24"/>
                <w:szCs w:val="24"/>
              </w:rPr>
              <w:t>общей площади здания по этажности</w:t>
            </w: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highlight w:val="yellow"/>
              </w:rPr>
            </w:pPr>
            <w:r w:rsidRPr="00534A16">
              <w:rPr>
                <w:rFonts w:ascii="Times New Roman" w:hAnsi="Times New Roman"/>
                <w:color w:val="000000" w:themeColor="text1"/>
                <w:sz w:val="24"/>
                <w:szCs w:val="24"/>
              </w:rPr>
              <w:t>Отапливаемая пло-щадь дома, кв.м</w:t>
            </w:r>
          </w:p>
        </w:tc>
        <w:tc>
          <w:tcPr>
            <w:tcW w:w="3372" w:type="dxa"/>
            <w:gridSpan w:val="1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Этажность</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553"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571"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highlight w:val="yellow"/>
              </w:rPr>
            </w:pPr>
            <w:r w:rsidRPr="00534A16">
              <w:rPr>
                <w:rFonts w:ascii="Times New Roman" w:hAnsi="Times New Roman"/>
                <w:color w:val="000000" w:themeColor="text1"/>
                <w:sz w:val="24"/>
                <w:szCs w:val="24"/>
              </w:rPr>
              <w:t>1</w:t>
            </w:r>
          </w:p>
        </w:tc>
        <w:tc>
          <w:tcPr>
            <w:tcW w:w="592"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w:t>
            </w:r>
          </w:p>
        </w:tc>
        <w:tc>
          <w:tcPr>
            <w:tcW w:w="680"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w:t>
            </w:r>
          </w:p>
        </w:tc>
        <w:tc>
          <w:tcPr>
            <w:tcW w:w="500"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4, 5</w:t>
            </w:r>
          </w:p>
        </w:tc>
        <w:tc>
          <w:tcPr>
            <w:tcW w:w="490"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highlight w:val="yellow"/>
              </w:rPr>
            </w:pPr>
          </w:p>
        </w:tc>
        <w:tc>
          <w:tcPr>
            <w:tcW w:w="53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highlight w:val="yellow"/>
              </w:rPr>
            </w:pP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553"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134"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60 и менее</w:t>
            </w:r>
          </w:p>
        </w:tc>
        <w:tc>
          <w:tcPr>
            <w:tcW w:w="571"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140</w:t>
            </w:r>
          </w:p>
        </w:tc>
        <w:tc>
          <w:tcPr>
            <w:tcW w:w="592" w:type="dxa"/>
            <w:gridSpan w:val="5"/>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680"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500"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490"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539"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553"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134"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100</w:t>
            </w:r>
          </w:p>
        </w:tc>
        <w:tc>
          <w:tcPr>
            <w:tcW w:w="571"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125</w:t>
            </w:r>
          </w:p>
        </w:tc>
        <w:tc>
          <w:tcPr>
            <w:tcW w:w="592" w:type="dxa"/>
            <w:gridSpan w:val="5"/>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135</w:t>
            </w:r>
          </w:p>
        </w:tc>
        <w:tc>
          <w:tcPr>
            <w:tcW w:w="680"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500"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490"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539"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553"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134"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150</w:t>
            </w:r>
          </w:p>
        </w:tc>
        <w:tc>
          <w:tcPr>
            <w:tcW w:w="571"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110</w:t>
            </w:r>
          </w:p>
        </w:tc>
        <w:tc>
          <w:tcPr>
            <w:tcW w:w="592" w:type="dxa"/>
            <w:gridSpan w:val="5"/>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120</w:t>
            </w:r>
          </w:p>
        </w:tc>
        <w:tc>
          <w:tcPr>
            <w:tcW w:w="680"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130</w:t>
            </w:r>
          </w:p>
        </w:tc>
        <w:tc>
          <w:tcPr>
            <w:tcW w:w="500"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490"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539"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553"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134"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250</w:t>
            </w:r>
          </w:p>
        </w:tc>
        <w:tc>
          <w:tcPr>
            <w:tcW w:w="571"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100</w:t>
            </w:r>
          </w:p>
        </w:tc>
        <w:tc>
          <w:tcPr>
            <w:tcW w:w="592" w:type="dxa"/>
            <w:gridSpan w:val="5"/>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105</w:t>
            </w:r>
          </w:p>
        </w:tc>
        <w:tc>
          <w:tcPr>
            <w:tcW w:w="680"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110</w:t>
            </w:r>
          </w:p>
        </w:tc>
        <w:tc>
          <w:tcPr>
            <w:tcW w:w="500"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115</w:t>
            </w:r>
          </w:p>
        </w:tc>
        <w:tc>
          <w:tcPr>
            <w:tcW w:w="490"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539"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553"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134"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400</w:t>
            </w:r>
          </w:p>
        </w:tc>
        <w:tc>
          <w:tcPr>
            <w:tcW w:w="571"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592" w:type="dxa"/>
            <w:gridSpan w:val="5"/>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90</w:t>
            </w:r>
          </w:p>
        </w:tc>
        <w:tc>
          <w:tcPr>
            <w:tcW w:w="680"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95</w:t>
            </w:r>
          </w:p>
        </w:tc>
        <w:tc>
          <w:tcPr>
            <w:tcW w:w="500"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100</w:t>
            </w:r>
          </w:p>
        </w:tc>
        <w:tc>
          <w:tcPr>
            <w:tcW w:w="490"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539"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553"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134"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600</w:t>
            </w:r>
          </w:p>
        </w:tc>
        <w:tc>
          <w:tcPr>
            <w:tcW w:w="571"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592" w:type="dxa"/>
            <w:gridSpan w:val="5"/>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80</w:t>
            </w:r>
          </w:p>
        </w:tc>
        <w:tc>
          <w:tcPr>
            <w:tcW w:w="680"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85</w:t>
            </w:r>
          </w:p>
        </w:tc>
        <w:tc>
          <w:tcPr>
            <w:tcW w:w="500"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90</w:t>
            </w:r>
          </w:p>
        </w:tc>
        <w:tc>
          <w:tcPr>
            <w:tcW w:w="490"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539"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553"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1134"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highlight w:val="yellow"/>
              </w:rPr>
            </w:pPr>
            <w:r w:rsidRPr="00534A16">
              <w:rPr>
                <w:rFonts w:ascii="Times New Roman" w:hAnsi="Times New Roman"/>
                <w:color w:val="000000" w:themeColor="text1"/>
                <w:sz w:val="24"/>
                <w:szCs w:val="24"/>
              </w:rPr>
              <w:t>1000 и более</w:t>
            </w:r>
          </w:p>
        </w:tc>
        <w:tc>
          <w:tcPr>
            <w:tcW w:w="571"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592" w:type="dxa"/>
            <w:gridSpan w:val="5"/>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70</w:t>
            </w:r>
          </w:p>
        </w:tc>
        <w:tc>
          <w:tcPr>
            <w:tcW w:w="680"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75</w:t>
            </w:r>
          </w:p>
        </w:tc>
        <w:tc>
          <w:tcPr>
            <w:tcW w:w="500"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80</w:t>
            </w:r>
          </w:p>
        </w:tc>
        <w:tc>
          <w:tcPr>
            <w:tcW w:w="490"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c>
          <w:tcPr>
            <w:tcW w:w="539"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highlight w:val="yellow"/>
              </w:rPr>
            </w:pP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882"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показа-тельминима-льно допусти-мой площади террито-рии для размеще-ния объекта</w:t>
            </w:r>
          </w:p>
        </w:tc>
        <w:tc>
          <w:tcPr>
            <w:tcW w:w="1553" w:type="dxa"/>
            <w:gridSpan w:val="2"/>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для отдельно стоящих котельных в зависимости от мощности, га</w:t>
            </w:r>
          </w:p>
        </w:tc>
        <w:tc>
          <w:tcPr>
            <w:tcW w:w="1134" w:type="dxa"/>
            <w:gridSpan w:val="3"/>
            <w:vMerge w:val="restart"/>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Тепло-произ-води-тель-ность котельной, Гкал/ч (МВт)</w:t>
            </w:r>
          </w:p>
        </w:tc>
        <w:tc>
          <w:tcPr>
            <w:tcW w:w="3372" w:type="dxa"/>
            <w:gridSpan w:val="1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Размеры земельных участков, га, котельных, работающих</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5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 твердом топливе</w:t>
            </w:r>
          </w:p>
        </w:tc>
        <w:tc>
          <w:tcPr>
            <w:tcW w:w="2516"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 газомазутном топливе</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 5</w:t>
            </w:r>
          </w:p>
        </w:tc>
        <w:tc>
          <w:tcPr>
            <w:tcW w:w="85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0,7</w:t>
            </w:r>
          </w:p>
        </w:tc>
        <w:tc>
          <w:tcPr>
            <w:tcW w:w="2516"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0,7</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 5 до 10 (св. 6 до 12)</w:t>
            </w:r>
          </w:p>
        </w:tc>
        <w:tc>
          <w:tcPr>
            <w:tcW w:w="85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w:t>
            </w:r>
          </w:p>
        </w:tc>
        <w:tc>
          <w:tcPr>
            <w:tcW w:w="2516"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 10 до 50 (св. 12 до 58)</w:t>
            </w:r>
          </w:p>
        </w:tc>
        <w:tc>
          <w:tcPr>
            <w:tcW w:w="85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w:t>
            </w:r>
          </w:p>
        </w:tc>
        <w:tc>
          <w:tcPr>
            <w:tcW w:w="2516"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1,5</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 50 до 100 (св. 58 до 116)</w:t>
            </w:r>
          </w:p>
        </w:tc>
        <w:tc>
          <w:tcPr>
            <w:tcW w:w="85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w:t>
            </w:r>
          </w:p>
        </w:tc>
        <w:tc>
          <w:tcPr>
            <w:tcW w:w="2516"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2,5</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 100 до 200 (св. 16 до 233)</w:t>
            </w:r>
          </w:p>
        </w:tc>
        <w:tc>
          <w:tcPr>
            <w:tcW w:w="85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3,7</w:t>
            </w:r>
          </w:p>
        </w:tc>
        <w:tc>
          <w:tcPr>
            <w:tcW w:w="2516"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 200 до 400 (св. 233 до 466)</w:t>
            </w:r>
          </w:p>
        </w:tc>
        <w:tc>
          <w:tcPr>
            <w:tcW w:w="85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4,3</w:t>
            </w:r>
          </w:p>
        </w:tc>
        <w:tc>
          <w:tcPr>
            <w:tcW w:w="2516"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3,5</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134"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553"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4506" w:type="dxa"/>
            <w:gridSpan w:val="18"/>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3638D5">
        <w:trPr>
          <w:trHeight w:val="20"/>
          <w:jc w:val="center"/>
        </w:trPr>
        <w:tc>
          <w:tcPr>
            <w:tcW w:w="669"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1.1.4</w:t>
            </w:r>
          </w:p>
        </w:tc>
        <w:tc>
          <w:tcPr>
            <w:tcW w:w="1556"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Водозаборы,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станции водоподготов-ки (водопровод-ные очистные сооружения),</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насосные станции,</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резервуары,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водонапорные башни,</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водопровод</w:t>
            </w:r>
          </w:p>
        </w:tc>
        <w:tc>
          <w:tcPr>
            <w:tcW w:w="1252"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882"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показа-тельминима-льнодопусти-мого уровня мощности объекта</w:t>
            </w:r>
          </w:p>
        </w:tc>
        <w:tc>
          <w:tcPr>
            <w:tcW w:w="1553" w:type="dxa"/>
            <w:gridSpan w:val="2"/>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Показатель удельного водопотребления, л/сут. на 1 чел.</w:t>
            </w:r>
          </w:p>
        </w:tc>
        <w:tc>
          <w:tcPr>
            <w:tcW w:w="1990"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Степень благоустройства районов жилой застройки</w:t>
            </w:r>
          </w:p>
        </w:tc>
        <w:tc>
          <w:tcPr>
            <w:tcW w:w="2516"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Минимальная норма удельного хозяйственно-питьевого водопотребления на одного жителя среднесуточная (за год), л/сут. на человека</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90"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Застройка зданиями, оборудованными внутренним водопроводом и канализацией, без ванн</w:t>
            </w:r>
          </w:p>
        </w:tc>
        <w:tc>
          <w:tcPr>
            <w:tcW w:w="2516"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125</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90"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160</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90"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220</w:t>
            </w:r>
          </w:p>
        </w:tc>
      </w:tr>
      <w:tr w:rsidR="00BF3BA7" w:rsidRPr="00534A16" w:rsidTr="003638D5">
        <w:trPr>
          <w:trHeight w:val="20"/>
          <w:jc w:val="center"/>
        </w:trPr>
        <w:tc>
          <w:tcPr>
            <w:tcW w:w="66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556"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252"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882"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w:t>
            </w:r>
            <w:r w:rsidRPr="00534A16">
              <w:rPr>
                <w:rFonts w:ascii="Times New Roman" w:hAnsi="Times New Roman"/>
                <w:color w:val="000000" w:themeColor="text1"/>
                <w:sz w:val="24"/>
                <w:szCs w:val="24"/>
              </w:rPr>
              <w:lastRenderedPageBreak/>
              <w:t>т-ный показа-тельминима-льно допусти-мой площади терри-тории для размеще-ния объекта</w:t>
            </w:r>
          </w:p>
        </w:tc>
        <w:tc>
          <w:tcPr>
            <w:tcW w:w="1559" w:type="dxa"/>
            <w:gridSpan w:val="3"/>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 xml:space="preserve">Размер </w:t>
            </w:r>
            <w:r w:rsidRPr="00534A16">
              <w:rPr>
                <w:rFonts w:ascii="Times New Roman" w:hAnsi="Times New Roman"/>
                <w:color w:val="000000" w:themeColor="text1"/>
                <w:sz w:val="24"/>
                <w:szCs w:val="24"/>
              </w:rPr>
              <w:lastRenderedPageBreak/>
              <w:t xml:space="preserve">земельного участка для размещения станций водоподготовки в зависимости от их </w:t>
            </w:r>
            <w:r w:rsidRPr="00534A16">
              <w:rPr>
                <w:rFonts w:ascii="Times New Roman" w:hAnsi="Times New Roman"/>
                <w:color w:val="000000" w:themeColor="text1"/>
                <w:spacing w:val="-6"/>
                <w:sz w:val="24"/>
                <w:szCs w:val="24"/>
              </w:rPr>
              <w:t>производите-льности</w:t>
            </w:r>
            <w:r w:rsidRPr="00534A16">
              <w:rPr>
                <w:rFonts w:ascii="Times New Roman" w:hAnsi="Times New Roman"/>
                <w:color w:val="000000" w:themeColor="text1"/>
                <w:sz w:val="24"/>
                <w:szCs w:val="24"/>
              </w:rPr>
              <w:t>, следует принимать по проекту, но не более, га</w:t>
            </w:r>
          </w:p>
        </w:tc>
        <w:tc>
          <w:tcPr>
            <w:tcW w:w="1984"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Производительн</w:t>
            </w:r>
            <w:r w:rsidRPr="00534A16">
              <w:rPr>
                <w:rFonts w:ascii="Times New Roman" w:hAnsi="Times New Roman"/>
                <w:color w:val="000000" w:themeColor="text1"/>
                <w:sz w:val="24"/>
                <w:szCs w:val="24"/>
              </w:rPr>
              <w:lastRenderedPageBreak/>
              <w:t>ость станций водоподготовки, тыс. куб. м/сут.</w:t>
            </w:r>
          </w:p>
        </w:tc>
        <w:tc>
          <w:tcPr>
            <w:tcW w:w="2516"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 xml:space="preserve">Размер земельного </w:t>
            </w:r>
            <w:r w:rsidRPr="00534A16">
              <w:rPr>
                <w:rFonts w:ascii="Times New Roman" w:hAnsi="Times New Roman"/>
                <w:color w:val="000000" w:themeColor="text1"/>
                <w:sz w:val="24"/>
                <w:szCs w:val="24"/>
              </w:rPr>
              <w:lastRenderedPageBreak/>
              <w:t>участка, га</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 0,1</w:t>
            </w:r>
          </w:p>
        </w:tc>
        <w:tc>
          <w:tcPr>
            <w:tcW w:w="2516"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0,1</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Свыше 0,1 до 0,2</w:t>
            </w:r>
          </w:p>
        </w:tc>
        <w:tc>
          <w:tcPr>
            <w:tcW w:w="2516"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0,25</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Свыше 0,2 до 0,4</w:t>
            </w:r>
          </w:p>
        </w:tc>
        <w:tc>
          <w:tcPr>
            <w:tcW w:w="2516"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0,4</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Свыше 0,4 до 0,8</w:t>
            </w:r>
          </w:p>
        </w:tc>
        <w:tc>
          <w:tcPr>
            <w:tcW w:w="2516"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Свыше 0,8 до 12</w:t>
            </w:r>
          </w:p>
        </w:tc>
        <w:tc>
          <w:tcPr>
            <w:tcW w:w="2516"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Свыше 12 до 32</w:t>
            </w:r>
          </w:p>
        </w:tc>
        <w:tc>
          <w:tcPr>
            <w:tcW w:w="2516"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Свыше 32 до 80</w:t>
            </w:r>
          </w:p>
        </w:tc>
        <w:tc>
          <w:tcPr>
            <w:tcW w:w="2516"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Свыше 80 до 125</w:t>
            </w:r>
          </w:p>
        </w:tc>
        <w:tc>
          <w:tcPr>
            <w:tcW w:w="2516"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Свыше 125 до 250</w:t>
            </w:r>
          </w:p>
        </w:tc>
        <w:tc>
          <w:tcPr>
            <w:tcW w:w="2516"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12</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Свыше 250 до 400</w:t>
            </w:r>
          </w:p>
        </w:tc>
        <w:tc>
          <w:tcPr>
            <w:tcW w:w="2516"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18</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82"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Свыше 400 до 800</w:t>
            </w:r>
          </w:p>
        </w:tc>
        <w:tc>
          <w:tcPr>
            <w:tcW w:w="2516"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24</w:t>
            </w:r>
          </w:p>
        </w:tc>
      </w:tr>
      <w:tr w:rsidR="00BF3BA7" w:rsidRPr="00534A16" w:rsidTr="003638D5">
        <w:trPr>
          <w:trHeight w:val="20"/>
          <w:jc w:val="center"/>
        </w:trPr>
        <w:tc>
          <w:tcPr>
            <w:tcW w:w="66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134"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559"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4500" w:type="dxa"/>
            <w:gridSpan w:val="1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bl>
    <w:p w:rsidR="00534A16" w:rsidRPr="00534A16" w:rsidRDefault="00534A16" w:rsidP="00534A16">
      <w:pPr>
        <w:spacing w:after="0" w:line="240" w:lineRule="auto"/>
        <w:rPr>
          <w:rFonts w:ascii="Times New Roman" w:hAnsi="Times New Roman"/>
          <w:color w:val="000000" w:themeColor="text1"/>
          <w:sz w:val="24"/>
          <w:szCs w:val="24"/>
        </w:rPr>
      </w:pPr>
    </w:p>
    <w:p w:rsidR="00BF3BA7" w:rsidRPr="00534A16" w:rsidRDefault="00BF3BA7" w:rsidP="00534A16">
      <w:pPr>
        <w:spacing w:after="0" w:line="240" w:lineRule="auto"/>
        <w:rPr>
          <w:rFonts w:ascii="Times New Roman" w:hAnsi="Times New Roman"/>
          <w:color w:val="000000" w:themeColor="text1"/>
          <w:sz w:val="24"/>
          <w:szCs w:val="24"/>
        </w:rPr>
      </w:pPr>
    </w:p>
    <w:tbl>
      <w:tblPr>
        <w:tblW w:w="10368"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BF3BA7" w:rsidRPr="00534A16" w:rsidTr="00DE5305">
        <w:trPr>
          <w:trHeight w:val="20"/>
          <w:jc w:val="center"/>
        </w:trPr>
        <w:tc>
          <w:tcPr>
            <w:tcW w:w="673"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1.1.5</w:t>
            </w:r>
          </w:p>
        </w:tc>
        <w:tc>
          <w:tcPr>
            <w:tcW w:w="1557"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Очистные сооружения,</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канализационные насосные станции,</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канализация магистральная</w:t>
            </w:r>
          </w:p>
        </w:tc>
        <w:tc>
          <w:tcPr>
            <w:tcW w:w="125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877"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мощно-сти объекта</w:t>
            </w:r>
          </w:p>
        </w:tc>
        <w:tc>
          <w:tcPr>
            <w:tcW w:w="1504"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Показатель удельного водоотведения, л/сут. на 1 чел.</w:t>
            </w:r>
          </w:p>
        </w:tc>
        <w:tc>
          <w:tcPr>
            <w:tcW w:w="227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Степень благоустройства районов жилой застройки</w:t>
            </w:r>
          </w:p>
        </w:tc>
        <w:tc>
          <w:tcPr>
            <w:tcW w:w="2231"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Минимальная норма удельного водоотведения на одного жителя среднесуточная (за год), л/сут. на человека</w:t>
            </w:r>
          </w:p>
        </w:tc>
      </w:tr>
      <w:tr w:rsidR="00BF3BA7" w:rsidRPr="00534A16" w:rsidTr="00DE5305">
        <w:trPr>
          <w:trHeight w:val="20"/>
          <w:jc w:val="center"/>
        </w:trPr>
        <w:tc>
          <w:tcPr>
            <w:tcW w:w="67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7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4"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27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Застройка зданиями, оборудованными внутренним водопроводом и канализацией, без ванн</w:t>
            </w:r>
          </w:p>
        </w:tc>
        <w:tc>
          <w:tcPr>
            <w:tcW w:w="2231"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125</w:t>
            </w:r>
          </w:p>
        </w:tc>
      </w:tr>
      <w:tr w:rsidR="00BF3BA7" w:rsidRPr="00534A16" w:rsidTr="00DE5305">
        <w:trPr>
          <w:trHeight w:val="20"/>
          <w:jc w:val="center"/>
        </w:trPr>
        <w:tc>
          <w:tcPr>
            <w:tcW w:w="67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7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4"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27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160</w:t>
            </w:r>
          </w:p>
        </w:tc>
      </w:tr>
      <w:tr w:rsidR="00BF3BA7" w:rsidRPr="00534A16" w:rsidTr="00DE5305">
        <w:trPr>
          <w:trHeight w:val="20"/>
          <w:jc w:val="center"/>
        </w:trPr>
        <w:tc>
          <w:tcPr>
            <w:tcW w:w="67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7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4"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27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Застройка </w:t>
            </w:r>
            <w:r w:rsidRPr="00534A16">
              <w:rPr>
                <w:rFonts w:ascii="Times New Roman" w:hAnsi="Times New Roman"/>
                <w:color w:val="000000" w:themeColor="text1"/>
                <w:sz w:val="24"/>
                <w:szCs w:val="24"/>
              </w:rPr>
              <w:lastRenderedPageBreak/>
              <w:t>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230</w:t>
            </w:r>
          </w:p>
        </w:tc>
      </w:tr>
      <w:tr w:rsidR="00BF3BA7" w:rsidRPr="00534A16" w:rsidTr="00DE5305">
        <w:trPr>
          <w:trHeight w:val="20"/>
          <w:jc w:val="center"/>
        </w:trPr>
        <w:tc>
          <w:tcPr>
            <w:tcW w:w="67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557"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25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877"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допустимой площади террито-рии для размещения объекта</w:t>
            </w:r>
          </w:p>
        </w:tc>
        <w:tc>
          <w:tcPr>
            <w:tcW w:w="1504"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Ориентиро-вочные размеры земельного участка для размещения канализацион-ных очистных сооружений в зависимости от их </w:t>
            </w:r>
            <w:r w:rsidRPr="00534A16">
              <w:rPr>
                <w:rFonts w:ascii="Times New Roman" w:hAnsi="Times New Roman"/>
                <w:color w:val="000000" w:themeColor="text1"/>
                <w:spacing w:val="-6"/>
                <w:sz w:val="24"/>
                <w:szCs w:val="24"/>
              </w:rPr>
              <w:t>производитель-ности</w:t>
            </w:r>
            <w:r w:rsidRPr="00534A16">
              <w:rPr>
                <w:rFonts w:ascii="Times New Roman" w:hAnsi="Times New Roman"/>
                <w:color w:val="000000" w:themeColor="text1"/>
                <w:sz w:val="24"/>
                <w:szCs w:val="24"/>
              </w:rPr>
              <w:t>, га</w:t>
            </w:r>
          </w:p>
        </w:tc>
        <w:tc>
          <w:tcPr>
            <w:tcW w:w="1164"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Производи-тельностьканализа-ционных очистных сооруже-ний, тыс. куб. м/сут.</w:t>
            </w:r>
          </w:p>
        </w:tc>
        <w:tc>
          <w:tcPr>
            <w:tcW w:w="3340"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Размеры земельных участков, га</w:t>
            </w:r>
          </w:p>
        </w:tc>
      </w:tr>
      <w:tr w:rsidR="00BF3BA7" w:rsidRPr="00534A16" w:rsidTr="00DE5305">
        <w:trPr>
          <w:trHeight w:val="20"/>
          <w:jc w:val="center"/>
        </w:trPr>
        <w:tc>
          <w:tcPr>
            <w:tcW w:w="67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7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4"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64"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09"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Очистных сооруже-ний</w:t>
            </w:r>
          </w:p>
        </w:tc>
        <w:tc>
          <w:tcPr>
            <w:tcW w:w="992"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Иловых площадок</w:t>
            </w:r>
          </w:p>
        </w:tc>
        <w:tc>
          <w:tcPr>
            <w:tcW w:w="1239"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Биологи-ческих прудов глубокой очистки сточных вод</w:t>
            </w:r>
          </w:p>
        </w:tc>
      </w:tr>
      <w:tr w:rsidR="00BF3BA7" w:rsidRPr="00534A16" w:rsidTr="00DE5305">
        <w:trPr>
          <w:trHeight w:val="20"/>
          <w:jc w:val="center"/>
        </w:trPr>
        <w:tc>
          <w:tcPr>
            <w:tcW w:w="67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7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4"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6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 0,7</w:t>
            </w:r>
          </w:p>
        </w:tc>
        <w:tc>
          <w:tcPr>
            <w:tcW w:w="11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0,5</w:t>
            </w:r>
          </w:p>
        </w:tc>
        <w:tc>
          <w:tcPr>
            <w:tcW w:w="992"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0,2</w:t>
            </w:r>
          </w:p>
        </w:tc>
        <w:tc>
          <w:tcPr>
            <w:tcW w:w="123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r>
      <w:tr w:rsidR="00BF3BA7" w:rsidRPr="00534A16" w:rsidTr="00DE5305">
        <w:trPr>
          <w:trHeight w:val="20"/>
          <w:jc w:val="center"/>
        </w:trPr>
        <w:tc>
          <w:tcPr>
            <w:tcW w:w="67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7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4"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64" w:type="dxa"/>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свыше 0,7 до 17</w:t>
            </w:r>
          </w:p>
        </w:tc>
        <w:tc>
          <w:tcPr>
            <w:tcW w:w="11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w:t>
            </w:r>
          </w:p>
        </w:tc>
        <w:tc>
          <w:tcPr>
            <w:tcW w:w="992"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w:t>
            </w:r>
          </w:p>
        </w:tc>
        <w:tc>
          <w:tcPr>
            <w:tcW w:w="123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w:t>
            </w:r>
          </w:p>
        </w:tc>
      </w:tr>
      <w:tr w:rsidR="00BF3BA7" w:rsidRPr="00534A16" w:rsidTr="00DE5305">
        <w:trPr>
          <w:trHeight w:val="20"/>
          <w:jc w:val="center"/>
        </w:trPr>
        <w:tc>
          <w:tcPr>
            <w:tcW w:w="67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7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4"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64" w:type="dxa"/>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свыше 17 до 40</w:t>
            </w:r>
          </w:p>
        </w:tc>
        <w:tc>
          <w:tcPr>
            <w:tcW w:w="11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w:t>
            </w:r>
          </w:p>
        </w:tc>
        <w:tc>
          <w:tcPr>
            <w:tcW w:w="992"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9</w:t>
            </w:r>
          </w:p>
        </w:tc>
        <w:tc>
          <w:tcPr>
            <w:tcW w:w="123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w:t>
            </w:r>
          </w:p>
        </w:tc>
      </w:tr>
      <w:tr w:rsidR="00BF3BA7" w:rsidRPr="00534A16" w:rsidTr="00DE5305">
        <w:trPr>
          <w:trHeight w:val="20"/>
          <w:jc w:val="center"/>
        </w:trPr>
        <w:tc>
          <w:tcPr>
            <w:tcW w:w="67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7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4"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64" w:type="dxa"/>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свыше 40 до 130</w:t>
            </w:r>
          </w:p>
        </w:tc>
        <w:tc>
          <w:tcPr>
            <w:tcW w:w="11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12</w:t>
            </w:r>
          </w:p>
        </w:tc>
        <w:tc>
          <w:tcPr>
            <w:tcW w:w="992"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25</w:t>
            </w:r>
          </w:p>
        </w:tc>
        <w:tc>
          <w:tcPr>
            <w:tcW w:w="123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20</w:t>
            </w:r>
          </w:p>
        </w:tc>
      </w:tr>
      <w:tr w:rsidR="00BF3BA7" w:rsidRPr="00534A16" w:rsidTr="00DE5305">
        <w:trPr>
          <w:trHeight w:val="20"/>
          <w:jc w:val="center"/>
        </w:trPr>
        <w:tc>
          <w:tcPr>
            <w:tcW w:w="67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7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4"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64" w:type="dxa"/>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свыше 130 до 175</w:t>
            </w:r>
          </w:p>
        </w:tc>
        <w:tc>
          <w:tcPr>
            <w:tcW w:w="11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14</w:t>
            </w:r>
          </w:p>
        </w:tc>
        <w:tc>
          <w:tcPr>
            <w:tcW w:w="992"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30</w:t>
            </w:r>
          </w:p>
        </w:tc>
        <w:tc>
          <w:tcPr>
            <w:tcW w:w="123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30</w:t>
            </w:r>
          </w:p>
        </w:tc>
      </w:tr>
      <w:tr w:rsidR="00BF3BA7" w:rsidRPr="00534A16" w:rsidTr="00DE5305">
        <w:trPr>
          <w:trHeight w:val="20"/>
          <w:jc w:val="center"/>
        </w:trPr>
        <w:tc>
          <w:tcPr>
            <w:tcW w:w="67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7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4"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64"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свыше 175 до 280</w:t>
            </w:r>
          </w:p>
        </w:tc>
        <w:tc>
          <w:tcPr>
            <w:tcW w:w="11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18</w:t>
            </w:r>
          </w:p>
        </w:tc>
        <w:tc>
          <w:tcPr>
            <w:tcW w:w="992"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55</w:t>
            </w:r>
          </w:p>
        </w:tc>
        <w:tc>
          <w:tcPr>
            <w:tcW w:w="123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r>
      <w:tr w:rsidR="00BF3BA7" w:rsidRPr="00534A16" w:rsidTr="00DE5305">
        <w:trPr>
          <w:trHeight w:val="20"/>
          <w:jc w:val="center"/>
        </w:trPr>
        <w:tc>
          <w:tcPr>
            <w:tcW w:w="67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7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4"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64"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свыше</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280 тыс. куб. м/сут.</w:t>
            </w:r>
          </w:p>
        </w:tc>
        <w:tc>
          <w:tcPr>
            <w:tcW w:w="3340"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следует принимать по проектам, разработанным при согласовании с Управлением Роспотребнадзора по Липецкой области </w:t>
            </w:r>
          </w:p>
        </w:tc>
      </w:tr>
      <w:tr w:rsidR="00BF3BA7" w:rsidRPr="00534A16" w:rsidTr="00DE5305">
        <w:trPr>
          <w:trHeight w:val="20"/>
          <w:jc w:val="center"/>
        </w:trPr>
        <w:tc>
          <w:tcPr>
            <w:tcW w:w="67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557"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25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877"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504"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Ориентировоч-ные размеры участков для размещения сооружений систем водоотведения и расстояние от них до </w:t>
            </w:r>
            <w:r w:rsidRPr="00534A16">
              <w:rPr>
                <w:rFonts w:ascii="Times New Roman" w:hAnsi="Times New Roman"/>
                <w:color w:val="000000" w:themeColor="text1"/>
                <w:sz w:val="24"/>
                <w:szCs w:val="24"/>
              </w:rPr>
              <w:lastRenderedPageBreak/>
              <w:t>жилых и общественных зданий</w:t>
            </w:r>
          </w:p>
        </w:tc>
        <w:tc>
          <w:tcPr>
            <w:tcW w:w="1164" w:type="dxa"/>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Наимено-вание объекта</w:t>
            </w:r>
          </w:p>
        </w:tc>
        <w:tc>
          <w:tcPr>
            <w:tcW w:w="1109" w:type="dxa"/>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участка, м</w:t>
            </w:r>
          </w:p>
        </w:tc>
        <w:tc>
          <w:tcPr>
            <w:tcW w:w="2231"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Расстояние до жилых и общественных зданий, м</w:t>
            </w:r>
          </w:p>
        </w:tc>
      </w:tr>
      <w:tr w:rsidR="00BF3BA7" w:rsidRPr="00534A16" w:rsidTr="00DE5305">
        <w:trPr>
          <w:trHeight w:val="20"/>
          <w:jc w:val="center"/>
        </w:trPr>
        <w:tc>
          <w:tcPr>
            <w:tcW w:w="67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7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4"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64" w:type="dxa"/>
            <w:vAlign w:val="center"/>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Очистные сооружения поверхностных сточных вод</w:t>
            </w:r>
          </w:p>
        </w:tc>
        <w:tc>
          <w:tcPr>
            <w:tcW w:w="1109" w:type="dxa"/>
            <w:vAlign w:val="center"/>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В зависимости отпроизводитель-ности и типа сооруже</w:t>
            </w:r>
            <w:r w:rsidRPr="00534A16">
              <w:rPr>
                <w:rFonts w:ascii="Times New Roman" w:hAnsi="Times New Roman"/>
                <w:color w:val="000000" w:themeColor="text1"/>
                <w:sz w:val="24"/>
                <w:szCs w:val="24"/>
              </w:rPr>
              <w:lastRenderedPageBreak/>
              <w:t>-ния</w:t>
            </w:r>
          </w:p>
        </w:tc>
        <w:tc>
          <w:tcPr>
            <w:tcW w:w="2231"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в соответствии с таблицей 7.1.2 СанПиН 2.2.1/2.1.1.1200-03</w:t>
            </w:r>
          </w:p>
        </w:tc>
      </w:tr>
      <w:tr w:rsidR="00BF3BA7" w:rsidRPr="00534A16" w:rsidTr="00DE5305">
        <w:trPr>
          <w:trHeight w:val="20"/>
          <w:jc w:val="center"/>
        </w:trPr>
        <w:tc>
          <w:tcPr>
            <w:tcW w:w="67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7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4"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6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Внутри-кварталь-наяканализа-ционная насосная станция</w:t>
            </w:r>
          </w:p>
        </w:tc>
        <w:tc>
          <w:tcPr>
            <w:tcW w:w="1109" w:type="dxa"/>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10x10</w:t>
            </w:r>
          </w:p>
        </w:tc>
        <w:tc>
          <w:tcPr>
            <w:tcW w:w="2231"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20</w:t>
            </w:r>
          </w:p>
        </w:tc>
      </w:tr>
      <w:tr w:rsidR="00BF3BA7" w:rsidRPr="00534A16" w:rsidTr="00DE5305">
        <w:trPr>
          <w:trHeight w:val="20"/>
          <w:jc w:val="center"/>
        </w:trPr>
        <w:tc>
          <w:tcPr>
            <w:tcW w:w="67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7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4"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6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Эксплуата-ционные площадки вокруг шахт тоннельных коллекто-ров</w:t>
            </w:r>
          </w:p>
        </w:tc>
        <w:tc>
          <w:tcPr>
            <w:tcW w:w="1109" w:type="dxa"/>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20x20</w:t>
            </w:r>
          </w:p>
        </w:tc>
        <w:tc>
          <w:tcPr>
            <w:tcW w:w="2231"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не менее 15 (от оси коллекторов)</w:t>
            </w:r>
          </w:p>
        </w:tc>
      </w:tr>
      <w:tr w:rsidR="00BF3BA7" w:rsidRPr="00534A16" w:rsidTr="00DE5305">
        <w:trPr>
          <w:trHeight w:val="20"/>
          <w:jc w:val="center"/>
        </w:trPr>
        <w:tc>
          <w:tcPr>
            <w:tcW w:w="673"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7"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53"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877"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0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Размеры земельных участков очистных сооружений локальных систем канализации</w:t>
            </w:r>
          </w:p>
        </w:tc>
        <w:tc>
          <w:tcPr>
            <w:tcW w:w="4504"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следует принимать в зависимости от грунтовых условий и количества сточных вод, но не более 0,25 га</w:t>
            </w:r>
          </w:p>
        </w:tc>
      </w:tr>
      <w:tr w:rsidR="00BF3BA7" w:rsidRPr="00534A16" w:rsidTr="00DE5305">
        <w:trPr>
          <w:trHeight w:val="20"/>
          <w:jc w:val="center"/>
        </w:trPr>
        <w:tc>
          <w:tcPr>
            <w:tcW w:w="67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130"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504"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4504"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1C4AD9">
        <w:trPr>
          <w:trHeight w:val="20"/>
          <w:jc w:val="center"/>
        </w:trPr>
        <w:tc>
          <w:tcPr>
            <w:tcW w:w="10368" w:type="dxa"/>
            <w:gridSpan w:val="9"/>
          </w:tcPr>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Примечания:</w:t>
            </w:r>
          </w:p>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BF3BA7" w:rsidRPr="009B4179" w:rsidRDefault="00BF3BA7" w:rsidP="00534A16">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1.2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автомобильных дорог местного значения</w:t>
      </w:r>
    </w:p>
    <w:p w:rsidR="00BF3BA7" w:rsidRPr="009B4179" w:rsidRDefault="00BF3BA7" w:rsidP="00534A16">
      <w:pPr>
        <w:widowControl w:val="0"/>
        <w:autoSpaceDE w:val="0"/>
        <w:autoSpaceDN w:val="0"/>
        <w:adjustRightInd w:val="0"/>
        <w:spacing w:after="0" w:line="240" w:lineRule="auto"/>
        <w:ind w:firstLine="567"/>
        <w:outlineLvl w:val="0"/>
        <w:rPr>
          <w:rFonts w:ascii="Times New Roman" w:hAnsi="Times New Roman"/>
          <w:color w:val="000000" w:themeColor="text1"/>
          <w:sz w:val="28"/>
          <w:szCs w:val="28"/>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BF3BA7" w:rsidRPr="00534A16" w:rsidTr="00CB1490">
        <w:trPr>
          <w:trHeight w:val="20"/>
          <w:jc w:val="center"/>
        </w:trPr>
        <w:tc>
          <w:tcPr>
            <w:tcW w:w="568" w:type="dxa"/>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 п/п</w:t>
            </w:r>
          </w:p>
        </w:tc>
        <w:tc>
          <w:tcPr>
            <w:tcW w:w="1843" w:type="dxa"/>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Наименование вида ОМЗ</w:t>
            </w:r>
          </w:p>
        </w:tc>
        <w:tc>
          <w:tcPr>
            <w:tcW w:w="2309" w:type="dxa"/>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Наименование расчетного показателя ОМЗ, единица измерения</w:t>
            </w:r>
          </w:p>
        </w:tc>
        <w:tc>
          <w:tcPr>
            <w:tcW w:w="5203" w:type="dxa"/>
            <w:gridSpan w:val="2"/>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Предельные значения расчетных показателей</w:t>
            </w:r>
          </w:p>
        </w:tc>
      </w:tr>
      <w:tr w:rsidR="00BF3BA7" w:rsidRPr="00534A16" w:rsidTr="00CB1490">
        <w:trPr>
          <w:trHeight w:val="20"/>
          <w:jc w:val="center"/>
        </w:trPr>
        <w:tc>
          <w:tcPr>
            <w:tcW w:w="9923" w:type="dxa"/>
            <w:gridSpan w:val="5"/>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В области автомобильных дорог местного значения</w:t>
            </w:r>
          </w:p>
        </w:tc>
      </w:tr>
      <w:tr w:rsidR="00BF3BA7" w:rsidRPr="00534A16" w:rsidTr="00CB1490">
        <w:trPr>
          <w:trHeight w:val="20"/>
          <w:jc w:val="center"/>
        </w:trPr>
        <w:tc>
          <w:tcPr>
            <w:tcW w:w="568"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lang w:val="en-US"/>
              </w:rPr>
            </w:pPr>
            <w:r w:rsidRPr="00534A16">
              <w:rPr>
                <w:rFonts w:ascii="Times New Roman" w:hAnsi="Times New Roman"/>
                <w:color w:val="000000" w:themeColor="text1"/>
                <w:sz w:val="24"/>
                <w:szCs w:val="24"/>
              </w:rPr>
              <w:lastRenderedPageBreak/>
              <w:t>1.2.1</w:t>
            </w: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lang w:val="en-US"/>
              </w:rPr>
            </w:pPr>
            <w:r w:rsidRPr="00534A16">
              <w:rPr>
                <w:rFonts w:ascii="Times New Roman" w:hAnsi="Times New Roman"/>
                <w:color w:val="000000" w:themeColor="text1"/>
                <w:sz w:val="24"/>
                <w:szCs w:val="24"/>
              </w:rPr>
              <w:t>Автомобильные дороги местного значения</w:t>
            </w:r>
          </w:p>
        </w:tc>
        <w:tc>
          <w:tcPr>
            <w:tcW w:w="7512"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Категории и параметры улично-дорожной сети</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7512"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Расчетная скорость движения, км/ч</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для городских населенных пунктов</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ДСД</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120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ДРД</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80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УНД</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100</w:t>
            </w:r>
          </w:p>
        </w:tc>
      </w:tr>
      <w:tr w:rsidR="00BF3BA7" w:rsidRPr="00534A16" w:rsidTr="00F04365">
        <w:trPr>
          <w:trHeight w:val="390"/>
          <w:jc w:val="center"/>
        </w:trPr>
        <w:tc>
          <w:tcPr>
            <w:tcW w:w="56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УРД</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80</w:t>
            </w:r>
          </w:p>
        </w:tc>
      </w:tr>
      <w:tr w:rsidR="00BF3BA7" w:rsidRPr="00534A16" w:rsidTr="00F04365">
        <w:trPr>
          <w:trHeight w:val="411"/>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УТП</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70</w:t>
            </w:r>
          </w:p>
        </w:tc>
      </w:tr>
      <w:tr w:rsidR="00BF3BA7" w:rsidRPr="00534A16" w:rsidTr="00F04365">
        <w:trPr>
          <w:trHeight w:val="416"/>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УПТ</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w:t>
            </w:r>
          </w:p>
        </w:tc>
      </w:tr>
      <w:tr w:rsidR="00BF3BA7" w:rsidRPr="00534A16" w:rsidTr="00F04365">
        <w:trPr>
          <w:trHeight w:val="421"/>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УЖ</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w:t>
            </w:r>
          </w:p>
        </w:tc>
      </w:tr>
      <w:tr w:rsidR="00BF3BA7" w:rsidRPr="00534A16" w:rsidTr="00F04365">
        <w:trPr>
          <w:trHeight w:val="413"/>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УПр</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w:t>
            </w:r>
          </w:p>
        </w:tc>
      </w:tr>
      <w:tr w:rsidR="00BF3BA7" w:rsidRPr="00534A16" w:rsidTr="00F04365">
        <w:trPr>
          <w:trHeight w:val="4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ДПар</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w:t>
            </w:r>
          </w:p>
        </w:tc>
      </w:tr>
      <w:tr w:rsidR="00BF3BA7" w:rsidRPr="00534A16" w:rsidTr="00F04365">
        <w:trPr>
          <w:trHeight w:val="412"/>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 основные</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w:t>
            </w:r>
          </w:p>
        </w:tc>
      </w:tr>
      <w:tr w:rsidR="00BF3BA7" w:rsidRPr="00534A16" w:rsidTr="00F04365">
        <w:trPr>
          <w:trHeight w:val="417"/>
          <w:jc w:val="center"/>
        </w:trPr>
        <w:tc>
          <w:tcPr>
            <w:tcW w:w="56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 второстепенные</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30</w:t>
            </w:r>
          </w:p>
        </w:tc>
      </w:tr>
      <w:tr w:rsidR="00BF3BA7" w:rsidRPr="00534A16" w:rsidTr="00363258">
        <w:trPr>
          <w:trHeight w:val="409"/>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ДВ обособленные</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20</w:t>
            </w:r>
          </w:p>
        </w:tc>
      </w:tr>
      <w:tr w:rsidR="00BF3BA7" w:rsidRPr="00534A16" w:rsidTr="00363258">
        <w:trPr>
          <w:trHeight w:val="43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ДВ изолированные</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30</w:t>
            </w:r>
          </w:p>
        </w:tc>
      </w:tr>
      <w:tr w:rsidR="00BF3BA7" w:rsidRPr="00534A16" w:rsidTr="00363258">
        <w:trPr>
          <w:trHeight w:val="394"/>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для сельских населенных пунктов</w:t>
            </w:r>
          </w:p>
        </w:tc>
      </w:tr>
      <w:tr w:rsidR="00BF3BA7" w:rsidRPr="00534A16" w:rsidTr="00363258">
        <w:trPr>
          <w:trHeight w:val="427"/>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ДПос</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60</w:t>
            </w:r>
          </w:p>
        </w:tc>
      </w:tr>
      <w:tr w:rsidR="00BF3BA7" w:rsidRPr="00534A16" w:rsidTr="00363258">
        <w:trPr>
          <w:trHeight w:val="405"/>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УГл</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w:t>
            </w:r>
          </w:p>
        </w:tc>
      </w:tr>
      <w:tr w:rsidR="00BF3BA7" w:rsidRPr="00534A16" w:rsidTr="00363258">
        <w:trPr>
          <w:trHeight w:val="412"/>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УЖо</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w:t>
            </w:r>
          </w:p>
        </w:tc>
      </w:tr>
      <w:tr w:rsidR="00BF3BA7" w:rsidRPr="00534A16" w:rsidTr="00363258">
        <w:trPr>
          <w:trHeight w:val="417"/>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УЖв</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30</w:t>
            </w:r>
          </w:p>
        </w:tc>
      </w:tr>
      <w:tr w:rsidR="00BF3BA7" w:rsidRPr="00534A16" w:rsidTr="00363258">
        <w:trPr>
          <w:trHeight w:val="423"/>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20</w:t>
            </w:r>
          </w:p>
        </w:tc>
      </w:tr>
      <w:tr w:rsidR="00BF3BA7" w:rsidRPr="00534A16" w:rsidTr="00363258">
        <w:trPr>
          <w:trHeight w:val="415"/>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Прх</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5203" w:type="dxa"/>
            <w:gridSpan w:val="2"/>
          </w:tcPr>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0" w:name="Par59"/>
            <w:bookmarkEnd w:id="0"/>
            <w:r w:rsidRPr="00534A16">
              <w:rPr>
                <w:rFonts w:ascii="Times New Roman" w:hAnsi="Times New Roman"/>
                <w:color w:val="000000" w:themeColor="text1"/>
                <w:sz w:val="24"/>
                <w:szCs w:val="24"/>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BF3BA7" w:rsidRPr="00534A16" w:rsidTr="00363258">
        <w:trPr>
          <w:trHeight w:val="361"/>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lang w:val="en-US"/>
              </w:rPr>
            </w:pPr>
            <w:r w:rsidRPr="00534A16">
              <w:rPr>
                <w:rFonts w:ascii="Times New Roman" w:hAnsi="Times New Roman"/>
                <w:color w:val="000000" w:themeColor="text1"/>
                <w:sz w:val="24"/>
                <w:szCs w:val="24"/>
              </w:rPr>
              <w:t>Ширина полосы движения, м</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для городских населенных пунктов</w:t>
            </w:r>
          </w:p>
        </w:tc>
      </w:tr>
      <w:tr w:rsidR="00BF3BA7" w:rsidRPr="00534A16" w:rsidTr="00363258">
        <w:trPr>
          <w:trHeight w:val="423"/>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ДСД</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3,75</w:t>
            </w:r>
          </w:p>
        </w:tc>
      </w:tr>
      <w:tr w:rsidR="00BF3BA7" w:rsidRPr="00534A16" w:rsidTr="00363258">
        <w:trPr>
          <w:trHeight w:val="415"/>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ДРД</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3,5</w:t>
            </w:r>
          </w:p>
        </w:tc>
      </w:tr>
      <w:tr w:rsidR="00BF3BA7" w:rsidRPr="00534A16" w:rsidTr="00363258">
        <w:trPr>
          <w:trHeight w:val="407"/>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УНД</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3,75</w:t>
            </w:r>
          </w:p>
        </w:tc>
      </w:tr>
      <w:tr w:rsidR="00BF3BA7" w:rsidRPr="00534A16" w:rsidTr="00363258">
        <w:trPr>
          <w:trHeight w:val="414"/>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УРД</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3,5</w:t>
            </w:r>
          </w:p>
        </w:tc>
      </w:tr>
      <w:tr w:rsidR="00BF3BA7" w:rsidRPr="00534A16" w:rsidTr="00363258">
        <w:trPr>
          <w:trHeight w:val="419"/>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УТП</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3,5</w:t>
            </w:r>
          </w:p>
        </w:tc>
      </w:tr>
      <w:tr w:rsidR="00BF3BA7" w:rsidRPr="00534A16" w:rsidTr="00363258">
        <w:trPr>
          <w:trHeight w:val="411"/>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УПТ</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w:t>
            </w:r>
          </w:p>
        </w:tc>
      </w:tr>
      <w:tr w:rsidR="00BF3BA7" w:rsidRPr="00534A16" w:rsidTr="00363258">
        <w:trPr>
          <w:trHeight w:val="417"/>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УЖ</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w:t>
            </w:r>
          </w:p>
        </w:tc>
      </w:tr>
      <w:tr w:rsidR="00BF3BA7" w:rsidRPr="00534A16" w:rsidTr="00363258">
        <w:trPr>
          <w:trHeight w:val="424"/>
          <w:jc w:val="center"/>
        </w:trPr>
        <w:tc>
          <w:tcPr>
            <w:tcW w:w="56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УПр</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3,5</w:t>
            </w:r>
          </w:p>
        </w:tc>
      </w:tr>
      <w:tr w:rsidR="00BF3BA7" w:rsidRPr="00534A16" w:rsidTr="00363258">
        <w:trPr>
          <w:trHeight w:val="416"/>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ДПар</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w:t>
            </w:r>
          </w:p>
        </w:tc>
      </w:tr>
      <w:tr w:rsidR="00BF3BA7" w:rsidRPr="00534A16" w:rsidTr="00363258">
        <w:trPr>
          <w:trHeight w:val="407"/>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 основные</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lang w:val="en-US"/>
              </w:rPr>
            </w:pPr>
            <w:r w:rsidRPr="00534A16">
              <w:rPr>
                <w:rFonts w:ascii="Times New Roman" w:hAnsi="Times New Roman"/>
                <w:color w:val="000000" w:themeColor="text1"/>
                <w:sz w:val="24"/>
                <w:szCs w:val="24"/>
              </w:rPr>
              <w:t>3****</w:t>
            </w:r>
          </w:p>
        </w:tc>
      </w:tr>
      <w:tr w:rsidR="00BF3BA7" w:rsidRPr="00534A16" w:rsidTr="00363258">
        <w:trPr>
          <w:trHeight w:val="413"/>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 второстепенные</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3,5</w:t>
            </w:r>
          </w:p>
        </w:tc>
      </w:tr>
      <w:tr w:rsidR="00BF3BA7" w:rsidRPr="00534A16" w:rsidTr="00363258">
        <w:trPr>
          <w:trHeight w:val="415"/>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УПш основные</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УПш второстепенные</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0,75</w:t>
            </w:r>
          </w:p>
        </w:tc>
      </w:tr>
      <w:tr w:rsidR="00BF3BA7" w:rsidRPr="00534A16" w:rsidTr="00363258">
        <w:trPr>
          <w:trHeight w:val="342"/>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ДВ</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для сельских населенных пунктов</w:t>
            </w:r>
          </w:p>
        </w:tc>
      </w:tr>
      <w:tr w:rsidR="00BF3BA7" w:rsidRPr="00534A16" w:rsidTr="00363258">
        <w:trPr>
          <w:trHeight w:val="393"/>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ДПос</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3,5</w:t>
            </w:r>
          </w:p>
        </w:tc>
      </w:tr>
      <w:tr w:rsidR="00BF3BA7" w:rsidRPr="00534A16" w:rsidTr="00363258">
        <w:trPr>
          <w:trHeight w:val="413"/>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УГл</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3,5</w:t>
            </w:r>
          </w:p>
        </w:tc>
      </w:tr>
      <w:tr w:rsidR="00BF3BA7" w:rsidRPr="00534A16" w:rsidTr="00363258">
        <w:trPr>
          <w:trHeight w:val="4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УЖо</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w:t>
            </w:r>
          </w:p>
        </w:tc>
      </w:tr>
      <w:tr w:rsidR="00BF3BA7" w:rsidRPr="00534A16" w:rsidTr="00363258">
        <w:trPr>
          <w:trHeight w:val="412"/>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УЖв</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2,75</w:t>
            </w:r>
          </w:p>
        </w:tc>
      </w:tr>
      <w:tr w:rsidR="00BF3BA7" w:rsidRPr="00534A16" w:rsidTr="00363258">
        <w:trPr>
          <w:trHeight w:val="417"/>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2,75-3*****</w:t>
            </w:r>
          </w:p>
        </w:tc>
      </w:tr>
      <w:tr w:rsidR="00BF3BA7" w:rsidRPr="00534A16" w:rsidTr="00363258">
        <w:trPr>
          <w:trHeight w:val="423"/>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Прх</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bookmarkStart w:id="1" w:name="Par106"/>
            <w:bookmarkEnd w:id="1"/>
            <w:r w:rsidRPr="00534A16">
              <w:rPr>
                <w:rFonts w:ascii="Times New Roman" w:hAnsi="Times New Roman"/>
                <w:color w:val="000000" w:themeColor="text1"/>
                <w:sz w:val="24"/>
                <w:szCs w:val="24"/>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bookmarkStart w:id="2" w:name="Par109"/>
            <w:bookmarkEnd w:id="2"/>
            <w:r w:rsidRPr="00534A16">
              <w:rPr>
                <w:rFonts w:ascii="Times New Roman" w:hAnsi="Times New Roman"/>
                <w:color w:val="000000" w:themeColor="text1"/>
                <w:sz w:val="24"/>
                <w:szCs w:val="24"/>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lang w:val="en-US"/>
              </w:rPr>
            </w:pPr>
            <w:r w:rsidRPr="00534A16">
              <w:rPr>
                <w:rFonts w:ascii="Times New Roman" w:hAnsi="Times New Roman"/>
                <w:color w:val="000000" w:themeColor="text1"/>
                <w:sz w:val="24"/>
                <w:szCs w:val="24"/>
              </w:rPr>
              <w:t>Число полос движения</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для городских населенных пунктов</w:t>
            </w:r>
          </w:p>
        </w:tc>
      </w:tr>
      <w:tr w:rsidR="00BF3BA7" w:rsidRPr="00534A16" w:rsidTr="00363258">
        <w:trPr>
          <w:trHeight w:val="362"/>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ДСД</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4-8</w:t>
            </w:r>
          </w:p>
        </w:tc>
      </w:tr>
      <w:tr w:rsidR="00BF3BA7" w:rsidRPr="00534A16" w:rsidTr="00363258">
        <w:trPr>
          <w:trHeight w:val="409"/>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ДРД</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2-6</w:t>
            </w:r>
          </w:p>
        </w:tc>
      </w:tr>
      <w:tr w:rsidR="00BF3BA7" w:rsidRPr="00534A16" w:rsidTr="00363258">
        <w:trPr>
          <w:trHeight w:val="415"/>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УНД</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4-8</w:t>
            </w:r>
          </w:p>
        </w:tc>
      </w:tr>
      <w:tr w:rsidR="00BF3BA7" w:rsidRPr="00534A16" w:rsidTr="00363258">
        <w:trPr>
          <w:trHeight w:val="421"/>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УРД</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4-8</w:t>
            </w:r>
          </w:p>
        </w:tc>
      </w:tr>
      <w:tr w:rsidR="00BF3BA7" w:rsidRPr="00534A16" w:rsidTr="00363258">
        <w:trPr>
          <w:trHeight w:val="40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УТП</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2-4</w:t>
            </w:r>
          </w:p>
        </w:tc>
      </w:tr>
      <w:tr w:rsidR="00BF3BA7" w:rsidRPr="00534A16" w:rsidTr="00363258">
        <w:trPr>
          <w:trHeight w:val="433"/>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УПТ</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w:t>
            </w:r>
          </w:p>
        </w:tc>
      </w:tr>
      <w:tr w:rsidR="00BF3BA7" w:rsidRPr="00534A16" w:rsidTr="00363258">
        <w:trPr>
          <w:trHeight w:val="397"/>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УЖ</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2-3</w:t>
            </w:r>
          </w:p>
        </w:tc>
      </w:tr>
      <w:tr w:rsidR="00BF3BA7" w:rsidRPr="00534A16" w:rsidTr="00363258">
        <w:trPr>
          <w:trHeight w:val="418"/>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УПр</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2-4</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ДПар</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 основные</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w:t>
            </w:r>
          </w:p>
        </w:tc>
      </w:tr>
      <w:tr w:rsidR="00BF3BA7" w:rsidRPr="00534A16" w:rsidTr="00363258">
        <w:trPr>
          <w:trHeight w:val="415"/>
          <w:jc w:val="center"/>
        </w:trPr>
        <w:tc>
          <w:tcPr>
            <w:tcW w:w="56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 второстепенные</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w:t>
            </w:r>
          </w:p>
        </w:tc>
      </w:tr>
      <w:tr w:rsidR="00BF3BA7" w:rsidRPr="00534A16" w:rsidTr="00363258">
        <w:trPr>
          <w:trHeight w:val="4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УПш основные</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 расчету</w:t>
            </w:r>
          </w:p>
        </w:tc>
      </w:tr>
      <w:tr w:rsidR="00BF3BA7" w:rsidRPr="00534A16" w:rsidTr="00363258">
        <w:trPr>
          <w:trHeight w:val="412"/>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УПш второстепенные</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 расчету</w:t>
            </w:r>
          </w:p>
        </w:tc>
      </w:tr>
      <w:tr w:rsidR="00BF3BA7" w:rsidRPr="00534A16" w:rsidTr="00363258">
        <w:trPr>
          <w:trHeight w:val="403"/>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ДВ обособленные</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1-2</w:t>
            </w:r>
          </w:p>
        </w:tc>
      </w:tr>
      <w:tr w:rsidR="00BF3BA7" w:rsidRPr="00534A16" w:rsidTr="00363258">
        <w:trPr>
          <w:trHeight w:val="437"/>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ДВ изолированные</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2-4</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для сельских населенных пунктов</w:t>
            </w:r>
          </w:p>
        </w:tc>
      </w:tr>
      <w:tr w:rsidR="00BF3BA7" w:rsidRPr="00534A16" w:rsidTr="00506639">
        <w:trPr>
          <w:trHeight w:val="391"/>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ДПос</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w:t>
            </w:r>
          </w:p>
        </w:tc>
      </w:tr>
      <w:tr w:rsidR="00BF3BA7" w:rsidRPr="00534A16" w:rsidTr="00506639">
        <w:trPr>
          <w:trHeight w:val="412"/>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УГл</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2-3</w:t>
            </w:r>
          </w:p>
        </w:tc>
      </w:tr>
      <w:tr w:rsidR="00BF3BA7" w:rsidRPr="00534A16" w:rsidTr="00506639">
        <w:trPr>
          <w:trHeight w:val="417"/>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УЖо</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w:t>
            </w:r>
          </w:p>
        </w:tc>
      </w:tr>
      <w:tr w:rsidR="00BF3BA7" w:rsidRPr="00534A16" w:rsidTr="00506639">
        <w:trPr>
          <w:trHeight w:val="423"/>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УЖв</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w:t>
            </w:r>
          </w:p>
        </w:tc>
      </w:tr>
      <w:tr w:rsidR="00BF3BA7" w:rsidRPr="00534A16" w:rsidTr="00506639">
        <w:trPr>
          <w:trHeight w:val="415"/>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1-2</w:t>
            </w:r>
          </w:p>
        </w:tc>
      </w:tr>
      <w:tr w:rsidR="00BF3BA7" w:rsidRPr="00534A16" w:rsidTr="00506639">
        <w:trPr>
          <w:trHeight w:val="394"/>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Прх</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w:t>
            </w:r>
          </w:p>
        </w:tc>
      </w:tr>
      <w:tr w:rsidR="00BF3BA7" w:rsidRPr="00534A16" w:rsidTr="00506639">
        <w:trPr>
          <w:trHeight w:val="427"/>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lang w:val="en-US"/>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Наименьший радиус кривых в плане, м</w:t>
            </w: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ДСД</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600</w:t>
            </w:r>
          </w:p>
        </w:tc>
      </w:tr>
      <w:tr w:rsidR="00BF3BA7" w:rsidRPr="00534A16" w:rsidTr="00506639">
        <w:trPr>
          <w:trHeight w:val="405"/>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ДРД</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400</w:t>
            </w:r>
          </w:p>
        </w:tc>
      </w:tr>
      <w:tr w:rsidR="00BF3BA7" w:rsidRPr="00534A16" w:rsidTr="00506639">
        <w:trPr>
          <w:trHeight w:val="425"/>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УНД</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500</w:t>
            </w:r>
          </w:p>
        </w:tc>
      </w:tr>
      <w:tr w:rsidR="00BF3BA7" w:rsidRPr="00534A16" w:rsidTr="00506639">
        <w:trPr>
          <w:trHeight w:val="417"/>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УРД</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400</w:t>
            </w:r>
          </w:p>
        </w:tc>
      </w:tr>
      <w:tr w:rsidR="00BF3BA7" w:rsidRPr="00534A16" w:rsidTr="00506639">
        <w:trPr>
          <w:trHeight w:val="409"/>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УТП</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250</w:t>
            </w:r>
          </w:p>
        </w:tc>
      </w:tr>
      <w:tr w:rsidR="00BF3BA7" w:rsidRPr="00534A16" w:rsidTr="00506639">
        <w:trPr>
          <w:trHeight w:val="415"/>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УПТ</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125</w:t>
            </w:r>
          </w:p>
        </w:tc>
      </w:tr>
      <w:tr w:rsidR="00BF3BA7" w:rsidRPr="00534A16" w:rsidTr="00506639">
        <w:trPr>
          <w:trHeight w:val="422"/>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УЖ</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90</w:t>
            </w:r>
          </w:p>
        </w:tc>
      </w:tr>
      <w:tr w:rsidR="00BF3BA7" w:rsidRPr="00534A16" w:rsidTr="00506639">
        <w:trPr>
          <w:trHeight w:val="414"/>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УПр</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90</w:t>
            </w:r>
          </w:p>
        </w:tc>
      </w:tr>
      <w:tr w:rsidR="00BF3BA7" w:rsidRPr="00534A16" w:rsidTr="00506639">
        <w:trPr>
          <w:trHeight w:val="419"/>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ДПар</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75</w:t>
            </w:r>
          </w:p>
        </w:tc>
      </w:tr>
      <w:tr w:rsidR="00BF3BA7" w:rsidRPr="00534A16" w:rsidTr="00506639">
        <w:trPr>
          <w:trHeight w:val="411"/>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 основные</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w:t>
            </w:r>
          </w:p>
        </w:tc>
      </w:tr>
      <w:tr w:rsidR="00BF3BA7" w:rsidRPr="00534A16" w:rsidTr="00506639">
        <w:trPr>
          <w:trHeight w:val="418"/>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 второстепенные</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25</w:t>
            </w:r>
          </w:p>
        </w:tc>
      </w:tr>
      <w:tr w:rsidR="00BF3BA7" w:rsidRPr="00534A16" w:rsidTr="00506639">
        <w:trPr>
          <w:trHeight w:val="423"/>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ДВ</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30</w:t>
            </w:r>
          </w:p>
        </w:tc>
      </w:tr>
      <w:tr w:rsidR="00BF3BA7" w:rsidRPr="00534A16" w:rsidTr="00506639">
        <w:trPr>
          <w:trHeight w:val="415"/>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lang w:val="en-US"/>
              </w:rPr>
            </w:pPr>
            <w:r w:rsidRPr="00534A16">
              <w:rPr>
                <w:rFonts w:ascii="Times New Roman" w:hAnsi="Times New Roman"/>
                <w:color w:val="000000" w:themeColor="text1"/>
                <w:sz w:val="24"/>
                <w:szCs w:val="24"/>
              </w:rPr>
              <w:t>Наибольший продольный уклон, °/00</w:t>
            </w: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ДРД</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w:t>
            </w:r>
          </w:p>
        </w:tc>
      </w:tr>
      <w:tr w:rsidR="00BF3BA7" w:rsidRPr="00534A16" w:rsidTr="00506639">
        <w:trPr>
          <w:trHeight w:val="393"/>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УНД</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w:t>
            </w:r>
          </w:p>
        </w:tc>
      </w:tr>
      <w:tr w:rsidR="00BF3BA7" w:rsidRPr="00534A16" w:rsidTr="00506639">
        <w:trPr>
          <w:trHeight w:val="428"/>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УРД</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w:t>
            </w:r>
          </w:p>
        </w:tc>
      </w:tr>
      <w:tr w:rsidR="00BF3BA7" w:rsidRPr="00534A16" w:rsidTr="00506639">
        <w:trPr>
          <w:trHeight w:val="406"/>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УТП</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60</w:t>
            </w:r>
          </w:p>
        </w:tc>
      </w:tr>
      <w:tr w:rsidR="00BF3BA7" w:rsidRPr="00534A16" w:rsidTr="00506639">
        <w:trPr>
          <w:trHeight w:val="425"/>
          <w:jc w:val="center"/>
        </w:trPr>
        <w:tc>
          <w:tcPr>
            <w:tcW w:w="56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УПТ</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w:t>
            </w:r>
          </w:p>
        </w:tc>
      </w:tr>
      <w:tr w:rsidR="00BF3BA7" w:rsidRPr="00534A16" w:rsidTr="00506639">
        <w:trPr>
          <w:trHeight w:val="417"/>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УЖ</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70</w:t>
            </w:r>
          </w:p>
        </w:tc>
      </w:tr>
      <w:tr w:rsidR="00BF3BA7" w:rsidRPr="00534A16" w:rsidTr="00506639">
        <w:trPr>
          <w:trHeight w:val="41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УПр</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60</w:t>
            </w:r>
          </w:p>
        </w:tc>
      </w:tr>
      <w:tr w:rsidR="00BF3BA7" w:rsidRPr="00534A16" w:rsidTr="00506639">
        <w:trPr>
          <w:trHeight w:val="416"/>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ДПар</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80</w:t>
            </w:r>
          </w:p>
        </w:tc>
      </w:tr>
      <w:tr w:rsidR="00BF3BA7" w:rsidRPr="00534A16" w:rsidTr="00506639">
        <w:trPr>
          <w:trHeight w:val="421"/>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 основные</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70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 второстепенные</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80</w:t>
            </w:r>
          </w:p>
        </w:tc>
      </w:tr>
    </w:tbl>
    <w:p w:rsidR="00BF3BA7" w:rsidRPr="00534A16" w:rsidRDefault="00BF3BA7" w:rsidP="00534A16">
      <w:pPr>
        <w:spacing w:after="0" w:line="240" w:lineRule="auto"/>
        <w:rPr>
          <w:rFonts w:ascii="Times New Roman" w:hAnsi="Times New Roman"/>
          <w:color w:val="000000" w:themeColor="text1"/>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BF3BA7" w:rsidRPr="00534A16" w:rsidTr="00506639">
        <w:trPr>
          <w:trHeight w:val="390"/>
          <w:jc w:val="center"/>
        </w:trPr>
        <w:tc>
          <w:tcPr>
            <w:tcW w:w="56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УПш основные</w:t>
            </w:r>
          </w:p>
        </w:tc>
        <w:tc>
          <w:tcPr>
            <w:tcW w:w="2905"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w:t>
            </w:r>
          </w:p>
        </w:tc>
      </w:tr>
      <w:tr w:rsidR="00BF3BA7" w:rsidRPr="00534A16" w:rsidTr="00506639">
        <w:trPr>
          <w:trHeight w:val="411"/>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УПш второстепенные</w:t>
            </w:r>
          </w:p>
        </w:tc>
        <w:tc>
          <w:tcPr>
            <w:tcW w:w="2905"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60</w:t>
            </w:r>
          </w:p>
        </w:tc>
      </w:tr>
      <w:tr w:rsidR="00BF3BA7" w:rsidRPr="00534A16" w:rsidTr="00506639">
        <w:trPr>
          <w:trHeight w:val="416"/>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ДВ</w:t>
            </w:r>
          </w:p>
        </w:tc>
        <w:tc>
          <w:tcPr>
            <w:tcW w:w="2905"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30</w:t>
            </w:r>
          </w:p>
        </w:tc>
      </w:tr>
      <w:tr w:rsidR="00BF3BA7" w:rsidRPr="00534A16" w:rsidTr="00506639">
        <w:trPr>
          <w:trHeight w:val="421"/>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Ширина улиц и дорог в красных линиях, м</w:t>
            </w: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ДСД</w:t>
            </w:r>
          </w:p>
        </w:tc>
        <w:tc>
          <w:tcPr>
            <w:tcW w:w="2905"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50-75</w:t>
            </w:r>
          </w:p>
        </w:tc>
      </w:tr>
      <w:tr w:rsidR="00BF3BA7" w:rsidRPr="00534A16" w:rsidTr="00506639">
        <w:trPr>
          <w:trHeight w:val="413"/>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ДРД</w:t>
            </w:r>
          </w:p>
        </w:tc>
        <w:tc>
          <w:tcPr>
            <w:tcW w:w="2905"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50-75</w:t>
            </w:r>
          </w:p>
        </w:tc>
      </w:tr>
      <w:tr w:rsidR="00BF3BA7" w:rsidRPr="00534A16" w:rsidTr="00506639">
        <w:trPr>
          <w:trHeight w:val="4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УНД</w:t>
            </w:r>
          </w:p>
        </w:tc>
        <w:tc>
          <w:tcPr>
            <w:tcW w:w="2905"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40-80</w:t>
            </w:r>
          </w:p>
        </w:tc>
      </w:tr>
      <w:tr w:rsidR="00BF3BA7" w:rsidRPr="00534A16" w:rsidTr="00506639">
        <w:trPr>
          <w:trHeight w:val="412"/>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УРД</w:t>
            </w:r>
          </w:p>
        </w:tc>
        <w:tc>
          <w:tcPr>
            <w:tcW w:w="2905"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40-80</w:t>
            </w:r>
          </w:p>
        </w:tc>
      </w:tr>
      <w:tr w:rsidR="00BF3BA7" w:rsidRPr="00534A16" w:rsidTr="00506639">
        <w:trPr>
          <w:trHeight w:val="417"/>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УТП</w:t>
            </w:r>
          </w:p>
        </w:tc>
        <w:tc>
          <w:tcPr>
            <w:tcW w:w="2905" w:type="dxa"/>
            <w:gridSpan w:val="3"/>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40-80</w:t>
            </w:r>
          </w:p>
        </w:tc>
      </w:tr>
      <w:tr w:rsidR="00BF3BA7" w:rsidRPr="00534A16" w:rsidTr="00506639">
        <w:trPr>
          <w:trHeight w:val="409"/>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УПТ</w:t>
            </w:r>
          </w:p>
        </w:tc>
        <w:tc>
          <w:tcPr>
            <w:tcW w:w="2905" w:type="dxa"/>
            <w:gridSpan w:val="3"/>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r>
      <w:tr w:rsidR="00BF3BA7" w:rsidRPr="00534A16" w:rsidTr="00506639">
        <w:trPr>
          <w:trHeight w:val="43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УЖ</w:t>
            </w:r>
          </w:p>
        </w:tc>
        <w:tc>
          <w:tcPr>
            <w:tcW w:w="2905" w:type="dxa"/>
            <w:gridSpan w:val="3"/>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15-25</w:t>
            </w:r>
          </w:p>
        </w:tc>
      </w:tr>
      <w:tr w:rsidR="00BF3BA7" w:rsidRPr="00534A16" w:rsidTr="00506639">
        <w:trPr>
          <w:trHeight w:val="394"/>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УПр</w:t>
            </w:r>
          </w:p>
        </w:tc>
        <w:tc>
          <w:tcPr>
            <w:tcW w:w="2905" w:type="dxa"/>
            <w:gridSpan w:val="3"/>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lang w:val="en-US"/>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дороги скоростного движения</w:t>
            </w:r>
          </w:p>
        </w:tc>
        <w:tc>
          <w:tcPr>
            <w:tcW w:w="2905"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магистральные улицы непрерывного движения</w:t>
            </w:r>
          </w:p>
        </w:tc>
        <w:tc>
          <w:tcPr>
            <w:tcW w:w="2905"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0,75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магистральные улицы общегородского и районного значения регулируемого движения</w:t>
            </w:r>
          </w:p>
        </w:tc>
        <w:tc>
          <w:tcPr>
            <w:tcW w:w="2905"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5203" w:type="dxa"/>
            <w:gridSpan w:val="4"/>
          </w:tcPr>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Радиус закругления проезжей части улиц и дорог, м</w:t>
            </w:r>
          </w:p>
        </w:tc>
        <w:tc>
          <w:tcPr>
            <w:tcW w:w="229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улиц</w:t>
            </w:r>
          </w:p>
        </w:tc>
        <w:tc>
          <w:tcPr>
            <w:tcW w:w="2905"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Радиус закругления проезжей части, м</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076"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 новом строительстве</w:t>
            </w:r>
          </w:p>
        </w:tc>
        <w:tc>
          <w:tcPr>
            <w:tcW w:w="182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в условиях реконструкции</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магистральные улицы и дороги</w:t>
            </w:r>
          </w:p>
        </w:tc>
        <w:tc>
          <w:tcPr>
            <w:tcW w:w="1076"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10</w:t>
            </w:r>
          </w:p>
        </w:tc>
        <w:tc>
          <w:tcPr>
            <w:tcW w:w="182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8</w:t>
            </w:r>
          </w:p>
        </w:tc>
      </w:tr>
      <w:tr w:rsidR="00BF3BA7" w:rsidRPr="00534A16" w:rsidTr="00CB1490">
        <w:trPr>
          <w:trHeight w:val="20"/>
          <w:jc w:val="center"/>
        </w:trPr>
        <w:tc>
          <w:tcPr>
            <w:tcW w:w="56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улицы местного значения</w:t>
            </w:r>
          </w:p>
        </w:tc>
        <w:tc>
          <w:tcPr>
            <w:tcW w:w="1076"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8</w:t>
            </w:r>
          </w:p>
        </w:tc>
        <w:tc>
          <w:tcPr>
            <w:tcW w:w="182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29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проезды</w:t>
            </w:r>
          </w:p>
        </w:tc>
        <w:tc>
          <w:tcPr>
            <w:tcW w:w="1076"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8</w:t>
            </w:r>
          </w:p>
        </w:tc>
        <w:tc>
          <w:tcPr>
            <w:tcW w:w="182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lang w:val="en-US"/>
              </w:rPr>
            </w:pPr>
            <w:r w:rsidRPr="00534A16">
              <w:rPr>
                <w:rFonts w:ascii="Times New Roman" w:hAnsi="Times New Roman"/>
                <w:color w:val="000000" w:themeColor="text1"/>
                <w:sz w:val="24"/>
                <w:szCs w:val="24"/>
              </w:rPr>
              <w:t>Ширина боковых проездов, м</w:t>
            </w:r>
          </w:p>
        </w:tc>
        <w:tc>
          <w:tcPr>
            <w:tcW w:w="3374"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 движении транспорта и без устройства специальных полос для стоянки автомобилей</w:t>
            </w:r>
          </w:p>
        </w:tc>
        <w:tc>
          <w:tcPr>
            <w:tcW w:w="182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менее 7</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3374"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7,5</w:t>
            </w:r>
          </w:p>
        </w:tc>
      </w:tr>
      <w:tr w:rsidR="00BF3BA7" w:rsidRPr="00534A16" w:rsidTr="00CB1490">
        <w:trPr>
          <w:trHeight w:val="20"/>
          <w:jc w:val="center"/>
        </w:trPr>
        <w:tc>
          <w:tcPr>
            <w:tcW w:w="56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3374"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10,5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5203"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менее 50 от конца кривой радиуса закругления на ближайшем пересечении и не менее 150 друг от друга</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Расстояние от края основной проезжей части магистральных дорог до линии регулирования жилой застройки, м</w:t>
            </w:r>
          </w:p>
        </w:tc>
        <w:tc>
          <w:tcPr>
            <w:tcW w:w="5203"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менее 50, при условии применения шумозащитных устройств – не менее 25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Расстояния от края основной проезжей части магистральных дорог до объектов культурного наследия и их территорий, м</w:t>
            </w:r>
          </w:p>
        </w:tc>
        <w:tc>
          <w:tcPr>
            <w:tcW w:w="5203"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b/>
                <w:color w:val="000000" w:themeColor="text1"/>
                <w:sz w:val="24"/>
                <w:szCs w:val="24"/>
              </w:rPr>
            </w:pPr>
            <w:r w:rsidRPr="00534A16">
              <w:rPr>
                <w:rFonts w:ascii="Times New Roman" w:hAnsi="Times New Roman"/>
                <w:color w:val="000000" w:themeColor="text1"/>
                <w:sz w:val="24"/>
                <w:szCs w:val="24"/>
              </w:rPr>
              <w:t>в условиях сложного рельефа – не менее 100, на плоском рельефе – 50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Расстояние от края основной проезжей части улиц, местных или боковых проездов </w:t>
            </w:r>
            <w:r w:rsidRPr="00534A16">
              <w:rPr>
                <w:rFonts w:ascii="Times New Roman" w:hAnsi="Times New Roman"/>
                <w:color w:val="000000" w:themeColor="text1"/>
                <w:sz w:val="24"/>
                <w:szCs w:val="24"/>
              </w:rPr>
              <w:lastRenderedPageBreak/>
              <w:t>до линии застройки, м</w:t>
            </w:r>
          </w:p>
        </w:tc>
        <w:tc>
          <w:tcPr>
            <w:tcW w:w="5203"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Расстояние до въездов и выездов на территории кварталов и микрорайонов, иных прилегающих территорий, м</w:t>
            </w:r>
          </w:p>
        </w:tc>
        <w:tc>
          <w:tcPr>
            <w:tcW w:w="3321"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границы пересечений улиц, дорог и проездов местного значения (от стоп-линии)</w:t>
            </w:r>
          </w:p>
        </w:tc>
        <w:tc>
          <w:tcPr>
            <w:tcW w:w="1882"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менее 35</w:t>
            </w:r>
          </w:p>
        </w:tc>
      </w:tr>
      <w:tr w:rsidR="00BF3BA7" w:rsidRPr="00534A16" w:rsidTr="00CB1490">
        <w:trPr>
          <w:trHeight w:val="20"/>
          <w:jc w:val="center"/>
        </w:trPr>
        <w:tc>
          <w:tcPr>
            <w:tcW w:w="56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3321"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остановочного пункта общественного транспорта при отсутствии островка безопасности</w:t>
            </w:r>
          </w:p>
        </w:tc>
        <w:tc>
          <w:tcPr>
            <w:tcW w:w="1882"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менее 30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3321"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остановочного пункта общественного транспорта при поднятом над уровнем проезжей части островком безопасности</w:t>
            </w:r>
          </w:p>
        </w:tc>
        <w:tc>
          <w:tcPr>
            <w:tcW w:w="1882"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менее 20</w:t>
            </w:r>
          </w:p>
        </w:tc>
      </w:tr>
    </w:tbl>
    <w:p w:rsidR="00BF3BA7" w:rsidRPr="00534A16" w:rsidRDefault="00BF3BA7" w:rsidP="00534A16">
      <w:pPr>
        <w:spacing w:after="0" w:line="240" w:lineRule="auto"/>
        <w:rPr>
          <w:rFonts w:ascii="Times New Roman" w:hAnsi="Times New Roman"/>
          <w:color w:val="000000" w:themeColor="text1"/>
          <w:sz w:val="24"/>
          <w:szCs w:val="24"/>
        </w:rPr>
      </w:pPr>
    </w:p>
    <w:p w:rsidR="00BF3BA7" w:rsidRPr="00534A16" w:rsidRDefault="00BF3BA7" w:rsidP="00534A16">
      <w:pPr>
        <w:spacing w:after="0" w:line="240" w:lineRule="auto"/>
        <w:rPr>
          <w:rFonts w:ascii="Times New Roman" w:hAnsi="Times New Roman"/>
          <w:color w:val="000000" w:themeColor="text1"/>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BF3BA7" w:rsidRPr="00534A16" w:rsidTr="00CB1490">
        <w:trPr>
          <w:trHeight w:val="20"/>
          <w:jc w:val="center"/>
        </w:trPr>
        <w:tc>
          <w:tcPr>
            <w:tcW w:w="56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5203" w:type="dxa"/>
            <w:gridSpan w:val="3"/>
          </w:tcPr>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Максимальное расстояние между пешеходными переходами, м</w:t>
            </w:r>
          </w:p>
        </w:tc>
        <w:tc>
          <w:tcPr>
            <w:tcW w:w="3321"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 магистральных дорогах регулируемого движения в пределах застроенной территории</w:t>
            </w:r>
          </w:p>
        </w:tc>
        <w:tc>
          <w:tcPr>
            <w:tcW w:w="1882"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300 м в одном уровне</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3321"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 магистральных дорогах скоростного движения</w:t>
            </w:r>
          </w:p>
        </w:tc>
        <w:tc>
          <w:tcPr>
            <w:tcW w:w="1882"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400 - 800 м в двух уровнях</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3321"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 магистральных улицах непрерывного движения</w:t>
            </w:r>
          </w:p>
        </w:tc>
        <w:tc>
          <w:tcPr>
            <w:tcW w:w="1882"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300 - 400 м в двух уровнях</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7512"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w:t>
            </w:r>
            <w:r w:rsidRPr="00534A16">
              <w:rPr>
                <w:rFonts w:ascii="Times New Roman" w:hAnsi="Times New Roman"/>
                <w:color w:val="000000" w:themeColor="text1"/>
                <w:sz w:val="24"/>
                <w:szCs w:val="24"/>
              </w:rPr>
              <w:lastRenderedPageBreak/>
              <w:t>транспорта должно быть не менее 20 м.</w:t>
            </w: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BF3BA7" w:rsidRPr="00534A16" w:rsidRDefault="00BF3BA7" w:rsidP="00534A16">
            <w:pPr>
              <w:autoSpaceDE w:val="0"/>
              <w:autoSpaceDN w:val="0"/>
              <w:adjustRightInd w:val="0"/>
              <w:spacing w:after="0" w:line="240" w:lineRule="auto"/>
              <w:ind w:firstLine="600"/>
              <w:jc w:val="both"/>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ind w:firstLine="600"/>
              <w:jc w:val="both"/>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до проезжей части, опор транспортных сооружений и деревьев - 0,75;</w:t>
            </w: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до тротуаров - 0,5;</w:t>
            </w: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 до стоянок автомобилей и остановок общественного транспорта - 1,5.</w:t>
            </w: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F3BA7" w:rsidRPr="00534A16" w:rsidRDefault="00BF3BA7" w:rsidP="00534A16">
            <w:pPr>
              <w:autoSpaceDE w:val="0"/>
              <w:autoSpaceDN w:val="0"/>
              <w:adjustRightInd w:val="0"/>
              <w:spacing w:after="0" w:line="240" w:lineRule="auto"/>
              <w:ind w:firstLine="567"/>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7512"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Категории и параметры автомобильных дорог общей сети</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Расчетная скорость движения, км/ч</w:t>
            </w: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IА</w:t>
            </w:r>
          </w:p>
        </w:tc>
        <w:tc>
          <w:tcPr>
            <w:tcW w:w="2719"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150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IБ</w:t>
            </w:r>
          </w:p>
        </w:tc>
        <w:tc>
          <w:tcPr>
            <w:tcW w:w="2719"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120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IВ</w:t>
            </w:r>
          </w:p>
        </w:tc>
        <w:tc>
          <w:tcPr>
            <w:tcW w:w="2719"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100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II</w:t>
            </w:r>
          </w:p>
        </w:tc>
        <w:tc>
          <w:tcPr>
            <w:tcW w:w="2719"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120</w:t>
            </w:r>
          </w:p>
        </w:tc>
      </w:tr>
      <w:tr w:rsidR="00BF3BA7" w:rsidRPr="00534A16" w:rsidTr="00CB1490">
        <w:trPr>
          <w:trHeight w:val="20"/>
          <w:jc w:val="center"/>
        </w:trPr>
        <w:tc>
          <w:tcPr>
            <w:tcW w:w="56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III</w:t>
            </w:r>
          </w:p>
        </w:tc>
        <w:tc>
          <w:tcPr>
            <w:tcW w:w="2719"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100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IV</w:t>
            </w:r>
          </w:p>
        </w:tc>
        <w:tc>
          <w:tcPr>
            <w:tcW w:w="2719"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80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V</w:t>
            </w:r>
          </w:p>
        </w:tc>
        <w:tc>
          <w:tcPr>
            <w:tcW w:w="2719"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60</w:t>
            </w:r>
          </w:p>
        </w:tc>
      </w:tr>
      <w:tr w:rsidR="00BF3BA7" w:rsidRPr="00534A16" w:rsidTr="00CB1490">
        <w:trPr>
          <w:trHeight w:val="20"/>
          <w:jc w:val="center"/>
        </w:trPr>
        <w:tc>
          <w:tcPr>
            <w:tcW w:w="56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lang w:val="en-US"/>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Число полос движения</w:t>
            </w: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IА</w:t>
            </w:r>
          </w:p>
        </w:tc>
        <w:tc>
          <w:tcPr>
            <w:tcW w:w="2719"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lang w:val="en-US"/>
              </w:rPr>
            </w:pPr>
            <w:r w:rsidRPr="00534A16">
              <w:rPr>
                <w:rFonts w:ascii="Times New Roman" w:hAnsi="Times New Roman"/>
                <w:color w:val="000000" w:themeColor="text1"/>
                <w:sz w:val="24"/>
                <w:szCs w:val="24"/>
              </w:rPr>
              <w:t>4; 6; 8</w:t>
            </w:r>
            <w:hyperlink w:anchor="Par309" w:history="1">
              <w:r w:rsidRPr="00534A16">
                <w:rPr>
                  <w:rFonts w:ascii="Times New Roman" w:hAnsi="Times New Roman"/>
                  <w:color w:val="000000" w:themeColor="text1"/>
                  <w:sz w:val="24"/>
                  <w:szCs w:val="24"/>
                </w:rPr>
                <w:t>*</w:t>
              </w:r>
            </w:hyperlink>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IБ</w:t>
            </w:r>
          </w:p>
        </w:tc>
        <w:tc>
          <w:tcPr>
            <w:tcW w:w="2719"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 6; 8</w:t>
            </w:r>
            <w:hyperlink w:anchor="Par309" w:history="1">
              <w:r w:rsidRPr="00534A16">
                <w:rPr>
                  <w:rFonts w:ascii="Times New Roman" w:hAnsi="Times New Roman"/>
                  <w:color w:val="000000" w:themeColor="text1"/>
                  <w:sz w:val="24"/>
                  <w:szCs w:val="24"/>
                </w:rPr>
                <w:t>*</w:t>
              </w:r>
            </w:hyperlink>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IВ</w:t>
            </w:r>
          </w:p>
        </w:tc>
        <w:tc>
          <w:tcPr>
            <w:tcW w:w="2719"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 6; 8</w:t>
            </w:r>
            <w:hyperlink w:anchor="Par309" w:history="1">
              <w:r w:rsidRPr="00534A16">
                <w:rPr>
                  <w:rFonts w:ascii="Times New Roman" w:hAnsi="Times New Roman"/>
                  <w:color w:val="000000" w:themeColor="text1"/>
                  <w:sz w:val="24"/>
                  <w:szCs w:val="24"/>
                </w:rPr>
                <w:t>*</w:t>
              </w:r>
            </w:hyperlink>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II</w:t>
            </w:r>
          </w:p>
        </w:tc>
        <w:tc>
          <w:tcPr>
            <w:tcW w:w="2719"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 4</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III</w:t>
            </w:r>
          </w:p>
        </w:tc>
        <w:tc>
          <w:tcPr>
            <w:tcW w:w="2719"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IV</w:t>
            </w:r>
          </w:p>
        </w:tc>
        <w:tc>
          <w:tcPr>
            <w:tcW w:w="2719"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V</w:t>
            </w:r>
          </w:p>
        </w:tc>
        <w:tc>
          <w:tcPr>
            <w:tcW w:w="2719"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5203"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bookmarkStart w:id="3" w:name="Par309"/>
            <w:bookmarkEnd w:id="3"/>
            <w:r w:rsidRPr="00534A16">
              <w:rPr>
                <w:rFonts w:ascii="Times New Roman" w:hAnsi="Times New Roman"/>
                <w:color w:val="000000" w:themeColor="text1"/>
                <w:sz w:val="24"/>
                <w:szCs w:val="24"/>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bl>
    <w:p w:rsidR="00BF3BA7" w:rsidRPr="00534A16" w:rsidRDefault="00BF3BA7" w:rsidP="00534A16">
      <w:pPr>
        <w:spacing w:after="0" w:line="240" w:lineRule="auto"/>
        <w:rPr>
          <w:rFonts w:ascii="Times New Roman" w:hAnsi="Times New Roman"/>
          <w:color w:val="000000" w:themeColor="text1"/>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534A16" w:rsidTr="00CB1490">
        <w:trPr>
          <w:trHeight w:val="20"/>
          <w:jc w:val="center"/>
        </w:trPr>
        <w:tc>
          <w:tcPr>
            <w:tcW w:w="56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Ширина полосы движения, м</w:t>
            </w: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IА</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3,75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IБ</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3,75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IВ</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3,75/3,5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II</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3,75/3,5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III</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IV</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V</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Ширина центральной разделительной полосы**, м</w:t>
            </w: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IА</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IБ</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IВ</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5203" w:type="dxa"/>
            <w:gridSpan w:val="2"/>
          </w:tcPr>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4" w:name="Par333"/>
            <w:bookmarkEnd w:id="4"/>
            <w:r w:rsidRPr="00534A16">
              <w:rPr>
                <w:rFonts w:ascii="Times New Roman" w:hAnsi="Times New Roman"/>
                <w:color w:val="000000" w:themeColor="text1"/>
                <w:sz w:val="24"/>
                <w:szCs w:val="24"/>
              </w:rPr>
              <w:t>**Ширину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Ширина обочины, м</w:t>
            </w: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IА</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3,75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IБ</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3,75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IВ</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3,75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II</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3,75/2,5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III</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IV</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V</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1,75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Наименьший радиус кривых в плане, м</w:t>
            </w: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IА</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1200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IБ</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800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IВ</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600</w:t>
            </w:r>
          </w:p>
        </w:tc>
      </w:tr>
      <w:tr w:rsidR="00BF3BA7" w:rsidRPr="00534A16" w:rsidTr="00CB1490">
        <w:trPr>
          <w:trHeight w:val="20"/>
          <w:jc w:val="center"/>
        </w:trPr>
        <w:tc>
          <w:tcPr>
            <w:tcW w:w="56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II</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800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III</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600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IV</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300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V</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150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lang w:val="en-US"/>
              </w:rPr>
            </w:pPr>
            <w:r w:rsidRPr="00534A16">
              <w:rPr>
                <w:rFonts w:ascii="Times New Roman" w:hAnsi="Times New Roman"/>
                <w:color w:val="000000" w:themeColor="text1"/>
                <w:sz w:val="24"/>
                <w:szCs w:val="24"/>
              </w:rPr>
              <w:t>Наибольший продольный уклон, °/00</w:t>
            </w: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IА</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IБ</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IВ</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II</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III</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IV</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V***</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70</w:t>
            </w:r>
          </w:p>
        </w:tc>
      </w:tr>
    </w:tbl>
    <w:p w:rsidR="00BF3BA7" w:rsidRPr="00534A16" w:rsidRDefault="00BF3BA7" w:rsidP="00534A16">
      <w:pPr>
        <w:spacing w:after="0" w:line="240" w:lineRule="auto"/>
        <w:rPr>
          <w:rFonts w:ascii="Times New Roman" w:hAnsi="Times New Roman"/>
          <w:color w:val="000000" w:themeColor="text1"/>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534A16" w:rsidTr="00CB1490">
        <w:trPr>
          <w:trHeight w:val="20"/>
          <w:jc w:val="center"/>
        </w:trPr>
        <w:tc>
          <w:tcPr>
            <w:tcW w:w="56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5203" w:type="dxa"/>
            <w:gridSpan w:val="2"/>
          </w:tcPr>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5" w:name="Par381"/>
            <w:bookmarkEnd w:id="5"/>
            <w:r w:rsidRPr="00534A16">
              <w:rPr>
                <w:rFonts w:ascii="Times New Roman" w:hAnsi="Times New Roman"/>
                <w:color w:val="000000" w:themeColor="text1"/>
                <w:sz w:val="24"/>
                <w:szCs w:val="24"/>
              </w:rPr>
              <w:t>***На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Общая площадь полосы отвода под автомобильную дорогу, га/км</w:t>
            </w: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IА</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8,1</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IБ</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7,2</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IВ</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II</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4,9</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III</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4,6</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IV</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V</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3,3</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Минимально допустимая обеспеченность подъездами до границы земельных участков</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улицы и дороги местного значения, автомобильная дорога IV категории</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Минимальные радиусы кривых в плане для размещения остановок на автомобильных дорогах категории, м</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 дорогах I-II категорий – 1000, на дорогах III категории – 600, на дорогах IV</w:t>
            </w:r>
            <w:r w:rsidRPr="00534A16">
              <w:rPr>
                <w:rFonts w:ascii="Times New Roman" w:hAnsi="Times New Roman"/>
                <w:color w:val="000000" w:themeColor="text1"/>
                <w:sz w:val="24"/>
                <w:szCs w:val="24"/>
              </w:rPr>
              <w:noBreakHyphen/>
              <w:t>V категорий – 400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Минимальная длина остановочной площадки, м</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10</w:t>
            </w:r>
          </w:p>
        </w:tc>
      </w:tr>
      <w:tr w:rsidR="00BF3BA7" w:rsidRPr="00534A16" w:rsidTr="00CB1490">
        <w:trPr>
          <w:trHeight w:val="20"/>
          <w:jc w:val="center"/>
        </w:trPr>
        <w:tc>
          <w:tcPr>
            <w:tcW w:w="56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Минимально допустимые радиусы кривых в </w:t>
            </w:r>
            <w:r w:rsidRPr="00534A16">
              <w:rPr>
                <w:rFonts w:ascii="Times New Roman" w:hAnsi="Times New Roman"/>
                <w:color w:val="000000" w:themeColor="text1"/>
                <w:sz w:val="24"/>
                <w:szCs w:val="24"/>
              </w:rPr>
              <w:lastRenderedPageBreak/>
              <w:t>плане для размещения остановок, м</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 xml:space="preserve">на автомобильных дорогах I-II категорий – 1000, на автомобильных дорогах III категории – 600, на автомобильных дорогах IV-V категорий </w:t>
            </w:r>
            <w:r w:rsidRPr="00534A16">
              <w:rPr>
                <w:rFonts w:ascii="Times New Roman" w:hAnsi="Times New Roman"/>
                <w:color w:val="000000" w:themeColor="text1"/>
                <w:sz w:val="24"/>
                <w:szCs w:val="24"/>
              </w:rPr>
              <w:lastRenderedPageBreak/>
              <w:t>– 400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Минимальное расстояние между остановочными пунктами, км</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для автомобильных дорог I-III категорий – 3</w:t>
            </w:r>
          </w:p>
        </w:tc>
      </w:tr>
    </w:tbl>
    <w:p w:rsidR="00BF3BA7" w:rsidRPr="00534A16" w:rsidRDefault="00BF3BA7" w:rsidP="00534A16">
      <w:pPr>
        <w:spacing w:after="0" w:line="240" w:lineRule="auto"/>
        <w:rPr>
          <w:rFonts w:ascii="Times New Roman" w:hAnsi="Times New Roman"/>
          <w:color w:val="000000" w:themeColor="text1"/>
          <w:sz w:val="24"/>
          <w:szCs w:val="24"/>
        </w:rPr>
      </w:pPr>
    </w:p>
    <w:p w:rsidR="00BF3BA7" w:rsidRPr="00534A16" w:rsidRDefault="00BF3BA7" w:rsidP="00534A16">
      <w:pPr>
        <w:spacing w:after="0" w:line="240" w:lineRule="auto"/>
        <w:rPr>
          <w:rFonts w:ascii="Times New Roman" w:hAnsi="Times New Roman"/>
          <w:color w:val="000000" w:themeColor="text1"/>
          <w:sz w:val="24"/>
          <w:szCs w:val="24"/>
        </w:rPr>
      </w:pPr>
    </w:p>
    <w:p w:rsidR="00BF3BA7" w:rsidRPr="00534A16" w:rsidRDefault="00BF3BA7" w:rsidP="00534A16">
      <w:pPr>
        <w:spacing w:after="0" w:line="240" w:lineRule="auto"/>
        <w:rPr>
          <w:rFonts w:ascii="Times New Roman" w:hAnsi="Times New Roman"/>
          <w:color w:val="000000" w:themeColor="text1"/>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534A16" w:rsidTr="00835611">
        <w:trPr>
          <w:trHeight w:val="201"/>
          <w:jc w:val="center"/>
        </w:trPr>
        <w:tc>
          <w:tcPr>
            <w:tcW w:w="56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7512"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Общественный пассажирский транспорт</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Норма наполнения подвижного состава общественного пассажирского транспорта на расчетный срок, чел/кв.м свободной площади пола пассажирского салона</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Расчетная скорость движения, км/ч</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Плотность сети линий наземного общественного пассажирского транспорта, км/кв.км</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1,5 – 2,5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Максимальное расстояние между остановочными пунктами на линиях общественного пассажирского транспорта, м</w:t>
            </w: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в пределах населенных пунктов</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400-600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в зоне индивидуальной застройки</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800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Ширина крайней полосы для движения автобусов на магистральных улицах и дорогах в больших и крупных городах, м</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Размещение остановочных площадок автобусов</w:t>
            </w: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за перекрестками</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менее 25 м до стоп-линии</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перед перекрестками</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менее 40 м достоп-линии</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за наземными пешеходными переходами</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менее 5 м</w:t>
            </w:r>
          </w:p>
        </w:tc>
      </w:tr>
      <w:tr w:rsidR="00BF3BA7" w:rsidRPr="00534A16" w:rsidTr="00CB1490">
        <w:trPr>
          <w:trHeight w:val="20"/>
          <w:jc w:val="center"/>
        </w:trPr>
        <w:tc>
          <w:tcPr>
            <w:tcW w:w="56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Длина остановочной </w:t>
            </w:r>
            <w:r w:rsidRPr="00534A16">
              <w:rPr>
                <w:rFonts w:ascii="Times New Roman" w:hAnsi="Times New Roman"/>
                <w:color w:val="000000" w:themeColor="text1"/>
                <w:sz w:val="24"/>
                <w:szCs w:val="24"/>
              </w:rPr>
              <w:lastRenderedPageBreak/>
              <w:t>площадки, м</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20 м на один автобус, но не более 60 м</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Длина участков въезда и выезда, м</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Ширина остановочной площадки в заездном кармане, м</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равна ширине основных полос проезжей части</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Ширина отстойно-разворотной площадки, м</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менее 30</w:t>
            </w:r>
          </w:p>
        </w:tc>
      </w:tr>
    </w:tbl>
    <w:p w:rsidR="00BF3BA7" w:rsidRPr="00534A16" w:rsidRDefault="00BF3BA7" w:rsidP="00534A16">
      <w:pPr>
        <w:spacing w:after="0" w:line="240" w:lineRule="auto"/>
        <w:rPr>
          <w:rFonts w:ascii="Times New Roman" w:hAnsi="Times New Roman"/>
          <w:color w:val="000000" w:themeColor="text1"/>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534A16" w:rsidTr="00CB1490">
        <w:trPr>
          <w:trHeight w:val="20"/>
          <w:jc w:val="center"/>
        </w:trPr>
        <w:tc>
          <w:tcPr>
            <w:tcW w:w="56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Расстояние от отстойно-разворотной площадки до жилой застройки, м</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менее 50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Площадь земельных участков для размещения автобусных парков (гаражей) в зависимости от вместимости сооружений, га</w:t>
            </w: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100 машин</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2,3</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200 машин</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300 машин</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500 машин</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CB1490">
        <w:trPr>
          <w:trHeight w:val="20"/>
          <w:jc w:val="center"/>
        </w:trPr>
        <w:tc>
          <w:tcPr>
            <w:tcW w:w="9923" w:type="dxa"/>
            <w:gridSpan w:val="5"/>
          </w:tcPr>
          <w:p w:rsidR="00BF3BA7" w:rsidRPr="00534A16" w:rsidRDefault="00BF3BA7" w:rsidP="00534A16">
            <w:pPr>
              <w:autoSpaceDE w:val="0"/>
              <w:autoSpaceDN w:val="0"/>
              <w:adjustRightInd w:val="0"/>
              <w:spacing w:after="0" w:line="240" w:lineRule="auto"/>
              <w:ind w:firstLine="602"/>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BF3BA7" w:rsidRPr="00534A16" w:rsidRDefault="00BF3BA7" w:rsidP="00534A16">
            <w:pPr>
              <w:autoSpaceDE w:val="0"/>
              <w:autoSpaceDN w:val="0"/>
              <w:adjustRightInd w:val="0"/>
              <w:spacing w:after="0" w:line="240" w:lineRule="auto"/>
              <w:ind w:firstLine="602"/>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F3BA7" w:rsidRPr="00534A16" w:rsidRDefault="00BF3BA7" w:rsidP="00534A16">
            <w:pPr>
              <w:autoSpaceDE w:val="0"/>
              <w:autoSpaceDN w:val="0"/>
              <w:adjustRightInd w:val="0"/>
              <w:spacing w:after="0" w:line="240" w:lineRule="auto"/>
              <w:ind w:firstLine="602"/>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Через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BF3BA7" w:rsidRPr="00534A16" w:rsidRDefault="00BF3BA7" w:rsidP="00534A16">
            <w:pPr>
              <w:autoSpaceDE w:val="0"/>
              <w:autoSpaceDN w:val="0"/>
              <w:adjustRightInd w:val="0"/>
              <w:spacing w:after="0" w:line="240" w:lineRule="auto"/>
              <w:ind w:firstLine="602"/>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BF3BA7" w:rsidRPr="00534A16" w:rsidRDefault="00BF3BA7" w:rsidP="00534A16">
            <w:pPr>
              <w:autoSpaceDE w:val="0"/>
              <w:autoSpaceDN w:val="0"/>
              <w:adjustRightInd w:val="0"/>
              <w:spacing w:after="0" w:line="240" w:lineRule="auto"/>
              <w:ind w:firstLine="602"/>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BF3BA7" w:rsidRPr="00534A16" w:rsidRDefault="00BF3BA7" w:rsidP="00534A16">
            <w:pPr>
              <w:autoSpaceDE w:val="0"/>
              <w:autoSpaceDN w:val="0"/>
              <w:adjustRightInd w:val="0"/>
              <w:spacing w:after="0" w:line="240" w:lineRule="auto"/>
              <w:ind w:firstLine="602"/>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w:t>
            </w:r>
            <w:r w:rsidRPr="00534A16">
              <w:rPr>
                <w:rFonts w:ascii="Times New Roman" w:hAnsi="Times New Roman"/>
                <w:color w:val="000000" w:themeColor="text1"/>
                <w:sz w:val="24"/>
                <w:szCs w:val="24"/>
              </w:rPr>
              <w:lastRenderedPageBreak/>
              <w:t>удобные пешеходные или транспортные связи с жилой застройкой.</w:t>
            </w:r>
          </w:p>
          <w:p w:rsidR="00BF3BA7" w:rsidRPr="00534A16" w:rsidRDefault="00BF3BA7" w:rsidP="00534A16">
            <w:pPr>
              <w:autoSpaceDE w:val="0"/>
              <w:autoSpaceDN w:val="0"/>
              <w:adjustRightInd w:val="0"/>
              <w:spacing w:after="0" w:line="240" w:lineRule="auto"/>
              <w:ind w:firstLine="602"/>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Остановочные пункты общественного пассажирского транспорта следует размещать с обеспечением следующих требований:</w:t>
            </w:r>
          </w:p>
          <w:p w:rsidR="00BF3BA7" w:rsidRPr="00534A16" w:rsidRDefault="00BF3BA7" w:rsidP="00534A16">
            <w:pPr>
              <w:autoSpaceDE w:val="0"/>
              <w:autoSpaceDN w:val="0"/>
              <w:adjustRightInd w:val="0"/>
              <w:spacing w:after="0" w:line="240" w:lineRule="auto"/>
              <w:ind w:firstLine="602"/>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1) на магистральных улицах, дорогах общегородского значения – с устройством переходно-скоростных полос;</w:t>
            </w:r>
          </w:p>
          <w:p w:rsidR="00BF3BA7" w:rsidRPr="00534A16" w:rsidRDefault="00BF3BA7" w:rsidP="00534A16">
            <w:pPr>
              <w:autoSpaceDE w:val="0"/>
              <w:autoSpaceDN w:val="0"/>
              <w:adjustRightInd w:val="0"/>
              <w:spacing w:after="0" w:line="240" w:lineRule="auto"/>
              <w:ind w:firstLine="602"/>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2) на других магистральных улицах – в габаритах проезжей части;</w:t>
            </w:r>
          </w:p>
          <w:p w:rsidR="00BF3BA7" w:rsidRPr="00534A16" w:rsidRDefault="00BF3BA7" w:rsidP="00534A16">
            <w:pPr>
              <w:autoSpaceDE w:val="0"/>
              <w:autoSpaceDN w:val="0"/>
              <w:adjustRightInd w:val="0"/>
              <w:spacing w:after="0" w:line="240" w:lineRule="auto"/>
              <w:ind w:firstLine="602"/>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BF3BA7" w:rsidRPr="00534A16" w:rsidRDefault="00BF3BA7" w:rsidP="00534A16">
            <w:pPr>
              <w:autoSpaceDE w:val="0"/>
              <w:autoSpaceDN w:val="0"/>
              <w:adjustRightInd w:val="0"/>
              <w:spacing w:after="0" w:line="240" w:lineRule="auto"/>
              <w:ind w:firstLine="602"/>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Посадочные площадки следует предусматривать вне проезжей части.</w:t>
            </w:r>
          </w:p>
          <w:p w:rsidR="00BF3BA7" w:rsidRPr="00534A16" w:rsidRDefault="00BF3BA7" w:rsidP="00534A16">
            <w:pPr>
              <w:autoSpaceDE w:val="0"/>
              <w:autoSpaceDN w:val="0"/>
              <w:adjustRightInd w:val="0"/>
              <w:spacing w:after="0" w:line="240" w:lineRule="auto"/>
              <w:ind w:firstLine="602"/>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Длину посадочной площадки на остановках маршрутных автобусов следует принимать не менее длины остановочной площадки.</w:t>
            </w:r>
          </w:p>
          <w:p w:rsidR="00BF3BA7" w:rsidRPr="00534A16" w:rsidRDefault="00BF3BA7" w:rsidP="00534A16">
            <w:pPr>
              <w:autoSpaceDE w:val="0"/>
              <w:autoSpaceDN w:val="0"/>
              <w:adjustRightInd w:val="0"/>
              <w:spacing w:after="0" w:line="240" w:lineRule="auto"/>
              <w:ind w:firstLine="602"/>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Ширину посадочной площадки следует принимать не менее 3 м; для установки павильона ожидания следует предусматривать уширение до 5 м.</w:t>
            </w:r>
          </w:p>
          <w:p w:rsidR="00BF3BA7" w:rsidRPr="00534A16" w:rsidRDefault="00BF3BA7" w:rsidP="00534A16">
            <w:pPr>
              <w:autoSpaceDE w:val="0"/>
              <w:autoSpaceDN w:val="0"/>
              <w:adjustRightInd w:val="0"/>
              <w:spacing w:after="0" w:line="240" w:lineRule="auto"/>
              <w:ind w:firstLine="602"/>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Павильон может быть закрытого типа или открытого (в виде навеса).</w:t>
            </w:r>
          </w:p>
          <w:p w:rsidR="00BF3BA7" w:rsidRPr="00534A16" w:rsidRDefault="00BF3BA7" w:rsidP="00534A16">
            <w:pPr>
              <w:autoSpaceDE w:val="0"/>
              <w:autoSpaceDN w:val="0"/>
              <w:adjustRightInd w:val="0"/>
              <w:spacing w:after="0" w:line="240" w:lineRule="auto"/>
              <w:ind w:firstLine="602"/>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Ближайшая грань павильона должна быть расположена не ближе 3 м от кромки остановочной площадки.</w:t>
            </w:r>
          </w:p>
          <w:p w:rsidR="00BF3BA7" w:rsidRPr="00534A16" w:rsidRDefault="00BF3BA7" w:rsidP="00534A16">
            <w:pPr>
              <w:autoSpaceDE w:val="0"/>
              <w:autoSpaceDN w:val="0"/>
              <w:adjustRightInd w:val="0"/>
              <w:spacing w:after="0" w:line="240" w:lineRule="auto"/>
              <w:ind w:firstLine="602"/>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Наименьший радиус поворота для автобуса на разворотном кольце</w:t>
            </w:r>
          </w:p>
          <w:p w:rsidR="00BF3BA7" w:rsidRPr="00534A16" w:rsidRDefault="00BF3BA7" w:rsidP="00534A16">
            <w:pPr>
              <w:autoSpaceDE w:val="0"/>
              <w:autoSpaceDN w:val="0"/>
              <w:adjustRightInd w:val="0"/>
              <w:spacing w:after="0" w:line="240" w:lineRule="auto"/>
              <w:ind w:firstLine="602"/>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должен составлять в плане 12 м.</w:t>
            </w:r>
          </w:p>
          <w:p w:rsidR="00BF3BA7" w:rsidRPr="00534A16" w:rsidRDefault="00BF3BA7" w:rsidP="00534A16">
            <w:pPr>
              <w:autoSpaceDE w:val="0"/>
              <w:autoSpaceDN w:val="0"/>
              <w:adjustRightInd w:val="0"/>
              <w:spacing w:after="0" w:line="240" w:lineRule="auto"/>
              <w:ind w:firstLine="602"/>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BF3BA7" w:rsidRPr="00534A16" w:rsidTr="00CB1490">
        <w:trPr>
          <w:trHeight w:val="20"/>
          <w:jc w:val="center"/>
        </w:trPr>
        <w:tc>
          <w:tcPr>
            <w:tcW w:w="568"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1.2.2</w:t>
            </w: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Автостанции</w:t>
            </w: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Вместимость автостанции, пассажир</w:t>
            </w: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 расчетном суточном отправлении от 100 до 200</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 расчетном суточном отправлении от 200 до 400</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 расчетном суточном отправлении от 400 до 600</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 расчетном суточном отправлении от 600 до 1000</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75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Количество постов (посадки/высадки)</w:t>
            </w: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 расчетном суточном отправлении от 100 до 200</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 (1/1)</w:t>
            </w:r>
          </w:p>
        </w:tc>
      </w:tr>
      <w:tr w:rsidR="00BF3BA7" w:rsidRPr="00534A16" w:rsidTr="00CB1490">
        <w:trPr>
          <w:trHeight w:val="20"/>
          <w:jc w:val="center"/>
        </w:trPr>
        <w:tc>
          <w:tcPr>
            <w:tcW w:w="56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 расчетном суточном отправлении от 200 до 400</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 (2/1)</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 расчетном суточном отправлении от 400 до 600</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 (2/1)</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при расчетном суточном отправлении от 600 </w:t>
            </w:r>
            <w:r w:rsidRPr="00534A16">
              <w:rPr>
                <w:rFonts w:ascii="Times New Roman" w:hAnsi="Times New Roman"/>
                <w:color w:val="000000" w:themeColor="text1"/>
                <w:sz w:val="24"/>
                <w:szCs w:val="24"/>
              </w:rPr>
              <w:lastRenderedPageBreak/>
              <w:t>до 1000</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5 (3/2)</w:t>
            </w:r>
          </w:p>
        </w:tc>
      </w:tr>
    </w:tbl>
    <w:p w:rsidR="00BF3BA7" w:rsidRPr="00534A16" w:rsidRDefault="00BF3BA7" w:rsidP="00534A16">
      <w:pPr>
        <w:spacing w:after="0" w:line="240" w:lineRule="auto"/>
        <w:rPr>
          <w:rFonts w:ascii="Times New Roman" w:hAnsi="Times New Roman"/>
          <w:color w:val="000000" w:themeColor="text1"/>
          <w:sz w:val="24"/>
          <w:szCs w:val="24"/>
        </w:rPr>
      </w:pPr>
    </w:p>
    <w:p w:rsidR="00BF3BA7" w:rsidRPr="00534A16" w:rsidRDefault="00BF3BA7" w:rsidP="00534A16">
      <w:pPr>
        <w:spacing w:after="0" w:line="240" w:lineRule="auto"/>
        <w:rPr>
          <w:rFonts w:ascii="Times New Roman" w:hAnsi="Times New Roman"/>
          <w:color w:val="000000" w:themeColor="text1"/>
          <w:sz w:val="24"/>
          <w:szCs w:val="24"/>
        </w:rPr>
      </w:pPr>
    </w:p>
    <w:tbl>
      <w:tblPr>
        <w:tblW w:w="992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BF3BA7" w:rsidRPr="00534A16" w:rsidTr="00CB1490">
        <w:trPr>
          <w:trHeight w:val="20"/>
          <w:jc w:val="center"/>
        </w:trPr>
        <w:tc>
          <w:tcPr>
            <w:tcW w:w="56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на один пост посадки-высадки пассажиров (без учета привокзальной площади), га</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0,13</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CB1490">
        <w:trPr>
          <w:trHeight w:val="20"/>
          <w:jc w:val="center"/>
        </w:trPr>
        <w:tc>
          <w:tcPr>
            <w:tcW w:w="568"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lang w:val="en-US"/>
              </w:rPr>
            </w:pPr>
            <w:r w:rsidRPr="00534A16">
              <w:rPr>
                <w:rFonts w:ascii="Times New Roman" w:hAnsi="Times New Roman"/>
                <w:color w:val="000000" w:themeColor="text1"/>
                <w:sz w:val="24"/>
                <w:szCs w:val="24"/>
              </w:rPr>
              <w:t>1.2.3</w:t>
            </w: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lang w:val="en-US"/>
              </w:rPr>
            </w:pPr>
            <w:r w:rsidRPr="00534A16">
              <w:rPr>
                <w:rFonts w:ascii="Times New Roman" w:hAnsi="Times New Roman"/>
                <w:color w:val="000000" w:themeColor="text1"/>
                <w:sz w:val="24"/>
                <w:szCs w:val="24"/>
              </w:rPr>
              <w:t>Автозаправочные станции</w:t>
            </w: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обеспеченности, колонка</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 на 1200 автомобилей</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lang w:val="en-US"/>
              </w:rPr>
            </w:pPr>
            <w:r w:rsidRPr="00534A16">
              <w:rPr>
                <w:rFonts w:ascii="Times New Roman" w:hAnsi="Times New Roman"/>
                <w:color w:val="000000" w:themeColor="text1"/>
                <w:sz w:val="24"/>
                <w:szCs w:val="24"/>
              </w:rPr>
              <w:t>Размер земельного участка, га</w:t>
            </w: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 2 колонки</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0,1</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 5 колонок</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0,2</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 7 колонок</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0,3</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 9 колонок</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0,35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 11 колонок</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0,4</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CB1490">
        <w:trPr>
          <w:trHeight w:val="20"/>
          <w:jc w:val="center"/>
        </w:trPr>
        <w:tc>
          <w:tcPr>
            <w:tcW w:w="568"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1.2.4</w:t>
            </w: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Автогазозаправо-чные станции</w:t>
            </w: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Доля от общего количества автозаправочных станций, %</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менее 15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га</w:t>
            </w: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 2 колонки</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0,1</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 5 колонок</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0,2</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 7 колонок</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0,3</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 9 колонок</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0,35</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 11 колонок</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0,4</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591F46">
        <w:trPr>
          <w:trHeight w:val="828"/>
          <w:jc w:val="center"/>
        </w:trPr>
        <w:tc>
          <w:tcPr>
            <w:tcW w:w="568"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1.2.5</w:t>
            </w:r>
          </w:p>
        </w:tc>
        <w:tc>
          <w:tcPr>
            <w:tcW w:w="1843"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Автокемпинги, мотели</w:t>
            </w:r>
          </w:p>
        </w:tc>
        <w:tc>
          <w:tcPr>
            <w:tcW w:w="230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Максимальное расстояние между объектами, км</w:t>
            </w: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 автомобильных дорогах категории IА, IБ</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250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48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 автомобильных дорогах категории IВ, II, III, IV, V</w:t>
            </w:r>
          </w:p>
        </w:tc>
        <w:tc>
          <w:tcPr>
            <w:tcW w:w="27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500</w:t>
            </w:r>
          </w:p>
        </w:tc>
      </w:tr>
      <w:tr w:rsidR="00BF3BA7" w:rsidRPr="00534A16" w:rsidTr="00CB1490">
        <w:trPr>
          <w:trHeight w:val="20"/>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43"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CB1490">
        <w:trPr>
          <w:trHeight w:val="20"/>
          <w:jc w:val="center"/>
        </w:trPr>
        <w:tc>
          <w:tcPr>
            <w:tcW w:w="56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1.2.6</w:t>
            </w:r>
          </w:p>
        </w:tc>
        <w:tc>
          <w:tcPr>
            <w:tcW w:w="184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Станции технического обслуживания легковых автомобилей</w:t>
            </w:r>
          </w:p>
        </w:tc>
        <w:tc>
          <w:tcPr>
            <w:tcW w:w="230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5203"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r>
    </w:tbl>
    <w:p w:rsidR="00BF3BA7" w:rsidRPr="00534A16" w:rsidRDefault="00BF3BA7" w:rsidP="00534A16">
      <w:pPr>
        <w:widowControl w:val="0"/>
        <w:autoSpaceDE w:val="0"/>
        <w:autoSpaceDN w:val="0"/>
        <w:adjustRightInd w:val="0"/>
        <w:spacing w:after="0" w:line="240" w:lineRule="auto"/>
        <w:ind w:firstLine="567"/>
        <w:outlineLvl w:val="2"/>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ind w:firstLine="567"/>
        <w:outlineLvl w:val="2"/>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jc w:val="right"/>
        <w:outlineLvl w:val="2"/>
        <w:rPr>
          <w:rFonts w:ascii="Times New Roman" w:hAnsi="Times New Roman"/>
          <w:color w:val="000000" w:themeColor="text1"/>
          <w:sz w:val="20"/>
          <w:szCs w:val="20"/>
        </w:rPr>
      </w:pPr>
      <w:r w:rsidRPr="00534A16">
        <w:rPr>
          <w:rFonts w:ascii="Times New Roman" w:hAnsi="Times New Roman"/>
          <w:color w:val="000000" w:themeColor="text1"/>
          <w:sz w:val="20"/>
          <w:szCs w:val="20"/>
        </w:rPr>
        <w:t>К подразделу 5.2.</w:t>
      </w:r>
    </w:p>
    <w:p w:rsidR="00BF3BA7" w:rsidRPr="00534A16" w:rsidRDefault="00BF3BA7" w:rsidP="00534A16">
      <w:pPr>
        <w:widowControl w:val="0"/>
        <w:autoSpaceDE w:val="0"/>
        <w:autoSpaceDN w:val="0"/>
        <w:adjustRightInd w:val="0"/>
        <w:spacing w:after="0" w:line="240" w:lineRule="auto"/>
        <w:jc w:val="right"/>
        <w:outlineLvl w:val="0"/>
        <w:rPr>
          <w:rFonts w:ascii="Times New Roman" w:hAnsi="Times New Roman"/>
          <w:color w:val="000000" w:themeColor="text1"/>
          <w:sz w:val="20"/>
          <w:szCs w:val="20"/>
        </w:rPr>
      </w:pPr>
      <w:r w:rsidRPr="00534A16">
        <w:rPr>
          <w:rFonts w:ascii="Times New Roman" w:hAnsi="Times New Roman"/>
          <w:color w:val="000000" w:themeColor="text1"/>
          <w:sz w:val="20"/>
          <w:szCs w:val="20"/>
        </w:rPr>
        <w:t>к таблице предельных значений расчетных показателей</w:t>
      </w:r>
    </w:p>
    <w:p w:rsidR="00BF3BA7" w:rsidRPr="00534A16" w:rsidRDefault="00BF3BA7" w:rsidP="00534A16">
      <w:pPr>
        <w:widowControl w:val="0"/>
        <w:autoSpaceDE w:val="0"/>
        <w:autoSpaceDN w:val="0"/>
        <w:adjustRightInd w:val="0"/>
        <w:spacing w:after="0" w:line="240" w:lineRule="auto"/>
        <w:jc w:val="right"/>
        <w:outlineLvl w:val="0"/>
        <w:rPr>
          <w:rFonts w:ascii="Times New Roman" w:hAnsi="Times New Roman"/>
          <w:color w:val="000000" w:themeColor="text1"/>
          <w:sz w:val="20"/>
          <w:szCs w:val="20"/>
        </w:rPr>
      </w:pPr>
      <w:r w:rsidRPr="00534A16">
        <w:rPr>
          <w:rFonts w:ascii="Times New Roman" w:hAnsi="Times New Roman"/>
          <w:color w:val="000000" w:themeColor="text1"/>
          <w:sz w:val="20"/>
          <w:szCs w:val="20"/>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BF3BA7" w:rsidRPr="009B4179" w:rsidRDefault="00BF3BA7" w:rsidP="00534A16">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p>
    <w:p w:rsidR="00BF3BA7" w:rsidRPr="009B4179" w:rsidRDefault="00BF3BA7" w:rsidP="00534A16">
      <w:pPr>
        <w:widowControl w:val="0"/>
        <w:autoSpaceDE w:val="0"/>
        <w:autoSpaceDN w:val="0"/>
        <w:adjustRightInd w:val="0"/>
        <w:spacing w:after="0" w:line="240" w:lineRule="auto"/>
        <w:jc w:val="center"/>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t>Классификация улиц и дорог. Основное назначение улиц и дорог</w:t>
      </w:r>
    </w:p>
    <w:p w:rsidR="00BF3BA7" w:rsidRPr="009B4179" w:rsidRDefault="00BF3BA7" w:rsidP="00534A16">
      <w:pPr>
        <w:widowControl w:val="0"/>
        <w:autoSpaceDE w:val="0"/>
        <w:autoSpaceDN w:val="0"/>
        <w:adjustRightInd w:val="0"/>
        <w:spacing w:after="0" w:line="240" w:lineRule="auto"/>
        <w:jc w:val="center"/>
        <w:rPr>
          <w:rFonts w:ascii="Times New Roman" w:hAnsi="Times New Roman"/>
          <w:color w:val="000000" w:themeColor="text1"/>
          <w:sz w:val="28"/>
          <w:szCs w:val="28"/>
        </w:rPr>
      </w:pPr>
    </w:p>
    <w:p w:rsidR="00BF3BA7" w:rsidRPr="009B4179" w:rsidRDefault="00BF3BA7" w:rsidP="00534A16">
      <w:pPr>
        <w:widowControl w:val="0"/>
        <w:autoSpaceDE w:val="0"/>
        <w:autoSpaceDN w:val="0"/>
        <w:adjustRightInd w:val="0"/>
        <w:spacing w:after="0" w:line="240" w:lineRule="auto"/>
        <w:jc w:val="center"/>
        <w:outlineLvl w:val="3"/>
        <w:rPr>
          <w:rFonts w:ascii="Times New Roman" w:hAnsi="Times New Roman"/>
          <w:color w:val="000000" w:themeColor="text1"/>
          <w:sz w:val="28"/>
          <w:szCs w:val="28"/>
        </w:rPr>
      </w:pPr>
      <w:bookmarkStart w:id="6" w:name="Par7193"/>
      <w:bookmarkEnd w:id="6"/>
      <w:r w:rsidRPr="009B4179">
        <w:rPr>
          <w:rFonts w:ascii="Times New Roman" w:hAnsi="Times New Roman"/>
          <w:color w:val="000000" w:themeColor="text1"/>
          <w:sz w:val="28"/>
          <w:szCs w:val="28"/>
        </w:rPr>
        <w:t>Таблица № 1. Классификация улиц и дорог городов. Основное назначение улиц и дорог</w:t>
      </w:r>
    </w:p>
    <w:p w:rsidR="00BF3BA7" w:rsidRPr="009B4179" w:rsidRDefault="00BF3BA7" w:rsidP="00534A16">
      <w:pPr>
        <w:widowControl w:val="0"/>
        <w:autoSpaceDE w:val="0"/>
        <w:autoSpaceDN w:val="0"/>
        <w:adjustRightInd w:val="0"/>
        <w:spacing w:after="0" w:line="240" w:lineRule="auto"/>
        <w:rPr>
          <w:rFonts w:ascii="Times New Roman" w:hAnsi="Times New Roman"/>
          <w:color w:val="000000" w:themeColor="text1"/>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BF3BA7" w:rsidRPr="009B4179" w:rsidTr="001056A6">
        <w:trPr>
          <w:trHeight w:val="20"/>
          <w:jc w:val="center"/>
        </w:trPr>
        <w:tc>
          <w:tcPr>
            <w:tcW w:w="2836" w:type="dxa"/>
            <w:gridSpan w:val="2"/>
          </w:tcPr>
          <w:p w:rsidR="00BF3BA7" w:rsidRPr="00534A16" w:rsidRDefault="00BF3BA7" w:rsidP="00534A16">
            <w:pPr>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дорог и улиц городов</w:t>
            </w:r>
          </w:p>
        </w:tc>
        <w:tc>
          <w:tcPr>
            <w:tcW w:w="6803" w:type="dxa"/>
          </w:tcPr>
          <w:p w:rsidR="00BF3BA7" w:rsidRPr="00534A16" w:rsidRDefault="00BF3BA7" w:rsidP="00534A16">
            <w:pPr>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Основное назначение дорог и улиц</w:t>
            </w:r>
          </w:p>
        </w:tc>
      </w:tr>
      <w:tr w:rsidR="00BF3BA7" w:rsidRPr="009B4179" w:rsidTr="001056A6">
        <w:trPr>
          <w:trHeight w:val="20"/>
          <w:jc w:val="center"/>
        </w:trPr>
        <w:tc>
          <w:tcPr>
            <w:tcW w:w="2836" w:type="dxa"/>
            <w:gridSpan w:val="2"/>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Магистральные дороги скоростного движения (ДСД)</w:t>
            </w:r>
          </w:p>
        </w:tc>
        <w:tc>
          <w:tcPr>
            <w:tcW w:w="6803" w:type="dxa"/>
          </w:tcPr>
          <w:p w:rsidR="00BF3BA7" w:rsidRPr="00534A16" w:rsidRDefault="00BF3BA7" w:rsidP="00534A16">
            <w:pPr>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BF3BA7" w:rsidRPr="009B4179" w:rsidTr="001056A6">
        <w:trPr>
          <w:trHeight w:val="20"/>
          <w:jc w:val="center"/>
        </w:trPr>
        <w:tc>
          <w:tcPr>
            <w:tcW w:w="2836" w:type="dxa"/>
            <w:gridSpan w:val="2"/>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Магистральные дороги регулируемого движения (ДРД)</w:t>
            </w:r>
          </w:p>
        </w:tc>
        <w:tc>
          <w:tcPr>
            <w:tcW w:w="6803" w:type="dxa"/>
          </w:tcPr>
          <w:p w:rsidR="00BF3BA7" w:rsidRPr="00534A16" w:rsidRDefault="00BF3BA7" w:rsidP="00534A16">
            <w:pPr>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BF3BA7" w:rsidRPr="009B4179" w:rsidTr="001056A6">
        <w:trPr>
          <w:trHeight w:val="20"/>
          <w:jc w:val="center"/>
        </w:trPr>
        <w:tc>
          <w:tcPr>
            <w:tcW w:w="2836" w:type="dxa"/>
            <w:gridSpan w:val="2"/>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Магистральные улицы общегородского значения непрерывного движения (УНД)</w:t>
            </w:r>
          </w:p>
        </w:tc>
        <w:tc>
          <w:tcPr>
            <w:tcW w:w="6803" w:type="dxa"/>
          </w:tcPr>
          <w:p w:rsidR="00BF3BA7" w:rsidRPr="00534A16" w:rsidRDefault="00BF3BA7" w:rsidP="00534A16">
            <w:pPr>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BF3BA7" w:rsidRPr="009B4179" w:rsidTr="001056A6">
        <w:trPr>
          <w:trHeight w:val="20"/>
          <w:jc w:val="center"/>
        </w:trPr>
        <w:tc>
          <w:tcPr>
            <w:tcW w:w="2836" w:type="dxa"/>
            <w:gridSpan w:val="2"/>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Магистральные улицы общегородского значения регулируемого движения (УРД)</w:t>
            </w:r>
          </w:p>
        </w:tc>
        <w:tc>
          <w:tcPr>
            <w:tcW w:w="6803" w:type="dxa"/>
          </w:tcPr>
          <w:p w:rsidR="00BF3BA7" w:rsidRPr="00534A16" w:rsidRDefault="00BF3BA7" w:rsidP="00534A16">
            <w:pPr>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F3BA7" w:rsidRPr="009B4179" w:rsidTr="001056A6">
        <w:trPr>
          <w:trHeight w:val="20"/>
          <w:jc w:val="center"/>
        </w:trPr>
        <w:tc>
          <w:tcPr>
            <w:tcW w:w="2836" w:type="dxa"/>
            <w:gridSpan w:val="2"/>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Магистральные улицы районного значения – транспортно-пешеходные (УТП)</w:t>
            </w:r>
          </w:p>
        </w:tc>
        <w:tc>
          <w:tcPr>
            <w:tcW w:w="6803" w:type="dxa"/>
          </w:tcPr>
          <w:p w:rsidR="00BF3BA7" w:rsidRPr="00534A16" w:rsidRDefault="00BF3BA7" w:rsidP="00534A16">
            <w:pPr>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BF3BA7" w:rsidRPr="009B4179" w:rsidTr="001056A6">
        <w:trPr>
          <w:trHeight w:val="20"/>
          <w:jc w:val="center"/>
        </w:trPr>
        <w:tc>
          <w:tcPr>
            <w:tcW w:w="2836" w:type="dxa"/>
            <w:gridSpan w:val="2"/>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Магистральные улицы районного значения –</w:t>
            </w:r>
          </w:p>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пешеходно-транспортные (УПТ)</w:t>
            </w:r>
          </w:p>
        </w:tc>
        <w:tc>
          <w:tcPr>
            <w:tcW w:w="6803" w:type="dxa"/>
          </w:tcPr>
          <w:p w:rsidR="00BF3BA7" w:rsidRPr="00534A16" w:rsidRDefault="00BF3BA7" w:rsidP="00534A16">
            <w:pPr>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 xml:space="preserve">Пешеходная и транспортная связи (преимущественно общественный пассажирский транспорт) в пределах </w:t>
            </w:r>
            <w:r w:rsidRPr="00534A16">
              <w:rPr>
                <w:rFonts w:ascii="Times New Roman" w:hAnsi="Times New Roman"/>
                <w:color w:val="000000" w:themeColor="text1"/>
                <w:sz w:val="24"/>
                <w:szCs w:val="24"/>
              </w:rPr>
              <w:lastRenderedPageBreak/>
              <w:t>планировочного района</w:t>
            </w:r>
          </w:p>
        </w:tc>
      </w:tr>
      <w:tr w:rsidR="00BF3BA7" w:rsidRPr="009B4179" w:rsidTr="001056A6">
        <w:trPr>
          <w:trHeight w:val="20"/>
          <w:jc w:val="center"/>
        </w:trPr>
        <w:tc>
          <w:tcPr>
            <w:tcW w:w="993" w:type="dxa"/>
            <w:vMerge w:val="restart"/>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Улицы и дороги местного значения</w:t>
            </w:r>
          </w:p>
        </w:tc>
        <w:tc>
          <w:tcPr>
            <w:tcW w:w="1843" w:type="dxa"/>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Улицы в жилой застройке (УЖ)</w:t>
            </w:r>
          </w:p>
        </w:tc>
        <w:tc>
          <w:tcPr>
            <w:tcW w:w="6803" w:type="dxa"/>
          </w:tcPr>
          <w:p w:rsidR="00BF3BA7" w:rsidRPr="00534A16" w:rsidRDefault="00BF3BA7" w:rsidP="00534A16">
            <w:pPr>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BF3BA7" w:rsidRPr="009B4179" w:rsidTr="001056A6">
        <w:trPr>
          <w:trHeight w:val="20"/>
          <w:jc w:val="center"/>
        </w:trPr>
        <w:tc>
          <w:tcPr>
            <w:tcW w:w="993" w:type="dxa"/>
            <w:vMerge/>
          </w:tcPr>
          <w:p w:rsidR="00BF3BA7" w:rsidRPr="00534A16" w:rsidRDefault="00BF3BA7" w:rsidP="00534A16">
            <w:pPr>
              <w:spacing w:after="0" w:line="240" w:lineRule="auto"/>
              <w:rPr>
                <w:rFonts w:ascii="Times New Roman" w:hAnsi="Times New Roman"/>
                <w:color w:val="000000" w:themeColor="text1"/>
                <w:sz w:val="24"/>
                <w:szCs w:val="24"/>
              </w:rPr>
            </w:pPr>
          </w:p>
        </w:tc>
        <w:tc>
          <w:tcPr>
            <w:tcW w:w="1843" w:type="dxa"/>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Улицы и дороги внаучно-производствен-ных, промышленных и коммунально-складских зонах (районах) (УПр)</w:t>
            </w:r>
          </w:p>
        </w:tc>
        <w:tc>
          <w:tcPr>
            <w:tcW w:w="6803" w:type="dxa"/>
          </w:tcPr>
          <w:p w:rsidR="00BF3BA7" w:rsidRPr="00534A16" w:rsidRDefault="00BF3BA7" w:rsidP="00534A16">
            <w:pPr>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BF3BA7" w:rsidRPr="009B4179" w:rsidTr="001056A6">
        <w:trPr>
          <w:trHeight w:val="20"/>
          <w:jc w:val="center"/>
        </w:trPr>
        <w:tc>
          <w:tcPr>
            <w:tcW w:w="993" w:type="dxa"/>
            <w:vMerge/>
          </w:tcPr>
          <w:p w:rsidR="00BF3BA7" w:rsidRPr="00534A16" w:rsidRDefault="00BF3BA7" w:rsidP="00534A16">
            <w:pPr>
              <w:spacing w:after="0" w:line="240" w:lineRule="auto"/>
              <w:rPr>
                <w:rFonts w:ascii="Times New Roman" w:hAnsi="Times New Roman"/>
                <w:color w:val="000000" w:themeColor="text1"/>
                <w:sz w:val="24"/>
                <w:szCs w:val="24"/>
              </w:rPr>
            </w:pPr>
          </w:p>
        </w:tc>
        <w:tc>
          <w:tcPr>
            <w:tcW w:w="1843" w:type="dxa"/>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Парковые дороги (ДПар)</w:t>
            </w:r>
          </w:p>
        </w:tc>
        <w:tc>
          <w:tcPr>
            <w:tcW w:w="6803" w:type="dxa"/>
          </w:tcPr>
          <w:p w:rsidR="00BF3BA7" w:rsidRPr="00534A16" w:rsidRDefault="00BF3BA7" w:rsidP="00534A16">
            <w:pPr>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Транспортная связь в пределах территории парков и лесопарков преимущественно для движения легковых автомобилей</w:t>
            </w:r>
          </w:p>
        </w:tc>
      </w:tr>
      <w:tr w:rsidR="00BF3BA7" w:rsidRPr="009B4179" w:rsidTr="001056A6">
        <w:trPr>
          <w:trHeight w:val="20"/>
          <w:jc w:val="center"/>
        </w:trPr>
        <w:tc>
          <w:tcPr>
            <w:tcW w:w="2836" w:type="dxa"/>
            <w:gridSpan w:val="2"/>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Проезды (Пр)</w:t>
            </w:r>
          </w:p>
        </w:tc>
        <w:tc>
          <w:tcPr>
            <w:tcW w:w="6803" w:type="dxa"/>
          </w:tcPr>
          <w:p w:rsidR="00BF3BA7" w:rsidRPr="00534A16" w:rsidRDefault="00BF3BA7" w:rsidP="00534A16">
            <w:pPr>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BF3BA7" w:rsidRPr="009B4179" w:rsidTr="001056A6">
        <w:trPr>
          <w:trHeight w:val="20"/>
          <w:jc w:val="center"/>
        </w:trPr>
        <w:tc>
          <w:tcPr>
            <w:tcW w:w="2836" w:type="dxa"/>
            <w:gridSpan w:val="2"/>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Пешеходные улицы и дороги (УПш)</w:t>
            </w:r>
          </w:p>
        </w:tc>
        <w:tc>
          <w:tcPr>
            <w:tcW w:w="6803" w:type="dxa"/>
          </w:tcPr>
          <w:p w:rsidR="00BF3BA7" w:rsidRPr="00534A16" w:rsidRDefault="00BF3BA7" w:rsidP="00534A16">
            <w:pPr>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F3BA7" w:rsidRPr="009B4179" w:rsidTr="001056A6">
        <w:trPr>
          <w:trHeight w:val="20"/>
          <w:jc w:val="center"/>
        </w:trPr>
        <w:tc>
          <w:tcPr>
            <w:tcW w:w="2836" w:type="dxa"/>
            <w:gridSpan w:val="2"/>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Велосипедные дорожки (ДВ)</w:t>
            </w:r>
          </w:p>
        </w:tc>
        <w:tc>
          <w:tcPr>
            <w:tcW w:w="6803" w:type="dxa"/>
          </w:tcPr>
          <w:p w:rsidR="00BF3BA7" w:rsidRPr="00534A16" w:rsidRDefault="00BF3BA7" w:rsidP="00534A16">
            <w:pPr>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BF3BA7" w:rsidRPr="009B4179" w:rsidRDefault="00BF3BA7" w:rsidP="00534A16">
      <w:pPr>
        <w:widowControl w:val="0"/>
        <w:autoSpaceDE w:val="0"/>
        <w:autoSpaceDN w:val="0"/>
        <w:adjustRightInd w:val="0"/>
        <w:spacing w:after="0" w:line="240" w:lineRule="auto"/>
        <w:ind w:firstLine="567"/>
        <w:rPr>
          <w:rFonts w:ascii="Times New Roman" w:hAnsi="Times New Roman"/>
          <w:color w:val="000000" w:themeColor="text1"/>
          <w:sz w:val="28"/>
          <w:szCs w:val="28"/>
        </w:rPr>
      </w:pPr>
    </w:p>
    <w:p w:rsidR="00BF3BA7" w:rsidRPr="009B4179" w:rsidRDefault="00BF3BA7" w:rsidP="00534A16">
      <w:pPr>
        <w:widowControl w:val="0"/>
        <w:autoSpaceDE w:val="0"/>
        <w:autoSpaceDN w:val="0"/>
        <w:adjustRightInd w:val="0"/>
        <w:spacing w:after="0" w:line="240" w:lineRule="auto"/>
        <w:ind w:firstLine="567"/>
        <w:jc w:val="center"/>
        <w:outlineLvl w:val="3"/>
        <w:rPr>
          <w:rFonts w:ascii="Times New Roman" w:hAnsi="Times New Roman"/>
          <w:color w:val="000000" w:themeColor="text1"/>
          <w:sz w:val="28"/>
          <w:szCs w:val="28"/>
        </w:rPr>
      </w:pPr>
      <w:bookmarkStart w:id="7" w:name="Par7224"/>
      <w:bookmarkEnd w:id="7"/>
      <w:r w:rsidRPr="009B4179">
        <w:rPr>
          <w:rFonts w:ascii="Times New Roman" w:hAnsi="Times New Roman"/>
          <w:color w:val="000000" w:themeColor="text1"/>
          <w:sz w:val="28"/>
          <w:szCs w:val="28"/>
        </w:rPr>
        <w:t>Таблица № 2. Классификация улиц и дорог сельских поселений. Основное назначение</w:t>
      </w:r>
    </w:p>
    <w:p w:rsidR="00BF3BA7" w:rsidRPr="009B4179" w:rsidRDefault="00BF3BA7" w:rsidP="00534A16">
      <w:pPr>
        <w:widowControl w:val="0"/>
        <w:tabs>
          <w:tab w:val="left" w:pos="945"/>
        </w:tabs>
        <w:autoSpaceDE w:val="0"/>
        <w:autoSpaceDN w:val="0"/>
        <w:adjustRightInd w:val="0"/>
        <w:spacing w:after="0" w:line="240" w:lineRule="auto"/>
        <w:ind w:firstLine="567"/>
        <w:rPr>
          <w:rFonts w:ascii="Times New Roman" w:hAnsi="Times New Roman"/>
          <w:color w:val="000000" w:themeColor="text1"/>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BF3BA7" w:rsidRPr="00534A16" w:rsidTr="001056A6">
        <w:trPr>
          <w:trHeight w:val="283"/>
          <w:jc w:val="center"/>
        </w:trPr>
        <w:tc>
          <w:tcPr>
            <w:tcW w:w="3309" w:type="dxa"/>
            <w:gridSpan w:val="2"/>
            <w:vAlign w:val="center"/>
          </w:tcPr>
          <w:p w:rsidR="00BF3BA7" w:rsidRPr="00534A16" w:rsidRDefault="00BF3BA7" w:rsidP="00534A16">
            <w:pPr>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Категория сельских улиц и дорог сельских поселений</w:t>
            </w:r>
          </w:p>
        </w:tc>
        <w:tc>
          <w:tcPr>
            <w:tcW w:w="6330" w:type="dxa"/>
            <w:vAlign w:val="center"/>
          </w:tcPr>
          <w:p w:rsidR="00BF3BA7" w:rsidRPr="00534A16" w:rsidRDefault="00BF3BA7" w:rsidP="00534A16">
            <w:pPr>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Основное назначение</w:t>
            </w:r>
          </w:p>
        </w:tc>
      </w:tr>
      <w:tr w:rsidR="00BF3BA7" w:rsidRPr="00534A16" w:rsidTr="00591F46">
        <w:trPr>
          <w:trHeight w:val="386"/>
          <w:jc w:val="center"/>
        </w:trPr>
        <w:tc>
          <w:tcPr>
            <w:tcW w:w="3309" w:type="dxa"/>
            <w:gridSpan w:val="2"/>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Поселковая дорога (ДПос)</w:t>
            </w:r>
          </w:p>
        </w:tc>
        <w:tc>
          <w:tcPr>
            <w:tcW w:w="6330" w:type="dxa"/>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Связь сельского поселения с внешними дорогами общей сети</w:t>
            </w:r>
          </w:p>
        </w:tc>
      </w:tr>
      <w:tr w:rsidR="00BF3BA7" w:rsidRPr="00534A16" w:rsidTr="00591F46">
        <w:trPr>
          <w:trHeight w:val="419"/>
          <w:jc w:val="center"/>
        </w:trPr>
        <w:tc>
          <w:tcPr>
            <w:tcW w:w="3309" w:type="dxa"/>
            <w:gridSpan w:val="2"/>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Главная улица (УГл)</w:t>
            </w:r>
          </w:p>
        </w:tc>
        <w:tc>
          <w:tcPr>
            <w:tcW w:w="6330" w:type="dxa"/>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Связь жилых территорий с общественным центром</w:t>
            </w:r>
          </w:p>
        </w:tc>
      </w:tr>
      <w:tr w:rsidR="00BF3BA7" w:rsidRPr="00534A16" w:rsidTr="00591F46">
        <w:trPr>
          <w:trHeight w:val="553"/>
          <w:jc w:val="center"/>
        </w:trPr>
        <w:tc>
          <w:tcPr>
            <w:tcW w:w="874" w:type="dxa"/>
            <w:vMerge w:val="restart"/>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Улица вжилой застрой-ке</w:t>
            </w:r>
          </w:p>
        </w:tc>
        <w:tc>
          <w:tcPr>
            <w:tcW w:w="2435" w:type="dxa"/>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Основная (УЖо)</w:t>
            </w:r>
          </w:p>
        </w:tc>
        <w:tc>
          <w:tcPr>
            <w:tcW w:w="6330" w:type="dxa"/>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Связь внутри жилых территорий и с главной улицей по направлениям с интенсивным движением</w:t>
            </w:r>
          </w:p>
        </w:tc>
      </w:tr>
      <w:tr w:rsidR="00BF3BA7" w:rsidRPr="00534A16" w:rsidTr="001056A6">
        <w:trPr>
          <w:trHeight w:val="283"/>
          <w:jc w:val="center"/>
        </w:trPr>
        <w:tc>
          <w:tcPr>
            <w:tcW w:w="874" w:type="dxa"/>
            <w:vMerge/>
          </w:tcPr>
          <w:p w:rsidR="00BF3BA7" w:rsidRPr="00534A16" w:rsidRDefault="00BF3BA7" w:rsidP="00534A16">
            <w:pPr>
              <w:spacing w:after="0" w:line="240" w:lineRule="auto"/>
              <w:rPr>
                <w:rFonts w:ascii="Times New Roman" w:hAnsi="Times New Roman"/>
                <w:color w:val="000000" w:themeColor="text1"/>
                <w:sz w:val="24"/>
                <w:szCs w:val="24"/>
              </w:rPr>
            </w:pPr>
          </w:p>
        </w:tc>
        <w:tc>
          <w:tcPr>
            <w:tcW w:w="2435" w:type="dxa"/>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Второстепенная (переулок) (УЖв)</w:t>
            </w:r>
          </w:p>
        </w:tc>
        <w:tc>
          <w:tcPr>
            <w:tcW w:w="6330" w:type="dxa"/>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Связь между основными жилыми улицами</w:t>
            </w:r>
          </w:p>
        </w:tc>
      </w:tr>
      <w:tr w:rsidR="00BF3BA7" w:rsidRPr="00534A16" w:rsidTr="00591F46">
        <w:trPr>
          <w:trHeight w:val="597"/>
          <w:jc w:val="center"/>
        </w:trPr>
        <w:tc>
          <w:tcPr>
            <w:tcW w:w="874" w:type="dxa"/>
            <w:vMerge/>
          </w:tcPr>
          <w:p w:rsidR="00BF3BA7" w:rsidRPr="00534A16" w:rsidRDefault="00BF3BA7" w:rsidP="00534A16">
            <w:pPr>
              <w:spacing w:after="0" w:line="240" w:lineRule="auto"/>
              <w:rPr>
                <w:rFonts w:ascii="Times New Roman" w:hAnsi="Times New Roman"/>
                <w:color w:val="000000" w:themeColor="text1"/>
                <w:sz w:val="24"/>
                <w:szCs w:val="24"/>
              </w:rPr>
            </w:pPr>
          </w:p>
        </w:tc>
        <w:tc>
          <w:tcPr>
            <w:tcW w:w="2435" w:type="dxa"/>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Проезд (Пр)</w:t>
            </w:r>
          </w:p>
        </w:tc>
        <w:tc>
          <w:tcPr>
            <w:tcW w:w="6330" w:type="dxa"/>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Связь жилых домов, расположенных в глубине квартала, с улицей</w:t>
            </w:r>
          </w:p>
        </w:tc>
      </w:tr>
      <w:tr w:rsidR="00BF3BA7" w:rsidRPr="00534A16" w:rsidTr="00591F46">
        <w:trPr>
          <w:trHeight w:val="577"/>
          <w:jc w:val="center"/>
        </w:trPr>
        <w:tc>
          <w:tcPr>
            <w:tcW w:w="3309" w:type="dxa"/>
            <w:gridSpan w:val="2"/>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Хозяйственный проезд, скотопрогон (Прх)</w:t>
            </w:r>
          </w:p>
        </w:tc>
        <w:tc>
          <w:tcPr>
            <w:tcW w:w="6330" w:type="dxa"/>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Прогон личного скота и проезд грузового транспорта к приусадебным участкам</w:t>
            </w:r>
          </w:p>
        </w:tc>
      </w:tr>
    </w:tbl>
    <w:p w:rsidR="00BF3BA7" w:rsidRPr="009B4179" w:rsidRDefault="00BF3BA7" w:rsidP="00534A16">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534A16">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534A16">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1.3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00534A16">
        <w:rPr>
          <w:rFonts w:ascii="Times New Roman" w:hAnsi="Times New Roman"/>
          <w:bCs/>
          <w:color w:val="000000" w:themeColor="text1"/>
          <w:sz w:val="28"/>
          <w:szCs w:val="28"/>
        </w:rPr>
        <w:t xml:space="preserve"> </w:t>
      </w:r>
      <w:r w:rsidRPr="009B4179">
        <w:rPr>
          <w:rFonts w:ascii="Times New Roman" w:hAnsi="Times New Roman"/>
          <w:color w:val="000000" w:themeColor="text1"/>
          <w:sz w:val="28"/>
          <w:szCs w:val="28"/>
        </w:rPr>
        <w:t>объектов в области образования</w:t>
      </w:r>
    </w:p>
    <w:p w:rsidR="00BF3BA7" w:rsidRPr="009B4179" w:rsidRDefault="00BF3BA7" w:rsidP="00534A16">
      <w:pPr>
        <w:autoSpaceDE w:val="0"/>
        <w:autoSpaceDN w:val="0"/>
        <w:adjustRightInd w:val="0"/>
        <w:spacing w:after="0" w:line="240" w:lineRule="auto"/>
        <w:ind w:firstLine="567"/>
        <w:jc w:val="center"/>
        <w:rPr>
          <w:rFonts w:ascii="Times New Roman" w:hAnsi="Times New Roman"/>
          <w:color w:val="000000" w:themeColor="text1"/>
          <w:sz w:val="28"/>
          <w:szCs w:val="28"/>
        </w:rPr>
      </w:pPr>
    </w:p>
    <w:tbl>
      <w:tblPr>
        <w:tblW w:w="9710"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
        <w:gridCol w:w="1488"/>
        <w:gridCol w:w="1418"/>
        <w:gridCol w:w="1419"/>
        <w:gridCol w:w="1416"/>
        <w:gridCol w:w="1553"/>
        <w:gridCol w:w="1919"/>
      </w:tblGrid>
      <w:tr w:rsidR="00BF3BA7" w:rsidRPr="00534A16" w:rsidTr="00534A16">
        <w:trPr>
          <w:jc w:val="center"/>
        </w:trPr>
        <w:tc>
          <w:tcPr>
            <w:tcW w:w="497"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п/п</w:t>
            </w:r>
          </w:p>
        </w:tc>
        <w:tc>
          <w:tcPr>
            <w:tcW w:w="1488"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Наименование вида ОМЗ</w:t>
            </w:r>
          </w:p>
        </w:tc>
        <w:tc>
          <w:tcPr>
            <w:tcW w:w="7725" w:type="dxa"/>
            <w:gridSpan w:val="5"/>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Предельные значения расчетных показателей</w:t>
            </w:r>
          </w:p>
        </w:tc>
      </w:tr>
      <w:tr w:rsidR="00BF3BA7" w:rsidRPr="00534A16" w:rsidTr="00534A16">
        <w:trPr>
          <w:jc w:val="center"/>
        </w:trPr>
        <w:tc>
          <w:tcPr>
            <w:tcW w:w="49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8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8"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Тип расчетного показателя</w:t>
            </w:r>
          </w:p>
        </w:tc>
        <w:tc>
          <w:tcPr>
            <w:tcW w:w="1419"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Вид расчетного показателя</w:t>
            </w:r>
          </w:p>
        </w:tc>
        <w:tc>
          <w:tcPr>
            <w:tcW w:w="1416"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Наименование расчетного показателя, единица измерения</w:t>
            </w:r>
          </w:p>
        </w:tc>
        <w:tc>
          <w:tcPr>
            <w:tcW w:w="3472"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Предельное значение расчетного показателя</w:t>
            </w:r>
          </w:p>
        </w:tc>
      </w:tr>
      <w:tr w:rsidR="00BF3BA7" w:rsidRPr="00534A16" w:rsidTr="00534A16">
        <w:trPr>
          <w:trHeight w:val="2012"/>
          <w:jc w:val="center"/>
        </w:trPr>
        <w:tc>
          <w:tcPr>
            <w:tcW w:w="497"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1.3.1</w:t>
            </w:r>
          </w:p>
        </w:tc>
        <w:tc>
          <w:tcPr>
            <w:tcW w:w="148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Дошкольные образователь</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ные организации</w:t>
            </w:r>
          </w:p>
        </w:tc>
        <w:tc>
          <w:tcPr>
            <w:tcW w:w="141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ности</w:t>
            </w:r>
          </w:p>
        </w:tc>
        <w:tc>
          <w:tcPr>
            <w:tcW w:w="14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мощности объекта</w:t>
            </w:r>
          </w:p>
        </w:tc>
        <w:tc>
          <w:tcPr>
            <w:tcW w:w="1416"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обеспечен-</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ности, место</w:t>
            </w:r>
          </w:p>
        </w:tc>
        <w:tc>
          <w:tcPr>
            <w:tcW w:w="3472"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85% охват от общего числа детей в возрасте от 1 до 6 лет включительно;</w:t>
            </w:r>
          </w:p>
          <w:p w:rsidR="00BF3BA7" w:rsidRPr="00534A16" w:rsidRDefault="00907ED9"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b/>
                <w:color w:val="000000" w:themeColor="text1"/>
                <w:sz w:val="24"/>
                <w:szCs w:val="24"/>
              </w:rPr>
              <w:t>20</w:t>
            </w:r>
            <w:r w:rsidR="00BF3BA7" w:rsidRPr="00534A16">
              <w:rPr>
                <w:rFonts w:ascii="Times New Roman" w:hAnsi="Times New Roman"/>
                <w:b/>
                <w:color w:val="000000" w:themeColor="text1"/>
                <w:sz w:val="24"/>
                <w:szCs w:val="24"/>
              </w:rPr>
              <w:t xml:space="preserve"> мест</w:t>
            </w:r>
            <w:r w:rsidR="00BF3BA7" w:rsidRPr="00534A16">
              <w:rPr>
                <w:rFonts w:ascii="Times New Roman" w:hAnsi="Times New Roman"/>
                <w:color w:val="000000" w:themeColor="text1"/>
                <w:sz w:val="24"/>
                <w:szCs w:val="24"/>
              </w:rPr>
              <w:t xml:space="preserve"> на 1 тыс. человек общей численности населения</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 показателя приведен в разделе 7 настоящих нормативов)</w:t>
            </w:r>
          </w:p>
        </w:tc>
      </w:tr>
      <w:tr w:rsidR="00BF3BA7" w:rsidRPr="00534A16" w:rsidTr="00534A16">
        <w:trPr>
          <w:jc w:val="center"/>
        </w:trPr>
        <w:tc>
          <w:tcPr>
            <w:tcW w:w="49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8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допустимой площади территории для размещения объекта</w:t>
            </w:r>
          </w:p>
        </w:tc>
        <w:tc>
          <w:tcPr>
            <w:tcW w:w="1416"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кв.м/место</w:t>
            </w:r>
          </w:p>
        </w:tc>
        <w:tc>
          <w:tcPr>
            <w:tcW w:w="155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мощность, мест</w:t>
            </w:r>
          </w:p>
        </w:tc>
        <w:tc>
          <w:tcPr>
            <w:tcW w:w="19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обеспеченность, кв.м/место</w:t>
            </w:r>
          </w:p>
        </w:tc>
      </w:tr>
      <w:tr w:rsidR="00BF3BA7" w:rsidRPr="00534A16" w:rsidTr="00534A16">
        <w:trPr>
          <w:jc w:val="center"/>
        </w:trPr>
        <w:tc>
          <w:tcPr>
            <w:tcW w:w="49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8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 100</w:t>
            </w:r>
          </w:p>
        </w:tc>
        <w:tc>
          <w:tcPr>
            <w:tcW w:w="19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w:t>
            </w:r>
          </w:p>
        </w:tc>
      </w:tr>
      <w:tr w:rsidR="00BF3BA7" w:rsidRPr="00534A16" w:rsidTr="00534A16">
        <w:trPr>
          <w:jc w:val="center"/>
        </w:trPr>
        <w:tc>
          <w:tcPr>
            <w:tcW w:w="49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8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свыше 100</w:t>
            </w:r>
          </w:p>
        </w:tc>
        <w:tc>
          <w:tcPr>
            <w:tcW w:w="19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35</w:t>
            </w:r>
          </w:p>
        </w:tc>
      </w:tr>
      <w:tr w:rsidR="00BF3BA7" w:rsidRPr="00534A16" w:rsidTr="00534A16">
        <w:trPr>
          <w:jc w:val="center"/>
        </w:trPr>
        <w:tc>
          <w:tcPr>
            <w:tcW w:w="49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8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в комплексе организаций свыше 500</w:t>
            </w:r>
          </w:p>
        </w:tc>
        <w:tc>
          <w:tcPr>
            <w:tcW w:w="19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30</w:t>
            </w:r>
          </w:p>
        </w:tc>
      </w:tr>
      <w:tr w:rsidR="00BF3BA7" w:rsidRPr="00534A16" w:rsidTr="00534A16">
        <w:trPr>
          <w:jc w:val="center"/>
        </w:trPr>
        <w:tc>
          <w:tcPr>
            <w:tcW w:w="49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8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групповой площадки для детей ясельного возраста</w:t>
            </w:r>
          </w:p>
        </w:tc>
        <w:tc>
          <w:tcPr>
            <w:tcW w:w="19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7,5</w:t>
            </w:r>
          </w:p>
        </w:tc>
      </w:tr>
      <w:tr w:rsidR="00BF3BA7" w:rsidRPr="00534A16" w:rsidTr="00534A16">
        <w:trPr>
          <w:jc w:val="center"/>
        </w:trPr>
        <w:tc>
          <w:tcPr>
            <w:tcW w:w="49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8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837"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416"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Пешеходная доступность, м</w:t>
            </w:r>
          </w:p>
        </w:tc>
        <w:tc>
          <w:tcPr>
            <w:tcW w:w="3472"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500</w:t>
            </w:r>
          </w:p>
        </w:tc>
      </w:tr>
      <w:tr w:rsidR="00BF3BA7" w:rsidRPr="00534A16" w:rsidTr="00534A16">
        <w:trPr>
          <w:jc w:val="center"/>
        </w:trPr>
        <w:tc>
          <w:tcPr>
            <w:tcW w:w="9710" w:type="dxa"/>
            <w:gridSpan w:val="7"/>
          </w:tcPr>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Примечания:</w:t>
            </w:r>
          </w:p>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2. Размеры земельных участков могут быть уменьшены на 25% – в условиях реконструкции; на 15% – при размещении на рельефе с уклоном более 20%</w:t>
            </w:r>
          </w:p>
        </w:tc>
      </w:tr>
      <w:tr w:rsidR="00BF3BA7" w:rsidRPr="00534A16" w:rsidTr="00534A16">
        <w:trPr>
          <w:jc w:val="center"/>
        </w:trPr>
        <w:tc>
          <w:tcPr>
            <w:tcW w:w="497"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1.3.2</w:t>
            </w:r>
          </w:p>
        </w:tc>
        <w:tc>
          <w:tcPr>
            <w:tcW w:w="148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Общеобразовательные организации</w:t>
            </w:r>
          </w:p>
        </w:tc>
        <w:tc>
          <w:tcPr>
            <w:tcW w:w="141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w:t>
            </w:r>
            <w:r w:rsidRPr="00534A16">
              <w:rPr>
                <w:rFonts w:ascii="Times New Roman" w:hAnsi="Times New Roman"/>
                <w:color w:val="000000" w:themeColor="text1"/>
                <w:sz w:val="24"/>
                <w:szCs w:val="24"/>
              </w:rPr>
              <w:lastRenderedPageBreak/>
              <w:t>о уровня обеспечен-</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ности</w:t>
            </w:r>
          </w:p>
        </w:tc>
        <w:tc>
          <w:tcPr>
            <w:tcW w:w="14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Расчетный показатель минимально допустимог</w:t>
            </w:r>
            <w:r w:rsidRPr="00534A16">
              <w:rPr>
                <w:rFonts w:ascii="Times New Roman" w:hAnsi="Times New Roman"/>
                <w:color w:val="000000" w:themeColor="text1"/>
                <w:sz w:val="24"/>
                <w:szCs w:val="24"/>
              </w:rPr>
              <w:lastRenderedPageBreak/>
              <w:t>о уровня мощности объекта</w:t>
            </w:r>
          </w:p>
        </w:tc>
        <w:tc>
          <w:tcPr>
            <w:tcW w:w="1416"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Уровень обеспечен-</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ности, учащийся</w:t>
            </w:r>
          </w:p>
        </w:tc>
        <w:tc>
          <w:tcPr>
            <w:tcW w:w="3472"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100% охват от общего числа детей в возрасте от 7 до 15 лет включительно начальным и основным общим образованием, 75% охват </w:t>
            </w:r>
            <w:r w:rsidRPr="00534A16">
              <w:rPr>
                <w:rFonts w:ascii="Times New Roman" w:hAnsi="Times New Roman"/>
                <w:color w:val="000000" w:themeColor="text1"/>
                <w:sz w:val="24"/>
                <w:szCs w:val="24"/>
              </w:rPr>
              <w:lastRenderedPageBreak/>
              <w:t>общего числа детей в возрасте от 16 до 17 лет включительно средним общим образованием;</w:t>
            </w:r>
          </w:p>
          <w:p w:rsidR="00BF3BA7" w:rsidRPr="00534A16" w:rsidRDefault="00907ED9"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b/>
                <w:color w:val="000000" w:themeColor="text1"/>
                <w:sz w:val="24"/>
                <w:szCs w:val="24"/>
              </w:rPr>
              <w:t>100 учащих</w:t>
            </w:r>
            <w:r w:rsidR="00BF3BA7" w:rsidRPr="00534A16">
              <w:rPr>
                <w:rFonts w:ascii="Times New Roman" w:hAnsi="Times New Roman"/>
                <w:b/>
                <w:color w:val="000000" w:themeColor="text1"/>
                <w:sz w:val="24"/>
                <w:szCs w:val="24"/>
              </w:rPr>
              <w:t>ся</w:t>
            </w:r>
            <w:r w:rsidR="00BF3BA7" w:rsidRPr="00534A16">
              <w:rPr>
                <w:rFonts w:ascii="Times New Roman" w:hAnsi="Times New Roman"/>
                <w:color w:val="000000" w:themeColor="text1"/>
                <w:sz w:val="24"/>
                <w:szCs w:val="24"/>
              </w:rPr>
              <w:t xml:space="preserve"> на 1 тыс. человек общей численности населения</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 показателя приведен в разделе 7 настоящих нормативов)</w:t>
            </w:r>
          </w:p>
        </w:tc>
      </w:tr>
      <w:tr w:rsidR="00BF3BA7" w:rsidRPr="00534A16" w:rsidTr="00534A16">
        <w:trPr>
          <w:jc w:val="center"/>
        </w:trPr>
        <w:tc>
          <w:tcPr>
            <w:tcW w:w="49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8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9"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допустимой площади территории для размещения объекта</w:t>
            </w:r>
          </w:p>
        </w:tc>
        <w:tc>
          <w:tcPr>
            <w:tcW w:w="1416"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кв.м/учащийся</w:t>
            </w:r>
          </w:p>
        </w:tc>
        <w:tc>
          <w:tcPr>
            <w:tcW w:w="155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мощность, мест</w:t>
            </w:r>
          </w:p>
        </w:tc>
        <w:tc>
          <w:tcPr>
            <w:tcW w:w="19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обеспеченность, кв.м/учащийся</w:t>
            </w:r>
          </w:p>
        </w:tc>
      </w:tr>
      <w:tr w:rsidR="00BF3BA7" w:rsidRPr="00534A16" w:rsidTr="00534A16">
        <w:trPr>
          <w:jc w:val="center"/>
        </w:trPr>
        <w:tc>
          <w:tcPr>
            <w:tcW w:w="49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8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40 до 400</w:t>
            </w:r>
          </w:p>
        </w:tc>
        <w:tc>
          <w:tcPr>
            <w:tcW w:w="19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w:t>
            </w:r>
          </w:p>
        </w:tc>
      </w:tr>
      <w:tr w:rsidR="00BF3BA7" w:rsidRPr="00534A16" w:rsidTr="00534A16">
        <w:trPr>
          <w:jc w:val="center"/>
        </w:trPr>
        <w:tc>
          <w:tcPr>
            <w:tcW w:w="49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8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400 до 500</w:t>
            </w:r>
          </w:p>
        </w:tc>
        <w:tc>
          <w:tcPr>
            <w:tcW w:w="19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60</w:t>
            </w:r>
          </w:p>
        </w:tc>
      </w:tr>
      <w:tr w:rsidR="00BF3BA7" w:rsidRPr="00534A16" w:rsidTr="00534A16">
        <w:trPr>
          <w:jc w:val="center"/>
        </w:trPr>
        <w:tc>
          <w:tcPr>
            <w:tcW w:w="49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8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500 до 600</w:t>
            </w:r>
          </w:p>
        </w:tc>
        <w:tc>
          <w:tcPr>
            <w:tcW w:w="19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w:t>
            </w:r>
          </w:p>
        </w:tc>
      </w:tr>
      <w:tr w:rsidR="00BF3BA7" w:rsidRPr="00534A16" w:rsidTr="00534A16">
        <w:trPr>
          <w:jc w:val="center"/>
        </w:trPr>
        <w:tc>
          <w:tcPr>
            <w:tcW w:w="49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8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600 до 800</w:t>
            </w:r>
          </w:p>
        </w:tc>
        <w:tc>
          <w:tcPr>
            <w:tcW w:w="19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w:t>
            </w:r>
          </w:p>
        </w:tc>
      </w:tr>
      <w:tr w:rsidR="00BF3BA7" w:rsidRPr="00534A16" w:rsidTr="00534A16">
        <w:trPr>
          <w:jc w:val="center"/>
        </w:trPr>
        <w:tc>
          <w:tcPr>
            <w:tcW w:w="49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8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800 до 1100</w:t>
            </w:r>
          </w:p>
        </w:tc>
        <w:tc>
          <w:tcPr>
            <w:tcW w:w="19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33</w:t>
            </w:r>
          </w:p>
        </w:tc>
      </w:tr>
      <w:tr w:rsidR="00BF3BA7" w:rsidRPr="00534A16" w:rsidTr="00534A16">
        <w:trPr>
          <w:jc w:val="center"/>
        </w:trPr>
        <w:tc>
          <w:tcPr>
            <w:tcW w:w="49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8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1100 до 1500</w:t>
            </w:r>
          </w:p>
        </w:tc>
        <w:tc>
          <w:tcPr>
            <w:tcW w:w="19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21</w:t>
            </w:r>
          </w:p>
        </w:tc>
      </w:tr>
      <w:tr w:rsidR="00BF3BA7" w:rsidRPr="00534A16" w:rsidTr="00534A16">
        <w:trPr>
          <w:jc w:val="center"/>
        </w:trPr>
        <w:tc>
          <w:tcPr>
            <w:tcW w:w="49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8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1500 до 2000</w:t>
            </w:r>
          </w:p>
        </w:tc>
        <w:tc>
          <w:tcPr>
            <w:tcW w:w="19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17</w:t>
            </w:r>
          </w:p>
        </w:tc>
      </w:tr>
      <w:tr w:rsidR="00BF3BA7" w:rsidRPr="00534A16" w:rsidTr="00534A16">
        <w:trPr>
          <w:jc w:val="center"/>
        </w:trPr>
        <w:tc>
          <w:tcPr>
            <w:tcW w:w="49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8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9"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2000</w:t>
            </w:r>
          </w:p>
        </w:tc>
        <w:tc>
          <w:tcPr>
            <w:tcW w:w="19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16</w:t>
            </w:r>
          </w:p>
        </w:tc>
      </w:tr>
      <w:tr w:rsidR="00BF3BA7" w:rsidRPr="00534A16" w:rsidTr="00534A16">
        <w:trPr>
          <w:jc w:val="center"/>
        </w:trPr>
        <w:tc>
          <w:tcPr>
            <w:tcW w:w="49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8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837" w:type="dxa"/>
            <w:gridSpan w:val="2"/>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416"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Пешеходная доступность, м</w:t>
            </w:r>
          </w:p>
        </w:tc>
        <w:tc>
          <w:tcPr>
            <w:tcW w:w="3472"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для учащихся 1 ступени обучения – 2000;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для учащихся 2-3 ступени обучения – 4000</w:t>
            </w:r>
          </w:p>
        </w:tc>
      </w:tr>
      <w:tr w:rsidR="00BF3BA7" w:rsidRPr="00534A16" w:rsidTr="00534A16">
        <w:trPr>
          <w:jc w:val="center"/>
        </w:trPr>
        <w:tc>
          <w:tcPr>
            <w:tcW w:w="49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8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837"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6"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Транспортная доступность, минут</w:t>
            </w:r>
          </w:p>
        </w:tc>
        <w:tc>
          <w:tcPr>
            <w:tcW w:w="3472"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для учащихся 1 ступени обучения – 15 в одну сторону;</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для учащихся 2-3 ступени обучения – 30 в одну сторону</w:t>
            </w:r>
          </w:p>
        </w:tc>
      </w:tr>
      <w:tr w:rsidR="00BF3BA7" w:rsidRPr="00534A16" w:rsidTr="00534A16">
        <w:trPr>
          <w:jc w:val="center"/>
        </w:trPr>
        <w:tc>
          <w:tcPr>
            <w:tcW w:w="9710" w:type="dxa"/>
            <w:gridSpan w:val="7"/>
          </w:tcPr>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Примечания:</w:t>
            </w:r>
          </w:p>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3. Спортивная зона школы может быть объединена с физкультурно-оздоровительным комплексом микрорайона</w:t>
            </w:r>
          </w:p>
        </w:tc>
      </w:tr>
      <w:tr w:rsidR="00BF3BA7" w:rsidRPr="00534A16" w:rsidTr="00534A16">
        <w:trPr>
          <w:jc w:val="center"/>
        </w:trPr>
        <w:tc>
          <w:tcPr>
            <w:tcW w:w="497"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1.3.3</w:t>
            </w:r>
          </w:p>
        </w:tc>
        <w:tc>
          <w:tcPr>
            <w:tcW w:w="148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Организации дополнитель-ного образования</w:t>
            </w:r>
          </w:p>
        </w:tc>
        <w:tc>
          <w:tcPr>
            <w:tcW w:w="141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14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мощности объекта</w:t>
            </w:r>
          </w:p>
        </w:tc>
        <w:tc>
          <w:tcPr>
            <w:tcW w:w="1416"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обеспечен-</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ности, место</w:t>
            </w:r>
          </w:p>
        </w:tc>
        <w:tc>
          <w:tcPr>
            <w:tcW w:w="3472"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80% охват от общего числа детей в возрасте от 5 до 18 лет</w:t>
            </w:r>
          </w:p>
        </w:tc>
      </w:tr>
      <w:tr w:rsidR="00BF3BA7" w:rsidRPr="00534A16" w:rsidTr="00534A16">
        <w:trPr>
          <w:jc w:val="center"/>
        </w:trPr>
        <w:tc>
          <w:tcPr>
            <w:tcW w:w="49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8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1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допустимой площади территории для размещения объекта</w:t>
            </w:r>
          </w:p>
        </w:tc>
        <w:tc>
          <w:tcPr>
            <w:tcW w:w="1416"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w:t>
            </w:r>
          </w:p>
        </w:tc>
        <w:tc>
          <w:tcPr>
            <w:tcW w:w="3472"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 заданию на проектирование для отдельно стоящего здания либо в первых этажах жилых зданий, общественных центров</w:t>
            </w:r>
          </w:p>
        </w:tc>
      </w:tr>
      <w:tr w:rsidR="00BF3BA7" w:rsidRPr="00534A16" w:rsidTr="00534A16">
        <w:trPr>
          <w:jc w:val="center"/>
        </w:trPr>
        <w:tc>
          <w:tcPr>
            <w:tcW w:w="49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48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837"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416"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Транспортная доступность, минут</w:t>
            </w:r>
          </w:p>
        </w:tc>
        <w:tc>
          <w:tcPr>
            <w:tcW w:w="3472"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30 в одну сторону</w:t>
            </w:r>
          </w:p>
        </w:tc>
      </w:tr>
      <w:tr w:rsidR="00BF3BA7" w:rsidRPr="00534A16" w:rsidTr="00534A16">
        <w:trPr>
          <w:jc w:val="center"/>
        </w:trPr>
        <w:tc>
          <w:tcPr>
            <w:tcW w:w="9710" w:type="dxa"/>
            <w:gridSpan w:val="7"/>
          </w:tcPr>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Примечания:</w:t>
            </w:r>
          </w:p>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1. Норматив обеспеченности следует определять исходя из количества детей, фактически охваченных дополнительным образованием.</w:t>
            </w:r>
          </w:p>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p>
    <w:p w:rsidR="00BF3BA7" w:rsidRPr="009B4179" w:rsidRDefault="00BF3BA7" w:rsidP="00534A16">
      <w:pPr>
        <w:widowControl w:val="0"/>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физической культуры и массового спорта</w:t>
      </w:r>
    </w:p>
    <w:p w:rsidR="00BF3BA7" w:rsidRPr="009B4179" w:rsidRDefault="00BF3BA7" w:rsidP="00534A16">
      <w:pPr>
        <w:widowControl w:val="0"/>
        <w:autoSpaceDE w:val="0"/>
        <w:autoSpaceDN w:val="0"/>
        <w:adjustRightInd w:val="0"/>
        <w:spacing w:after="0" w:line="240" w:lineRule="auto"/>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BF3BA7" w:rsidRPr="009B4179" w:rsidTr="00D64276">
        <w:trPr>
          <w:jc w:val="center"/>
        </w:trPr>
        <w:tc>
          <w:tcPr>
            <w:tcW w:w="568"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п/п</w:t>
            </w:r>
          </w:p>
        </w:tc>
        <w:tc>
          <w:tcPr>
            <w:tcW w:w="1276"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Наименование вида ОМЗ</w:t>
            </w:r>
          </w:p>
        </w:tc>
        <w:tc>
          <w:tcPr>
            <w:tcW w:w="7937"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Предельные значения расчетных показателей</w:t>
            </w:r>
          </w:p>
        </w:tc>
      </w:tr>
      <w:tr w:rsidR="00BF3BA7" w:rsidRPr="009B4179" w:rsidTr="00D64276">
        <w:trPr>
          <w:jc w:val="center"/>
        </w:trPr>
        <w:tc>
          <w:tcPr>
            <w:tcW w:w="56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367"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Тип расчетного показателя</w:t>
            </w:r>
          </w:p>
        </w:tc>
        <w:tc>
          <w:tcPr>
            <w:tcW w:w="1973"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Вид расчетного показателя</w:t>
            </w:r>
          </w:p>
        </w:tc>
        <w:tc>
          <w:tcPr>
            <w:tcW w:w="1403"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Наименование расчетного показателя, единица измерения</w:t>
            </w:r>
          </w:p>
        </w:tc>
        <w:tc>
          <w:tcPr>
            <w:tcW w:w="3194"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Предельное значение расчетного показателя</w:t>
            </w:r>
          </w:p>
        </w:tc>
      </w:tr>
      <w:tr w:rsidR="00BF3BA7" w:rsidRPr="009B4179" w:rsidTr="00D64276">
        <w:trPr>
          <w:trHeight w:val="1741"/>
          <w:jc w:val="center"/>
        </w:trPr>
        <w:tc>
          <w:tcPr>
            <w:tcW w:w="568"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1.4.1</w:t>
            </w:r>
          </w:p>
        </w:tc>
        <w:tc>
          <w:tcPr>
            <w:tcW w:w="1276"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Физкультурно-спортивные залы</w:t>
            </w:r>
          </w:p>
        </w:tc>
        <w:tc>
          <w:tcPr>
            <w:tcW w:w="1367"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ности</w:t>
            </w:r>
          </w:p>
        </w:tc>
        <w:tc>
          <w:tcPr>
            <w:tcW w:w="197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мощности объекта</w:t>
            </w:r>
          </w:p>
        </w:tc>
        <w:tc>
          <w:tcPr>
            <w:tcW w:w="140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обеспеченности, кв.м площади пола</w:t>
            </w:r>
          </w:p>
        </w:tc>
        <w:tc>
          <w:tcPr>
            <w:tcW w:w="319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350 на 1 тыс. человек</w:t>
            </w:r>
          </w:p>
        </w:tc>
      </w:tr>
      <w:tr w:rsidR="00BF3BA7" w:rsidRPr="009B4179" w:rsidTr="00D64276">
        <w:trPr>
          <w:jc w:val="center"/>
        </w:trPr>
        <w:tc>
          <w:tcPr>
            <w:tcW w:w="56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36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7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допустимой площади территории для размещения объекта</w:t>
            </w:r>
          </w:p>
        </w:tc>
        <w:tc>
          <w:tcPr>
            <w:tcW w:w="140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w:t>
            </w:r>
          </w:p>
        </w:tc>
        <w:tc>
          <w:tcPr>
            <w:tcW w:w="319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 заданию на проектирование</w:t>
            </w:r>
          </w:p>
        </w:tc>
      </w:tr>
      <w:tr w:rsidR="00BF3BA7" w:rsidRPr="009B4179" w:rsidTr="00D64276">
        <w:trPr>
          <w:jc w:val="center"/>
        </w:trPr>
        <w:tc>
          <w:tcPr>
            <w:tcW w:w="56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276"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3340"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Расчетный показатель максимально допустимого </w:t>
            </w:r>
            <w:r w:rsidRPr="00534A16">
              <w:rPr>
                <w:rFonts w:ascii="Times New Roman" w:hAnsi="Times New Roman"/>
                <w:color w:val="000000" w:themeColor="text1"/>
                <w:sz w:val="24"/>
                <w:szCs w:val="24"/>
              </w:rPr>
              <w:lastRenderedPageBreak/>
              <w:t>уровня территориальной доступности</w:t>
            </w:r>
          </w:p>
        </w:tc>
        <w:tc>
          <w:tcPr>
            <w:tcW w:w="140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 xml:space="preserve">Транспортная </w:t>
            </w:r>
            <w:r w:rsidRPr="00534A16">
              <w:rPr>
                <w:rFonts w:ascii="Times New Roman" w:hAnsi="Times New Roman"/>
                <w:color w:val="000000" w:themeColor="text1"/>
                <w:sz w:val="24"/>
                <w:szCs w:val="24"/>
              </w:rPr>
              <w:lastRenderedPageBreak/>
              <w:t>доступность, минут</w:t>
            </w:r>
          </w:p>
        </w:tc>
        <w:tc>
          <w:tcPr>
            <w:tcW w:w="319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 xml:space="preserve">размещение преимущественно в </w:t>
            </w:r>
            <w:r w:rsidRPr="00534A16">
              <w:rPr>
                <w:rFonts w:ascii="Times New Roman" w:hAnsi="Times New Roman"/>
                <w:color w:val="000000" w:themeColor="text1"/>
                <w:sz w:val="24"/>
                <w:szCs w:val="24"/>
              </w:rPr>
              <w:lastRenderedPageBreak/>
              <w:t>административных центрах муниципальных районов в пределах транспортной доступности</w:t>
            </w:r>
          </w:p>
        </w:tc>
      </w:tr>
      <w:tr w:rsidR="00BF3BA7" w:rsidRPr="009B4179" w:rsidTr="00D64276">
        <w:trPr>
          <w:jc w:val="center"/>
        </w:trPr>
        <w:tc>
          <w:tcPr>
            <w:tcW w:w="568"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1.4.2</w:t>
            </w:r>
          </w:p>
        </w:tc>
        <w:tc>
          <w:tcPr>
            <w:tcW w:w="1276"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Плаватель-</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ные бассейны</w:t>
            </w:r>
          </w:p>
        </w:tc>
        <w:tc>
          <w:tcPr>
            <w:tcW w:w="1367"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ности</w:t>
            </w:r>
          </w:p>
        </w:tc>
        <w:tc>
          <w:tcPr>
            <w:tcW w:w="197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мощности объекта</w:t>
            </w:r>
          </w:p>
        </w:tc>
        <w:tc>
          <w:tcPr>
            <w:tcW w:w="140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обеспечен-</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ности, кв.м зеркала воды</w:t>
            </w:r>
          </w:p>
        </w:tc>
        <w:tc>
          <w:tcPr>
            <w:tcW w:w="319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75 на 1 тыс. человек</w:t>
            </w:r>
          </w:p>
        </w:tc>
      </w:tr>
      <w:tr w:rsidR="00BF3BA7" w:rsidRPr="009B4179" w:rsidTr="00D64276">
        <w:trPr>
          <w:jc w:val="center"/>
        </w:trPr>
        <w:tc>
          <w:tcPr>
            <w:tcW w:w="56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36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7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допустимой площади территории для размещения объекта</w:t>
            </w:r>
          </w:p>
        </w:tc>
        <w:tc>
          <w:tcPr>
            <w:tcW w:w="140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w:t>
            </w:r>
          </w:p>
        </w:tc>
        <w:tc>
          <w:tcPr>
            <w:tcW w:w="319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 заданию на проектирование</w:t>
            </w:r>
          </w:p>
        </w:tc>
      </w:tr>
      <w:tr w:rsidR="00BF3BA7" w:rsidRPr="00534A16" w:rsidTr="00D64276">
        <w:trPr>
          <w:jc w:val="center"/>
        </w:trPr>
        <w:tc>
          <w:tcPr>
            <w:tcW w:w="568"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340"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40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Транспортная доступность, минут</w:t>
            </w:r>
          </w:p>
        </w:tc>
        <w:tc>
          <w:tcPr>
            <w:tcW w:w="319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размещение преимущественно в административных центрах муниципальных районов в пределах транспортной доступности</w:t>
            </w:r>
          </w:p>
        </w:tc>
      </w:tr>
      <w:tr w:rsidR="00BF3BA7" w:rsidRPr="00534A16" w:rsidTr="00D64276">
        <w:trPr>
          <w:jc w:val="center"/>
        </w:trPr>
        <w:tc>
          <w:tcPr>
            <w:tcW w:w="568"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1.4.3</w:t>
            </w:r>
          </w:p>
        </w:tc>
        <w:tc>
          <w:tcPr>
            <w:tcW w:w="1276"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Плоскост-</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ные сооружения</w:t>
            </w:r>
          </w:p>
        </w:tc>
        <w:tc>
          <w:tcPr>
            <w:tcW w:w="1367"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ности</w:t>
            </w:r>
          </w:p>
        </w:tc>
        <w:tc>
          <w:tcPr>
            <w:tcW w:w="197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мощности объекта</w:t>
            </w:r>
          </w:p>
        </w:tc>
        <w:tc>
          <w:tcPr>
            <w:tcW w:w="140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обеспечен-</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ности, кв.м</w:t>
            </w:r>
          </w:p>
        </w:tc>
        <w:tc>
          <w:tcPr>
            <w:tcW w:w="319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1950 на 1 тыс. человек</w:t>
            </w:r>
          </w:p>
        </w:tc>
      </w:tr>
      <w:tr w:rsidR="00BF3BA7" w:rsidRPr="00534A16" w:rsidTr="00D64276">
        <w:trPr>
          <w:jc w:val="center"/>
        </w:trPr>
        <w:tc>
          <w:tcPr>
            <w:tcW w:w="56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367"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7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допустимой площади территории для размещения объекта</w:t>
            </w:r>
          </w:p>
        </w:tc>
        <w:tc>
          <w:tcPr>
            <w:tcW w:w="140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w:t>
            </w:r>
          </w:p>
        </w:tc>
        <w:tc>
          <w:tcPr>
            <w:tcW w:w="319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 заданию на проектирование</w:t>
            </w:r>
          </w:p>
        </w:tc>
      </w:tr>
      <w:tr w:rsidR="00BF3BA7" w:rsidRPr="00534A16" w:rsidTr="00D64276">
        <w:trPr>
          <w:jc w:val="center"/>
        </w:trPr>
        <w:tc>
          <w:tcPr>
            <w:tcW w:w="568"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3340"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403"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Транспортная доступность, минут</w:t>
            </w:r>
          </w:p>
        </w:tc>
        <w:tc>
          <w:tcPr>
            <w:tcW w:w="3194"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размещение преимущественно в административных центрах муниципальных районов в пределах транспортной доступности</w:t>
            </w:r>
          </w:p>
        </w:tc>
      </w:tr>
      <w:tr w:rsidR="00BF3BA7" w:rsidRPr="00534A16" w:rsidTr="00D64276">
        <w:trPr>
          <w:jc w:val="center"/>
        </w:trPr>
        <w:tc>
          <w:tcPr>
            <w:tcW w:w="9781"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Примечания:</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w:t>
            </w:r>
            <w:r w:rsidRPr="00534A16">
              <w:rPr>
                <w:rFonts w:ascii="Times New Roman" w:hAnsi="Times New Roman"/>
                <w:color w:val="000000" w:themeColor="text1"/>
                <w:sz w:val="24"/>
                <w:szCs w:val="24"/>
              </w:rPr>
              <w:lastRenderedPageBreak/>
              <w:t>отдыха и культуры с возможным сокращением территории.</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 В поселениях с числом жителей от 2 до 5 тыс. следует предусматривать один спортивный зал площадью 540 кв.м.</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 Общая площадь территорий, занимаемых объектами физической культуры и массового спорта, не менее 7000 кв.м/1 тыс. чел.</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BF3BA7" w:rsidRPr="00534A16" w:rsidRDefault="00BF3BA7" w:rsidP="00534A16">
            <w:pPr>
              <w:pStyle w:val="ConsPlusCell"/>
              <w:jc w:val="both"/>
              <w:rPr>
                <w:rFonts w:ascii="Times New Roman" w:hAnsi="Times New Roman" w:cs="Times New Roman"/>
                <w:color w:val="000000" w:themeColor="text1"/>
                <w:sz w:val="24"/>
                <w:szCs w:val="24"/>
              </w:rPr>
            </w:pPr>
            <w:r w:rsidRPr="00534A16">
              <w:rPr>
                <w:rFonts w:ascii="Times New Roman" w:hAnsi="Times New Roman" w:cs="Times New Roman"/>
                <w:color w:val="000000" w:themeColor="text1"/>
                <w:sz w:val="24"/>
                <w:szCs w:val="24"/>
              </w:rPr>
              <w:t>8. Доступность физкультурно-спортивных сооружений городского значения не должна превышать 30 мин.</w:t>
            </w:r>
          </w:p>
        </w:tc>
      </w:tr>
    </w:tbl>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9B4179" w:rsidRDefault="00BF3BA7" w:rsidP="00534A16">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1.5 Предельные значения расчетных показателей минимально допустимого уровня обеспеченности и предельные значения</w:t>
      </w:r>
      <w:r w:rsidRPr="009B4179">
        <w:rPr>
          <w:rFonts w:ascii="Times New Roman" w:hAnsi="Times New Roman"/>
          <w:bCs/>
          <w:color w:val="000000" w:themeColor="text1"/>
          <w:sz w:val="28"/>
          <w:szCs w:val="28"/>
        </w:rPr>
        <w:t xml:space="preserve"> расчетных показателей максимально допустимого уровня территориальной доступности</w:t>
      </w:r>
      <w:r w:rsidRPr="009B4179">
        <w:rPr>
          <w:rFonts w:ascii="Times New Roman" w:hAnsi="Times New Roman"/>
          <w:color w:val="000000" w:themeColor="text1"/>
          <w:sz w:val="28"/>
          <w:szCs w:val="28"/>
        </w:rPr>
        <w:t xml:space="preserve"> объектов в области утилизации и переработки бытовых и промышленных отходов</w:t>
      </w:r>
    </w:p>
    <w:p w:rsidR="00BF3BA7" w:rsidRPr="009B4179" w:rsidRDefault="00BF3BA7" w:rsidP="00534A16">
      <w:pPr>
        <w:widowControl w:val="0"/>
        <w:autoSpaceDE w:val="0"/>
        <w:autoSpaceDN w:val="0"/>
        <w:adjustRightInd w:val="0"/>
        <w:spacing w:after="0" w:line="240" w:lineRule="auto"/>
        <w:outlineLvl w:val="0"/>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49"/>
        <w:gridCol w:w="22"/>
        <w:gridCol w:w="56"/>
        <w:gridCol w:w="850"/>
      </w:tblGrid>
      <w:tr w:rsidR="00BF3BA7" w:rsidRPr="00534A16" w:rsidTr="003C65ED">
        <w:trPr>
          <w:jc w:val="center"/>
        </w:trPr>
        <w:tc>
          <w:tcPr>
            <w:tcW w:w="571"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п/п</w:t>
            </w:r>
          </w:p>
        </w:tc>
        <w:tc>
          <w:tcPr>
            <w:tcW w:w="1915"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Наименование вида ОМЗ</w:t>
            </w:r>
          </w:p>
        </w:tc>
        <w:tc>
          <w:tcPr>
            <w:tcW w:w="3318"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Наименование расчетного показателя ОМЗ, </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единица измерения</w:t>
            </w:r>
          </w:p>
        </w:tc>
        <w:tc>
          <w:tcPr>
            <w:tcW w:w="3977"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Предельные значения расчетных показателей </w:t>
            </w:r>
          </w:p>
        </w:tc>
      </w:tr>
      <w:tr w:rsidR="00BF3BA7" w:rsidRPr="00534A16" w:rsidTr="00FD6A01">
        <w:trPr>
          <w:trHeight w:val="516"/>
          <w:jc w:val="center"/>
        </w:trPr>
        <w:tc>
          <w:tcPr>
            <w:tcW w:w="571"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1.5.1</w:t>
            </w:r>
          </w:p>
        </w:tc>
        <w:tc>
          <w:tcPr>
            <w:tcW w:w="1915"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4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предприятия по промышленной переработке бытовых отходов</w:t>
            </w:r>
          </w:p>
        </w:tc>
        <w:tc>
          <w:tcPr>
            <w:tcW w:w="928"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0,05</w:t>
            </w:r>
          </w:p>
        </w:tc>
      </w:tr>
      <w:tr w:rsidR="00BF3BA7" w:rsidRPr="00534A16" w:rsidTr="00FD6A01">
        <w:trPr>
          <w:jc w:val="center"/>
        </w:trPr>
        <w:tc>
          <w:tcPr>
            <w:tcW w:w="571" w:type="dxa"/>
            <w:vMerge/>
          </w:tcPr>
          <w:p w:rsidR="00BF3BA7" w:rsidRPr="00534A16" w:rsidRDefault="00BF3BA7" w:rsidP="00534A16">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tc>
        <w:tc>
          <w:tcPr>
            <w:tcW w:w="1915"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318"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04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склады свежего компоста</w:t>
            </w:r>
          </w:p>
        </w:tc>
        <w:tc>
          <w:tcPr>
            <w:tcW w:w="928"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0,04</w:t>
            </w:r>
          </w:p>
        </w:tc>
      </w:tr>
      <w:tr w:rsidR="00BF3BA7" w:rsidRPr="00534A16" w:rsidTr="00FD6A01">
        <w:trPr>
          <w:jc w:val="center"/>
        </w:trPr>
        <w:tc>
          <w:tcPr>
            <w:tcW w:w="571" w:type="dxa"/>
            <w:vMerge/>
          </w:tcPr>
          <w:p w:rsidR="00BF3BA7" w:rsidRPr="00534A16" w:rsidRDefault="00BF3BA7" w:rsidP="00534A16">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tc>
        <w:tc>
          <w:tcPr>
            <w:tcW w:w="1915"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318"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04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полигоны (кроме полигонов по обезвреживанию и захоронению токсичных промышленных отходов)</w:t>
            </w:r>
          </w:p>
        </w:tc>
        <w:tc>
          <w:tcPr>
            <w:tcW w:w="928"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highlight w:val="yellow"/>
              </w:rPr>
            </w:pPr>
            <w:r w:rsidRPr="00534A16">
              <w:rPr>
                <w:rFonts w:ascii="Times New Roman" w:hAnsi="Times New Roman"/>
                <w:color w:val="000000" w:themeColor="text1"/>
                <w:sz w:val="24"/>
                <w:szCs w:val="24"/>
              </w:rPr>
              <w:t>0,02</w:t>
            </w:r>
          </w:p>
        </w:tc>
      </w:tr>
      <w:tr w:rsidR="00BF3BA7" w:rsidRPr="00534A16" w:rsidTr="00FD6A01">
        <w:trPr>
          <w:jc w:val="center"/>
        </w:trPr>
        <w:tc>
          <w:tcPr>
            <w:tcW w:w="571" w:type="dxa"/>
            <w:vMerge/>
          </w:tcPr>
          <w:p w:rsidR="00BF3BA7" w:rsidRPr="00534A16" w:rsidRDefault="00BF3BA7" w:rsidP="00534A16">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tc>
        <w:tc>
          <w:tcPr>
            <w:tcW w:w="1915"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318"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04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поля компостирования</w:t>
            </w:r>
          </w:p>
        </w:tc>
        <w:tc>
          <w:tcPr>
            <w:tcW w:w="928"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0,5-1</w:t>
            </w:r>
          </w:p>
        </w:tc>
      </w:tr>
      <w:tr w:rsidR="00BF3BA7" w:rsidRPr="00534A16" w:rsidTr="00FD6A01">
        <w:trPr>
          <w:jc w:val="center"/>
        </w:trPr>
        <w:tc>
          <w:tcPr>
            <w:tcW w:w="571" w:type="dxa"/>
            <w:vMerge/>
          </w:tcPr>
          <w:p w:rsidR="00BF3BA7" w:rsidRPr="00534A16" w:rsidRDefault="00BF3BA7" w:rsidP="00534A16">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tc>
        <w:tc>
          <w:tcPr>
            <w:tcW w:w="1915"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318"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04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поля ассенизации</w:t>
            </w:r>
          </w:p>
        </w:tc>
        <w:tc>
          <w:tcPr>
            <w:tcW w:w="928"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2-4</w:t>
            </w:r>
          </w:p>
        </w:tc>
      </w:tr>
      <w:tr w:rsidR="00BF3BA7" w:rsidRPr="00534A16" w:rsidTr="00FD6A01">
        <w:trPr>
          <w:jc w:val="center"/>
        </w:trPr>
        <w:tc>
          <w:tcPr>
            <w:tcW w:w="571" w:type="dxa"/>
            <w:vMerge/>
          </w:tcPr>
          <w:p w:rsidR="00BF3BA7" w:rsidRPr="00534A16" w:rsidRDefault="00BF3BA7" w:rsidP="00534A16">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tc>
        <w:tc>
          <w:tcPr>
            <w:tcW w:w="1915"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318"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04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сливные станции</w:t>
            </w:r>
          </w:p>
        </w:tc>
        <w:tc>
          <w:tcPr>
            <w:tcW w:w="928"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0,02</w:t>
            </w:r>
          </w:p>
        </w:tc>
      </w:tr>
      <w:tr w:rsidR="00BF3BA7" w:rsidRPr="00534A16" w:rsidTr="00FD6A01">
        <w:trPr>
          <w:jc w:val="center"/>
        </w:trPr>
        <w:tc>
          <w:tcPr>
            <w:tcW w:w="571" w:type="dxa"/>
            <w:vMerge/>
          </w:tcPr>
          <w:p w:rsidR="00BF3BA7" w:rsidRPr="00534A16" w:rsidRDefault="00BF3BA7" w:rsidP="00534A16">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tc>
        <w:tc>
          <w:tcPr>
            <w:tcW w:w="1915"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318"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04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мусороперегрузочные станции</w:t>
            </w:r>
          </w:p>
        </w:tc>
        <w:tc>
          <w:tcPr>
            <w:tcW w:w="928"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0,04</w:t>
            </w:r>
          </w:p>
        </w:tc>
      </w:tr>
      <w:tr w:rsidR="00BF3BA7" w:rsidRPr="00534A16" w:rsidTr="00FD6A01">
        <w:trPr>
          <w:jc w:val="center"/>
        </w:trPr>
        <w:tc>
          <w:tcPr>
            <w:tcW w:w="571" w:type="dxa"/>
            <w:vMerge/>
          </w:tcPr>
          <w:p w:rsidR="00BF3BA7" w:rsidRPr="00534A16" w:rsidRDefault="00BF3BA7" w:rsidP="00534A16">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tc>
        <w:tc>
          <w:tcPr>
            <w:tcW w:w="1915"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318"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04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поля складирования и захоронения обезвреженных осадков (по сухому веществу)</w:t>
            </w:r>
          </w:p>
        </w:tc>
        <w:tc>
          <w:tcPr>
            <w:tcW w:w="928"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0,3</w:t>
            </w:r>
          </w:p>
        </w:tc>
      </w:tr>
      <w:tr w:rsidR="00BF3BA7" w:rsidRPr="00534A16" w:rsidTr="00FD6A01">
        <w:trPr>
          <w:jc w:val="center"/>
        </w:trPr>
        <w:tc>
          <w:tcPr>
            <w:tcW w:w="571" w:type="dxa"/>
            <w:vMerge/>
          </w:tcPr>
          <w:p w:rsidR="00BF3BA7" w:rsidRPr="00534A16" w:rsidRDefault="00BF3BA7" w:rsidP="00534A16">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tc>
        <w:tc>
          <w:tcPr>
            <w:tcW w:w="1915"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318"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04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мусоросжигательные и мусороперерабатывающие объекты мощностью, тыс. т в год:</w:t>
            </w:r>
          </w:p>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r w:rsidRPr="00534A16">
              <w:rPr>
                <w:rFonts w:ascii="Times New Roman" w:hAnsi="Times New Roman"/>
                <w:color w:val="000000" w:themeColor="text1"/>
                <w:sz w:val="24"/>
                <w:szCs w:val="24"/>
              </w:rPr>
              <w:t>до 40</w:t>
            </w:r>
          </w:p>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r w:rsidRPr="00534A16">
              <w:rPr>
                <w:rFonts w:ascii="Times New Roman" w:hAnsi="Times New Roman"/>
                <w:color w:val="000000" w:themeColor="text1"/>
                <w:sz w:val="24"/>
                <w:szCs w:val="24"/>
              </w:rPr>
              <w:t>свыше 40</w:t>
            </w:r>
          </w:p>
        </w:tc>
        <w:tc>
          <w:tcPr>
            <w:tcW w:w="928"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0,05</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0,05</w:t>
            </w:r>
          </w:p>
        </w:tc>
      </w:tr>
      <w:tr w:rsidR="00BF3BA7" w:rsidRPr="00534A16" w:rsidTr="00FD6A01">
        <w:trPr>
          <w:jc w:val="center"/>
        </w:trPr>
        <w:tc>
          <w:tcPr>
            <w:tcW w:w="571" w:type="dxa"/>
            <w:vMerge/>
          </w:tcPr>
          <w:p w:rsidR="00BF3BA7" w:rsidRPr="00534A16" w:rsidRDefault="00BF3BA7" w:rsidP="00534A16">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tc>
        <w:tc>
          <w:tcPr>
            <w:tcW w:w="1915"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31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Размеры санитарно-защитных зон, м</w:t>
            </w:r>
          </w:p>
        </w:tc>
        <w:tc>
          <w:tcPr>
            <w:tcW w:w="304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Предприятия по промышленной </w:t>
            </w:r>
            <w:r w:rsidRPr="00534A16">
              <w:rPr>
                <w:rFonts w:ascii="Times New Roman" w:hAnsi="Times New Roman"/>
                <w:color w:val="000000" w:themeColor="text1"/>
                <w:sz w:val="24"/>
                <w:szCs w:val="24"/>
              </w:rPr>
              <w:lastRenderedPageBreak/>
              <w:t>переработке бытовых отходов мощностью, тыс.т. в год</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 40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Свыше 40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vertAlign w:val="superscript"/>
              </w:rPr>
            </w:pPr>
            <w:r w:rsidRPr="00534A16">
              <w:rPr>
                <w:rFonts w:ascii="Times New Roman" w:hAnsi="Times New Roman"/>
                <w:color w:val="000000" w:themeColor="text1"/>
                <w:sz w:val="24"/>
                <w:szCs w:val="24"/>
              </w:rPr>
              <w:t>Полигоны*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Мусороперегрузочные станции</w:t>
            </w:r>
          </w:p>
        </w:tc>
        <w:tc>
          <w:tcPr>
            <w:tcW w:w="928"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1000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100</w:t>
            </w:r>
          </w:p>
        </w:tc>
      </w:tr>
      <w:tr w:rsidR="00BF3BA7" w:rsidRPr="00534A16" w:rsidTr="00FD6A01">
        <w:trPr>
          <w:trHeight w:val="503"/>
          <w:jc w:val="center"/>
        </w:trPr>
        <w:tc>
          <w:tcPr>
            <w:tcW w:w="571" w:type="dxa"/>
            <w:vMerge/>
          </w:tcPr>
          <w:p w:rsidR="00BF3BA7" w:rsidRPr="00534A16" w:rsidRDefault="00BF3BA7" w:rsidP="00534A16">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tc>
        <w:tc>
          <w:tcPr>
            <w:tcW w:w="1915"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31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304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Тип населенного пункта             </w:t>
            </w:r>
          </w:p>
        </w:tc>
        <w:tc>
          <w:tcPr>
            <w:tcW w:w="928"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Расстояние, км</w:t>
            </w:r>
          </w:p>
        </w:tc>
      </w:tr>
      <w:tr w:rsidR="00BF3BA7" w:rsidRPr="00534A16" w:rsidTr="00FD6A01">
        <w:trPr>
          <w:trHeight w:val="502"/>
          <w:jc w:val="center"/>
        </w:trPr>
        <w:tc>
          <w:tcPr>
            <w:tcW w:w="571" w:type="dxa"/>
            <w:vMerge/>
          </w:tcPr>
          <w:p w:rsidR="00BF3BA7" w:rsidRPr="00534A16" w:rsidRDefault="00BF3BA7" w:rsidP="00534A16">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tc>
        <w:tc>
          <w:tcPr>
            <w:tcW w:w="1915"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318"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3049"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Крупные</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Большие, средние</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Малые </w:t>
            </w:r>
          </w:p>
        </w:tc>
        <w:tc>
          <w:tcPr>
            <w:tcW w:w="928"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10</w:t>
            </w:r>
          </w:p>
        </w:tc>
      </w:tr>
      <w:tr w:rsidR="00BF3BA7" w:rsidRPr="00534A16" w:rsidTr="003C65ED">
        <w:trPr>
          <w:jc w:val="center"/>
        </w:trPr>
        <w:tc>
          <w:tcPr>
            <w:tcW w:w="9781"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Кроме полигонов по обезвреживанию и захоронению токсичных промышленных отходов</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534A16">
              <w:rPr>
                <w:rFonts w:ascii="Times New Roman" w:hAnsi="Times New Roman"/>
                <w:bCs/>
                <w:color w:val="000000" w:themeColor="text1"/>
                <w:sz w:val="24"/>
                <w:szCs w:val="24"/>
                <w:shd w:val="clear" w:color="auto" w:fill="FFFFFF"/>
              </w:rPr>
              <w:t>Запрещается</w:t>
            </w:r>
            <w:r w:rsidRPr="00534A16">
              <w:rPr>
                <w:rStyle w:val="apple-converted-space"/>
                <w:rFonts w:ascii="Times New Roman" w:hAnsi="Times New Roman"/>
                <w:bCs/>
                <w:color w:val="000000" w:themeColor="text1"/>
                <w:sz w:val="24"/>
                <w:szCs w:val="24"/>
                <w:shd w:val="clear" w:color="auto" w:fill="FFFFFF"/>
              </w:rPr>
              <w:t> </w:t>
            </w:r>
            <w:hyperlink r:id="rId8" w:anchor="block_116" w:history="1">
              <w:r w:rsidRPr="00534A16">
                <w:rPr>
                  <w:rStyle w:val="a4"/>
                  <w:rFonts w:ascii="Times New Roman" w:hAnsi="Times New Roman"/>
                  <w:bCs/>
                  <w:color w:val="000000" w:themeColor="text1"/>
                  <w:sz w:val="24"/>
                  <w:szCs w:val="24"/>
                  <w:u w:val="none"/>
                </w:rPr>
                <w:t>захоронение отходов</w:t>
              </w:r>
            </w:hyperlink>
            <w:r w:rsidRPr="00534A16">
              <w:rPr>
                <w:rStyle w:val="apple-converted-space"/>
                <w:rFonts w:ascii="Times New Roman" w:hAnsi="Times New Roman"/>
                <w:bCs/>
                <w:color w:val="000000" w:themeColor="text1"/>
                <w:sz w:val="24"/>
                <w:szCs w:val="24"/>
                <w:shd w:val="clear" w:color="auto" w:fill="FFFFFF"/>
              </w:rPr>
              <w:t> </w:t>
            </w:r>
            <w:r w:rsidRPr="00534A16">
              <w:rPr>
                <w:rFonts w:ascii="Times New Roman" w:hAnsi="Times New Roman"/>
                <w:bCs/>
                <w:color w:val="000000" w:themeColor="text1"/>
                <w:sz w:val="24"/>
                <w:szCs w:val="24"/>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Объекты должны располагаться с подветренной стороны по отношению к жилой застройке.</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Размещение объектов не допускается:</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на территории I, II и III поясов зон санитарной охраны водоисточников и минеральных источников;</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во всех поясах зоны санитарной охраны курортов;</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в зонах массового загородного отдыха населения и на территории лечебно-оздоровительных учреждений;</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рекреационных зонах;</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в местах выклинивания водоносных горизонтов;</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на заболачиваемых и подтопляемых территориях.</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в границах установленных водоохранных зон открытых водоемов.</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BF3BA7" w:rsidRPr="00534A16" w:rsidTr="003C65ED">
        <w:trPr>
          <w:jc w:val="center"/>
        </w:trPr>
        <w:tc>
          <w:tcPr>
            <w:tcW w:w="571"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1.5.2</w:t>
            </w:r>
          </w:p>
        </w:tc>
        <w:tc>
          <w:tcPr>
            <w:tcW w:w="1915"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Предприятия по переработке промышленных отходов</w:t>
            </w:r>
          </w:p>
        </w:tc>
        <w:tc>
          <w:tcPr>
            <w:tcW w:w="331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Плотность застройки предприятия, %</w:t>
            </w:r>
          </w:p>
        </w:tc>
        <w:tc>
          <w:tcPr>
            <w:tcW w:w="3977"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30</w:t>
            </w:r>
          </w:p>
        </w:tc>
      </w:tr>
      <w:tr w:rsidR="00BF3BA7" w:rsidRPr="00534A16" w:rsidTr="003C65ED">
        <w:trPr>
          <w:jc w:val="center"/>
        </w:trPr>
        <w:tc>
          <w:tcPr>
            <w:tcW w:w="571"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15"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331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3977"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3C65ED">
        <w:trPr>
          <w:jc w:val="center"/>
        </w:trPr>
        <w:tc>
          <w:tcPr>
            <w:tcW w:w="9781" w:type="dxa"/>
            <w:gridSpan w:val="7"/>
          </w:tcPr>
          <w:p w:rsidR="00BF3BA7" w:rsidRPr="00534A16" w:rsidRDefault="00BF3BA7" w:rsidP="00534A16">
            <w:pPr>
              <w:widowControl w:val="0"/>
              <w:autoSpaceDE w:val="0"/>
              <w:autoSpaceDN w:val="0"/>
              <w:adjustRightInd w:val="0"/>
              <w:spacing w:after="0" w:line="240" w:lineRule="auto"/>
              <w:ind w:firstLine="60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r w:rsidR="00BF3BA7" w:rsidRPr="00534A16" w:rsidTr="003C65ED">
        <w:trPr>
          <w:trHeight w:val="1265"/>
          <w:jc w:val="center"/>
        </w:trPr>
        <w:tc>
          <w:tcPr>
            <w:tcW w:w="571"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1.5.3</w:t>
            </w:r>
          </w:p>
        </w:tc>
        <w:tc>
          <w:tcPr>
            <w:tcW w:w="191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Предприятия по обезвреживанию токсичных промышленных отходов мощностью 100 тыс. т и более отходов в год</w:t>
            </w:r>
          </w:p>
        </w:tc>
        <w:tc>
          <w:tcPr>
            <w:tcW w:w="331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Минимальные расстояния, м</w:t>
            </w:r>
          </w:p>
        </w:tc>
        <w:tc>
          <w:tcPr>
            <w:tcW w:w="3071"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1000</w:t>
            </w:r>
          </w:p>
        </w:tc>
      </w:tr>
      <w:tr w:rsidR="00BF3BA7" w:rsidRPr="00534A16" w:rsidTr="003C65ED">
        <w:trPr>
          <w:jc w:val="center"/>
        </w:trPr>
        <w:tc>
          <w:tcPr>
            <w:tcW w:w="571"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1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Предприятия по обезвреживанию токсичных промышленных отходов мощностью менее 100 тыс. т отходов в год</w:t>
            </w:r>
          </w:p>
        </w:tc>
        <w:tc>
          <w:tcPr>
            <w:tcW w:w="331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3071"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906"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500</w:t>
            </w:r>
          </w:p>
        </w:tc>
      </w:tr>
      <w:tr w:rsidR="00BF3BA7" w:rsidRPr="00534A16" w:rsidTr="003C65ED">
        <w:trPr>
          <w:jc w:val="center"/>
        </w:trPr>
        <w:tc>
          <w:tcPr>
            <w:tcW w:w="571"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1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331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3977"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3C65ED">
        <w:trPr>
          <w:jc w:val="center"/>
        </w:trPr>
        <w:tc>
          <w:tcPr>
            <w:tcW w:w="9781" w:type="dxa"/>
            <w:gridSpan w:val="7"/>
          </w:tcPr>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BF3BA7" w:rsidRPr="00534A16" w:rsidTr="003C65ED">
        <w:trPr>
          <w:jc w:val="center"/>
        </w:trPr>
        <w:tc>
          <w:tcPr>
            <w:tcW w:w="571"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1.5.4</w:t>
            </w:r>
          </w:p>
        </w:tc>
        <w:tc>
          <w:tcPr>
            <w:tcW w:w="1915"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Участки захоронения токсичных промышленных отходов</w:t>
            </w:r>
          </w:p>
        </w:tc>
        <w:tc>
          <w:tcPr>
            <w:tcW w:w="331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кв.м</w:t>
            </w:r>
          </w:p>
        </w:tc>
        <w:tc>
          <w:tcPr>
            <w:tcW w:w="3977"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регламентируется</w:t>
            </w:r>
          </w:p>
        </w:tc>
      </w:tr>
      <w:tr w:rsidR="00BF3BA7" w:rsidRPr="00534A16" w:rsidTr="003C65ED">
        <w:trPr>
          <w:jc w:val="center"/>
        </w:trPr>
        <w:tc>
          <w:tcPr>
            <w:tcW w:w="571" w:type="dxa"/>
            <w:vMerge/>
          </w:tcPr>
          <w:p w:rsidR="00BF3BA7" w:rsidRPr="00534A16" w:rsidRDefault="00BF3BA7" w:rsidP="00534A16">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tc>
        <w:tc>
          <w:tcPr>
            <w:tcW w:w="1915"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31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Мощность, тыс. тонн</w:t>
            </w:r>
          </w:p>
        </w:tc>
        <w:tc>
          <w:tcPr>
            <w:tcW w:w="3977"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определяется количеством токсичных отходов, которое может быть принято на полигон в течение одного года</w:t>
            </w:r>
          </w:p>
        </w:tc>
      </w:tr>
      <w:tr w:rsidR="00BF3BA7" w:rsidRPr="00534A16" w:rsidTr="003C65ED">
        <w:trPr>
          <w:jc w:val="center"/>
        </w:trPr>
        <w:tc>
          <w:tcPr>
            <w:tcW w:w="571" w:type="dxa"/>
            <w:vMerge/>
          </w:tcPr>
          <w:p w:rsidR="00BF3BA7" w:rsidRPr="00534A16" w:rsidRDefault="00BF3BA7" w:rsidP="00534A16">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tc>
        <w:tc>
          <w:tcPr>
            <w:tcW w:w="1915"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31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Минимальные расстояния, м</w:t>
            </w:r>
          </w:p>
        </w:tc>
        <w:tc>
          <w:tcPr>
            <w:tcW w:w="3071"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 населенных пунктов и открытых водоемов, а также до объектов, используемых в культурно-</w:t>
            </w:r>
            <w:r w:rsidRPr="00534A16">
              <w:rPr>
                <w:rFonts w:ascii="Times New Roman" w:hAnsi="Times New Roman"/>
                <w:color w:val="000000" w:themeColor="text1"/>
                <w:sz w:val="24"/>
                <w:szCs w:val="24"/>
              </w:rPr>
              <w:lastRenderedPageBreak/>
              <w:t>оздоровительных целях</w:t>
            </w:r>
          </w:p>
        </w:tc>
        <w:tc>
          <w:tcPr>
            <w:tcW w:w="906" w:type="dxa"/>
            <w:gridSpan w:val="2"/>
          </w:tcPr>
          <w:p w:rsidR="00BF3BA7" w:rsidRPr="00534A16" w:rsidRDefault="00BF3BA7" w:rsidP="00534A16">
            <w:pPr>
              <w:widowControl w:val="0"/>
              <w:autoSpaceDE w:val="0"/>
              <w:autoSpaceDN w:val="0"/>
              <w:adjustRightInd w:val="0"/>
              <w:spacing w:after="0" w:line="240" w:lineRule="auto"/>
              <w:ind w:firstLine="115"/>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3000</w:t>
            </w:r>
          </w:p>
        </w:tc>
      </w:tr>
      <w:tr w:rsidR="00BF3BA7" w:rsidRPr="00534A16" w:rsidTr="003C65ED">
        <w:trPr>
          <w:jc w:val="center"/>
        </w:trPr>
        <w:tc>
          <w:tcPr>
            <w:tcW w:w="571" w:type="dxa"/>
            <w:vMerge/>
          </w:tcPr>
          <w:p w:rsidR="00BF3BA7" w:rsidRPr="00534A16" w:rsidRDefault="00BF3BA7" w:rsidP="00534A16">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tc>
        <w:tc>
          <w:tcPr>
            <w:tcW w:w="1915"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318"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071"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 сельскохозяйственных угодий, автомобильных и железных дорог общей сети</w:t>
            </w:r>
          </w:p>
        </w:tc>
        <w:tc>
          <w:tcPr>
            <w:tcW w:w="906" w:type="dxa"/>
            <w:gridSpan w:val="2"/>
          </w:tcPr>
          <w:p w:rsidR="00BF3BA7" w:rsidRPr="00534A16" w:rsidRDefault="00BF3BA7" w:rsidP="00534A16">
            <w:pPr>
              <w:widowControl w:val="0"/>
              <w:autoSpaceDE w:val="0"/>
              <w:autoSpaceDN w:val="0"/>
              <w:adjustRightInd w:val="0"/>
              <w:spacing w:after="0" w:line="240" w:lineRule="auto"/>
              <w:ind w:firstLine="115"/>
              <w:rPr>
                <w:rFonts w:ascii="Times New Roman" w:hAnsi="Times New Roman"/>
                <w:color w:val="000000" w:themeColor="text1"/>
                <w:sz w:val="24"/>
                <w:szCs w:val="24"/>
              </w:rPr>
            </w:pPr>
            <w:r w:rsidRPr="00534A16">
              <w:rPr>
                <w:rFonts w:ascii="Times New Roman" w:hAnsi="Times New Roman"/>
                <w:color w:val="000000" w:themeColor="text1"/>
                <w:sz w:val="24"/>
                <w:szCs w:val="24"/>
              </w:rPr>
              <w:t>200</w:t>
            </w:r>
          </w:p>
        </w:tc>
      </w:tr>
      <w:tr w:rsidR="00BF3BA7" w:rsidRPr="00534A16" w:rsidTr="003C65ED">
        <w:trPr>
          <w:jc w:val="center"/>
        </w:trPr>
        <w:tc>
          <w:tcPr>
            <w:tcW w:w="571" w:type="dxa"/>
            <w:vMerge/>
          </w:tcPr>
          <w:p w:rsidR="00BF3BA7" w:rsidRPr="00534A16" w:rsidRDefault="00BF3BA7" w:rsidP="00534A16">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tc>
        <w:tc>
          <w:tcPr>
            <w:tcW w:w="1915"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318"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071"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 границ леса и лесопосадок, не предназначенных для использования в рекреационных целях</w:t>
            </w:r>
          </w:p>
        </w:tc>
        <w:tc>
          <w:tcPr>
            <w:tcW w:w="906" w:type="dxa"/>
            <w:gridSpan w:val="2"/>
          </w:tcPr>
          <w:p w:rsidR="00BF3BA7" w:rsidRPr="00534A16" w:rsidRDefault="00BF3BA7" w:rsidP="00534A16">
            <w:pPr>
              <w:widowControl w:val="0"/>
              <w:autoSpaceDE w:val="0"/>
              <w:autoSpaceDN w:val="0"/>
              <w:adjustRightInd w:val="0"/>
              <w:spacing w:after="0" w:line="240" w:lineRule="auto"/>
              <w:ind w:firstLine="115"/>
              <w:rPr>
                <w:rFonts w:ascii="Times New Roman" w:hAnsi="Times New Roman"/>
                <w:color w:val="000000" w:themeColor="text1"/>
                <w:sz w:val="24"/>
                <w:szCs w:val="24"/>
              </w:rPr>
            </w:pPr>
            <w:r w:rsidRPr="00534A16">
              <w:rPr>
                <w:rFonts w:ascii="Times New Roman" w:hAnsi="Times New Roman"/>
                <w:color w:val="000000" w:themeColor="text1"/>
                <w:sz w:val="24"/>
                <w:szCs w:val="24"/>
              </w:rPr>
              <w:t>50</w:t>
            </w:r>
          </w:p>
        </w:tc>
      </w:tr>
      <w:tr w:rsidR="00BF3BA7" w:rsidRPr="00534A16" w:rsidTr="003C65ED">
        <w:trPr>
          <w:jc w:val="center"/>
        </w:trPr>
        <w:tc>
          <w:tcPr>
            <w:tcW w:w="571" w:type="dxa"/>
          </w:tcPr>
          <w:p w:rsidR="00BF3BA7" w:rsidRPr="00534A16" w:rsidRDefault="00BF3BA7" w:rsidP="00534A16">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tc>
        <w:tc>
          <w:tcPr>
            <w:tcW w:w="1915" w:type="dxa"/>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31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3977"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3C65ED">
        <w:trPr>
          <w:jc w:val="center"/>
        </w:trPr>
        <w:tc>
          <w:tcPr>
            <w:tcW w:w="9781" w:type="dxa"/>
            <w:gridSpan w:val="7"/>
          </w:tcPr>
          <w:p w:rsidR="00BF3BA7" w:rsidRPr="00534A16" w:rsidRDefault="00BF3BA7" w:rsidP="00534A16">
            <w:pPr>
              <w:autoSpaceDE w:val="0"/>
              <w:autoSpaceDN w:val="0"/>
              <w:adjustRightInd w:val="0"/>
              <w:spacing w:after="0" w:line="240" w:lineRule="auto"/>
              <w:ind w:firstLine="540"/>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Полигоны по обезвреживанию и захоронению токсичных промышленных отходов следует проектировать:</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на площадках, на которых возможно осуществление мероприятий и инженерных решений, исключающих загрязнение окружающей среды;</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с подветренной стороны (для ветров преобладающего направления) по отношению к жилой зоне населенных пунктов и зонам отдыха;</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ниже мест водозаборов питьевой воды, рыбоводных хозяйств;</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Размещение полигонов не допускается на территориях, указанных в пункте 1 настоящего подраздела нормативов, а также:</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на площадях залегания полезных ископаемых без согласования с органами государственного горного надзора;</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в зонах активного карста;</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в зонах оползней;</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в заболоченных местах;</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в зоне питания подземных источников питьевой воды;</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на территориях зеленых зон городских округов и поселений;</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на участках, загрязненных органическими и радиоактивными отходами, до истечения сроков, установленных органами Роспотребнадзора.</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участка полигона устанавливается исходя из срока накопления отходов 20 - 25 лет.</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Размер участка захоронения токсичных промышленных отходов проектируется исходя </w:t>
            </w:r>
            <w:r w:rsidRPr="00534A16">
              <w:rPr>
                <w:rFonts w:ascii="Times New Roman" w:hAnsi="Times New Roman"/>
                <w:color w:val="000000" w:themeColor="text1"/>
                <w:sz w:val="24"/>
                <w:szCs w:val="24"/>
              </w:rPr>
              <w:lastRenderedPageBreak/>
              <w:t>из срока накопления отходов в течение 20 - 25 лет.</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 участке захоронения токсичных промышленных отходов по его периметру начиная от ограждения должны последовательно размещаться:</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кольцевой канал;</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кольцевое обвалование высотой 1,5 м и шириной по верху 3 м;</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кольцевая автодорога с усовершенствованным капитальным покрытием и въездами на карты;</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лотки дождевой канализации вдоль дороги или кюветы с облицовкой бетонными плитами.</w:t>
            </w:r>
          </w:p>
          <w:p w:rsidR="00BF3BA7" w:rsidRPr="00534A16" w:rsidRDefault="00BF3BA7" w:rsidP="00534A16">
            <w:pPr>
              <w:widowControl w:val="0"/>
              <w:autoSpaceDE w:val="0"/>
              <w:autoSpaceDN w:val="0"/>
              <w:adjustRightInd w:val="0"/>
              <w:spacing w:after="0" w:line="240" w:lineRule="auto"/>
              <w:ind w:firstLine="60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BF3BA7" w:rsidRPr="00534A16" w:rsidTr="003C65ED">
        <w:trPr>
          <w:jc w:val="center"/>
        </w:trPr>
        <w:tc>
          <w:tcPr>
            <w:tcW w:w="571"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1.5.5</w:t>
            </w:r>
          </w:p>
        </w:tc>
        <w:tc>
          <w:tcPr>
            <w:tcW w:w="1915"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Скотомогильники (биотермические ямы)</w:t>
            </w:r>
          </w:p>
        </w:tc>
        <w:tc>
          <w:tcPr>
            <w:tcW w:w="331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кв.м</w:t>
            </w:r>
          </w:p>
        </w:tc>
        <w:tc>
          <w:tcPr>
            <w:tcW w:w="3977"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менее 600</w:t>
            </w:r>
          </w:p>
        </w:tc>
      </w:tr>
      <w:tr w:rsidR="00BF3BA7" w:rsidRPr="00534A16" w:rsidTr="003C65ED">
        <w:trPr>
          <w:jc w:val="center"/>
        </w:trPr>
        <w:tc>
          <w:tcPr>
            <w:tcW w:w="571" w:type="dxa"/>
            <w:vMerge/>
          </w:tcPr>
          <w:p w:rsidR="00BF3BA7" w:rsidRPr="00534A16" w:rsidRDefault="00BF3BA7" w:rsidP="00534A16">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tc>
        <w:tc>
          <w:tcPr>
            <w:tcW w:w="1915"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318"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Минимальные расстояния от скотомогильника (биотермической ямы), м</w:t>
            </w:r>
          </w:p>
        </w:tc>
        <w:tc>
          <w:tcPr>
            <w:tcW w:w="3071"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 жилых, общественных зданий, животноводческих ферм (комплексов)</w:t>
            </w:r>
          </w:p>
        </w:tc>
        <w:tc>
          <w:tcPr>
            <w:tcW w:w="906"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1000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(500)*</w:t>
            </w:r>
          </w:p>
        </w:tc>
      </w:tr>
      <w:tr w:rsidR="00BF3BA7" w:rsidRPr="00534A16" w:rsidTr="003C65ED">
        <w:trPr>
          <w:jc w:val="center"/>
        </w:trPr>
        <w:tc>
          <w:tcPr>
            <w:tcW w:w="571" w:type="dxa"/>
            <w:vMerge/>
          </w:tcPr>
          <w:p w:rsidR="00BF3BA7" w:rsidRPr="00534A16" w:rsidRDefault="00BF3BA7" w:rsidP="00534A16">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tc>
        <w:tc>
          <w:tcPr>
            <w:tcW w:w="1915"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318"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071"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 автомобильных, железных дорог в зависимости от их категории</w:t>
            </w:r>
          </w:p>
        </w:tc>
        <w:tc>
          <w:tcPr>
            <w:tcW w:w="906"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50-300</w:t>
            </w:r>
          </w:p>
        </w:tc>
      </w:tr>
      <w:tr w:rsidR="00BF3BA7" w:rsidRPr="00534A16" w:rsidTr="003C65ED">
        <w:trPr>
          <w:jc w:val="center"/>
        </w:trPr>
        <w:tc>
          <w:tcPr>
            <w:tcW w:w="571" w:type="dxa"/>
            <w:vMerge/>
          </w:tcPr>
          <w:p w:rsidR="00BF3BA7" w:rsidRPr="00534A16" w:rsidRDefault="00BF3BA7" w:rsidP="00534A16">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tc>
        <w:tc>
          <w:tcPr>
            <w:tcW w:w="1915"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318"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071"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 скотопрогонов и пастбищ</w:t>
            </w:r>
          </w:p>
        </w:tc>
        <w:tc>
          <w:tcPr>
            <w:tcW w:w="906"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200</w:t>
            </w:r>
          </w:p>
        </w:tc>
      </w:tr>
      <w:tr w:rsidR="00BF3BA7" w:rsidRPr="00534A16" w:rsidTr="003C65ED">
        <w:trPr>
          <w:jc w:val="center"/>
        </w:trPr>
        <w:tc>
          <w:tcPr>
            <w:tcW w:w="571" w:type="dxa"/>
            <w:vMerge/>
          </w:tcPr>
          <w:p w:rsidR="00BF3BA7" w:rsidRPr="00534A16" w:rsidRDefault="00BF3BA7" w:rsidP="00534A16">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p>
        </w:tc>
        <w:tc>
          <w:tcPr>
            <w:tcW w:w="1915" w:type="dxa"/>
            <w:vMerge/>
          </w:tcPr>
          <w:p w:rsidR="00BF3BA7" w:rsidRPr="00534A16" w:rsidRDefault="00BF3BA7" w:rsidP="00534A16">
            <w:pPr>
              <w:widowControl w:val="0"/>
              <w:autoSpaceDE w:val="0"/>
              <w:autoSpaceDN w:val="0"/>
              <w:adjustRightInd w:val="0"/>
              <w:spacing w:after="0" w:line="240" w:lineRule="auto"/>
              <w:ind w:firstLine="709"/>
              <w:rPr>
                <w:rFonts w:ascii="Times New Roman" w:hAnsi="Times New Roman"/>
                <w:color w:val="000000" w:themeColor="text1"/>
                <w:sz w:val="24"/>
                <w:szCs w:val="24"/>
              </w:rPr>
            </w:pPr>
          </w:p>
        </w:tc>
        <w:tc>
          <w:tcPr>
            <w:tcW w:w="331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3977"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3C65ED">
        <w:trPr>
          <w:jc w:val="center"/>
        </w:trPr>
        <w:tc>
          <w:tcPr>
            <w:tcW w:w="9781"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 для биотермической ямы.</w:t>
            </w:r>
          </w:p>
          <w:p w:rsidR="00BF3BA7" w:rsidRPr="00534A16" w:rsidRDefault="00BF3BA7" w:rsidP="00534A16">
            <w:pPr>
              <w:widowControl w:val="0"/>
              <w:autoSpaceDE w:val="0"/>
              <w:autoSpaceDN w:val="0"/>
              <w:adjustRightInd w:val="0"/>
              <w:spacing w:after="0" w:line="240" w:lineRule="auto"/>
              <w:ind w:firstLine="53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F3BA7" w:rsidRPr="00534A16" w:rsidRDefault="00BF3BA7" w:rsidP="00534A16">
            <w:pPr>
              <w:autoSpaceDE w:val="0"/>
              <w:autoSpaceDN w:val="0"/>
              <w:adjustRightInd w:val="0"/>
              <w:spacing w:after="0" w:line="240" w:lineRule="auto"/>
              <w:ind w:firstLine="53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Места, отведенные для захоронения биологических отходов (скотомогильники), должны иметь одну или несколько биотермических ям.</w:t>
            </w:r>
          </w:p>
          <w:p w:rsidR="00BF3BA7" w:rsidRPr="00534A16" w:rsidRDefault="00BF3BA7" w:rsidP="00534A16">
            <w:pPr>
              <w:autoSpaceDE w:val="0"/>
              <w:autoSpaceDN w:val="0"/>
              <w:adjustRightInd w:val="0"/>
              <w:spacing w:after="0" w:line="240" w:lineRule="auto"/>
              <w:ind w:firstLine="53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Уничтожение биологических отходов путем захоронения в землю категорически запрещается.</w:t>
            </w:r>
          </w:p>
          <w:p w:rsidR="00BF3BA7" w:rsidRPr="00534A16" w:rsidRDefault="00BF3BA7" w:rsidP="00534A16">
            <w:pPr>
              <w:autoSpaceDE w:val="0"/>
              <w:autoSpaceDN w:val="0"/>
              <w:adjustRightInd w:val="0"/>
              <w:spacing w:after="0" w:line="240" w:lineRule="auto"/>
              <w:ind w:firstLine="53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F3BA7" w:rsidRPr="00534A16" w:rsidRDefault="00BF3BA7" w:rsidP="00534A16">
            <w:pPr>
              <w:autoSpaceDE w:val="0"/>
              <w:autoSpaceDN w:val="0"/>
              <w:adjustRightInd w:val="0"/>
              <w:spacing w:after="0" w:line="240" w:lineRule="auto"/>
              <w:ind w:firstLine="53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BF3BA7" w:rsidRPr="00534A16" w:rsidRDefault="00BF3BA7" w:rsidP="00534A16">
            <w:pPr>
              <w:autoSpaceDE w:val="0"/>
              <w:autoSpaceDN w:val="0"/>
              <w:adjustRightInd w:val="0"/>
              <w:spacing w:after="0" w:line="240" w:lineRule="auto"/>
              <w:ind w:firstLine="53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Скотомогильники размещают на сухом возвышенном участке земли. Уровень </w:t>
            </w:r>
            <w:r w:rsidRPr="00534A16">
              <w:rPr>
                <w:rFonts w:ascii="Times New Roman" w:hAnsi="Times New Roman"/>
                <w:color w:val="000000" w:themeColor="text1"/>
                <w:sz w:val="24"/>
                <w:szCs w:val="24"/>
              </w:rPr>
              <w:lastRenderedPageBreak/>
              <w:t>грунтовых вод должен быть не менее 2 м от поверхности земли.</w:t>
            </w:r>
          </w:p>
          <w:p w:rsidR="00BF3BA7" w:rsidRPr="00534A16" w:rsidRDefault="00BF3BA7" w:rsidP="00534A16">
            <w:pPr>
              <w:autoSpaceDE w:val="0"/>
              <w:autoSpaceDN w:val="0"/>
              <w:adjustRightInd w:val="0"/>
              <w:spacing w:after="0" w:line="240" w:lineRule="auto"/>
              <w:ind w:firstLine="53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F3BA7" w:rsidRPr="00534A16" w:rsidRDefault="00BF3BA7" w:rsidP="00534A16">
            <w:pPr>
              <w:autoSpaceDE w:val="0"/>
              <w:autoSpaceDN w:val="0"/>
              <w:adjustRightInd w:val="0"/>
              <w:spacing w:after="0" w:line="240" w:lineRule="auto"/>
              <w:ind w:firstLine="53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 территории скотомогильника запрещается:</w:t>
            </w:r>
          </w:p>
          <w:p w:rsidR="00BF3BA7" w:rsidRPr="00534A16" w:rsidRDefault="00BF3BA7" w:rsidP="00534A16">
            <w:pPr>
              <w:autoSpaceDE w:val="0"/>
              <w:autoSpaceDN w:val="0"/>
              <w:adjustRightInd w:val="0"/>
              <w:spacing w:after="0" w:line="240" w:lineRule="auto"/>
              <w:ind w:firstLine="53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пасти скот, косить траву;</w:t>
            </w:r>
          </w:p>
          <w:p w:rsidR="00BF3BA7" w:rsidRPr="00534A16" w:rsidRDefault="00BF3BA7" w:rsidP="00534A16">
            <w:pPr>
              <w:autoSpaceDE w:val="0"/>
              <w:autoSpaceDN w:val="0"/>
              <w:adjustRightInd w:val="0"/>
              <w:spacing w:after="0" w:line="240" w:lineRule="auto"/>
              <w:ind w:firstLine="53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брать, выносить, вывозить землю и гуммированный остаток за его пределы.</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Размещение скотомогильников вводоохраной лесопарковой и заповедной зонах категорически запрещается.</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К скотомогильникам предусматриваются удобные подъездные пути в соответствии с требованиями настоящих нормативов.</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биотермическую яму прошло не менее 2 лет;</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земляную яму - не менее 25 лет.</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Промышленный объект не должен быть связан с приемом, производством и переработкой продуктов питания и кормов.</w:t>
            </w:r>
          </w:p>
        </w:tc>
      </w:tr>
      <w:tr w:rsidR="00BF3BA7" w:rsidRPr="00534A16" w:rsidTr="003C65ED">
        <w:trPr>
          <w:jc w:val="center"/>
        </w:trPr>
        <w:tc>
          <w:tcPr>
            <w:tcW w:w="571"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1.5.6</w:t>
            </w:r>
          </w:p>
        </w:tc>
        <w:tc>
          <w:tcPr>
            <w:tcW w:w="1915"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Установки термической утилизации биологических отходов</w:t>
            </w:r>
          </w:p>
        </w:tc>
        <w:tc>
          <w:tcPr>
            <w:tcW w:w="331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Минимальные расстояния, м</w:t>
            </w:r>
          </w:p>
        </w:tc>
        <w:tc>
          <w:tcPr>
            <w:tcW w:w="3071"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 жилых, общественных зданий, животноводческих ферм (комплексов)</w:t>
            </w:r>
          </w:p>
        </w:tc>
        <w:tc>
          <w:tcPr>
            <w:tcW w:w="906"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1000</w:t>
            </w:r>
          </w:p>
        </w:tc>
      </w:tr>
      <w:tr w:rsidR="00BF3BA7" w:rsidRPr="00534A16" w:rsidTr="003C65ED">
        <w:trPr>
          <w:jc w:val="center"/>
        </w:trPr>
        <w:tc>
          <w:tcPr>
            <w:tcW w:w="571"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15"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331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3977"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3C65ED">
        <w:trPr>
          <w:trHeight w:val="128"/>
          <w:jc w:val="center"/>
        </w:trPr>
        <w:tc>
          <w:tcPr>
            <w:tcW w:w="571"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1.5.7</w:t>
            </w:r>
          </w:p>
        </w:tc>
        <w:tc>
          <w:tcPr>
            <w:tcW w:w="1915" w:type="dxa"/>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Площадки снеготаяния (снегосвалки).</w:t>
            </w:r>
          </w:p>
        </w:tc>
        <w:tc>
          <w:tcPr>
            <w:tcW w:w="331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Минимальные расстояния, м</w:t>
            </w:r>
          </w:p>
        </w:tc>
        <w:tc>
          <w:tcPr>
            <w:tcW w:w="3127"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 жилых, общественных зданий</w:t>
            </w:r>
          </w:p>
        </w:tc>
        <w:tc>
          <w:tcPr>
            <w:tcW w:w="850"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100</w:t>
            </w:r>
          </w:p>
        </w:tc>
      </w:tr>
      <w:tr w:rsidR="00BF3BA7" w:rsidRPr="00534A16" w:rsidTr="003C65ED">
        <w:trPr>
          <w:trHeight w:val="127"/>
          <w:jc w:val="center"/>
        </w:trPr>
        <w:tc>
          <w:tcPr>
            <w:tcW w:w="571"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15" w:type="dxa"/>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3318"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3977"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3C65ED">
        <w:trPr>
          <w:trHeight w:val="127"/>
          <w:jc w:val="center"/>
        </w:trPr>
        <w:tc>
          <w:tcPr>
            <w:tcW w:w="9781"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w:t>
            </w:r>
            <w:r w:rsidRPr="00534A16">
              <w:rPr>
                <w:rFonts w:ascii="Times New Roman" w:hAnsi="Times New Roman"/>
                <w:color w:val="000000" w:themeColor="text1"/>
                <w:sz w:val="24"/>
                <w:szCs w:val="24"/>
              </w:rPr>
              <w:lastRenderedPageBreak/>
              <w:t>предусматривать отвод талых вод.</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 размещении "сухих" снегосвалок должны выполняться основные технические требования:</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снегосвалки должны, как правило, размещаться в промышленных и коммунально-складских зонах;</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они не должны располагаться в водоохранных зонах водных объектов;</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они не должны размещаться над подземными инженерными коммуникациями;</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отвод земельных участков подлежит согласованию с соответствующими органами.</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 оборудовании снегосвалок обязательно наличие:</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твердого водонепроницаемого покрытия с обваловкой по всему периметру, исключающей попадание снега и талой воды на рельеф;</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ограждения по всему периметру снегосвалки;</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контрольно-пропускного пункта, оборудованного телефонной связью;</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локальных очистных сооружений.</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BF3BA7" w:rsidRPr="00534A16" w:rsidRDefault="00BF3BA7" w:rsidP="00534A16">
      <w:pPr>
        <w:widowControl w:val="0"/>
        <w:autoSpaceDE w:val="0"/>
        <w:autoSpaceDN w:val="0"/>
        <w:adjustRightInd w:val="0"/>
        <w:spacing w:after="0" w:line="240" w:lineRule="auto"/>
        <w:jc w:val="center"/>
        <w:outlineLvl w:val="0"/>
        <w:rPr>
          <w:rFonts w:ascii="Times New Roman" w:hAnsi="Times New Roman"/>
          <w:color w:val="000000" w:themeColor="text1"/>
          <w:sz w:val="24"/>
          <w:szCs w:val="24"/>
        </w:rPr>
      </w:pPr>
    </w:p>
    <w:p w:rsidR="00BF3BA7" w:rsidRPr="009B4179" w:rsidRDefault="00BF3BA7" w:rsidP="00534A16">
      <w:pPr>
        <w:widowControl w:val="0"/>
        <w:autoSpaceDE w:val="0"/>
        <w:autoSpaceDN w:val="0"/>
        <w:adjustRightInd w:val="0"/>
        <w:spacing w:after="0" w:line="240" w:lineRule="auto"/>
        <w:ind w:firstLine="567"/>
        <w:jc w:val="center"/>
        <w:outlineLvl w:val="3"/>
        <w:rPr>
          <w:rFonts w:ascii="Times New Roman" w:hAnsi="Times New Roman"/>
          <w:color w:val="000000" w:themeColor="text1"/>
          <w:sz w:val="28"/>
          <w:szCs w:val="28"/>
        </w:rPr>
      </w:pPr>
      <w:r w:rsidRPr="009B4179">
        <w:rPr>
          <w:rFonts w:ascii="Times New Roman" w:hAnsi="Times New Roman"/>
          <w:color w:val="000000" w:themeColor="text1"/>
          <w:sz w:val="28"/>
          <w:szCs w:val="28"/>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BF3BA7" w:rsidRPr="009B4179" w:rsidRDefault="00BF3BA7" w:rsidP="00534A16">
      <w:pPr>
        <w:widowControl w:val="0"/>
        <w:autoSpaceDE w:val="0"/>
        <w:autoSpaceDN w:val="0"/>
        <w:adjustRightInd w:val="0"/>
        <w:spacing w:after="0" w:line="240" w:lineRule="auto"/>
        <w:outlineLvl w:val="3"/>
        <w:rPr>
          <w:rFonts w:ascii="Times New Roman" w:hAnsi="Times New Roman"/>
          <w:color w:val="000000" w:themeColor="text1"/>
          <w:sz w:val="28"/>
          <w:szCs w:val="28"/>
        </w:rPr>
      </w:pPr>
    </w:p>
    <w:tbl>
      <w:tblPr>
        <w:tblW w:w="9781"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BF3BA7" w:rsidRPr="009B4179" w:rsidTr="003E3096">
        <w:trPr>
          <w:trHeight w:val="20"/>
          <w:jc w:val="center"/>
        </w:trPr>
        <w:tc>
          <w:tcPr>
            <w:tcW w:w="550" w:type="dxa"/>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п/п</w:t>
            </w:r>
          </w:p>
        </w:tc>
        <w:tc>
          <w:tcPr>
            <w:tcW w:w="1273" w:type="dxa"/>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Наименование вида объекта местного значения</w:t>
            </w:r>
          </w:p>
        </w:tc>
        <w:tc>
          <w:tcPr>
            <w:tcW w:w="1792" w:type="dxa"/>
            <w:vAlign w:val="center"/>
          </w:tcPr>
          <w:p w:rsidR="00BF3BA7" w:rsidRPr="00534A16" w:rsidRDefault="00BF3BA7" w:rsidP="00534A16">
            <w:pPr>
              <w:widowControl w:val="0"/>
              <w:autoSpaceDE w:val="0"/>
              <w:autoSpaceDN w:val="0"/>
              <w:adjustRightInd w:val="0"/>
              <w:spacing w:after="0" w:line="240" w:lineRule="auto"/>
              <w:ind w:firstLine="34"/>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Тип расчетного показателя</w:t>
            </w:r>
          </w:p>
        </w:tc>
        <w:tc>
          <w:tcPr>
            <w:tcW w:w="1560" w:type="dxa"/>
            <w:vAlign w:val="center"/>
          </w:tcPr>
          <w:p w:rsidR="00BF3BA7" w:rsidRPr="00534A16" w:rsidRDefault="00BF3BA7" w:rsidP="00534A16">
            <w:pPr>
              <w:widowControl w:val="0"/>
              <w:autoSpaceDE w:val="0"/>
              <w:autoSpaceDN w:val="0"/>
              <w:adjustRightInd w:val="0"/>
              <w:spacing w:after="0" w:line="240" w:lineRule="auto"/>
              <w:ind w:firstLine="33"/>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Вид расчетного показателя</w:t>
            </w:r>
          </w:p>
        </w:tc>
        <w:tc>
          <w:tcPr>
            <w:tcW w:w="1701" w:type="dxa"/>
            <w:vAlign w:val="center"/>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Наименование расчетного показателя, ед. измерения</w:t>
            </w:r>
          </w:p>
        </w:tc>
        <w:tc>
          <w:tcPr>
            <w:tcW w:w="2905" w:type="dxa"/>
            <w:vAlign w:val="center"/>
          </w:tcPr>
          <w:p w:rsidR="00BF3BA7" w:rsidRPr="00534A16" w:rsidRDefault="00BF3BA7" w:rsidP="00534A16">
            <w:pPr>
              <w:widowControl w:val="0"/>
              <w:autoSpaceDE w:val="0"/>
              <w:autoSpaceDN w:val="0"/>
              <w:adjustRightInd w:val="0"/>
              <w:spacing w:after="0" w:line="240" w:lineRule="auto"/>
              <w:ind w:firstLine="34"/>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Предельные значения расчетных показателей</w:t>
            </w:r>
          </w:p>
        </w:tc>
      </w:tr>
      <w:tr w:rsidR="00BF3BA7" w:rsidRPr="009B4179" w:rsidTr="003E3096">
        <w:trPr>
          <w:trHeight w:val="85"/>
          <w:jc w:val="center"/>
        </w:trPr>
        <w:tc>
          <w:tcPr>
            <w:tcW w:w="550"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1.6.1</w:t>
            </w:r>
          </w:p>
        </w:tc>
        <w:tc>
          <w:tcPr>
            <w:tcW w:w="1273" w:type="dxa"/>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Места погребения</w:t>
            </w:r>
          </w:p>
        </w:tc>
        <w:tc>
          <w:tcPr>
            <w:tcW w:w="1792"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обеспеченности</w:t>
            </w:r>
          </w:p>
        </w:tc>
        <w:tc>
          <w:tcPr>
            <w:tcW w:w="1560"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Расчетный показатель минимально допустимой площади территории для </w:t>
            </w:r>
            <w:r w:rsidRPr="00534A16">
              <w:rPr>
                <w:rFonts w:ascii="Times New Roman" w:hAnsi="Times New Roman"/>
                <w:color w:val="000000" w:themeColor="text1"/>
                <w:sz w:val="24"/>
                <w:szCs w:val="24"/>
              </w:rPr>
              <w:lastRenderedPageBreak/>
              <w:t>размещения объекта</w:t>
            </w:r>
          </w:p>
        </w:tc>
        <w:tc>
          <w:tcPr>
            <w:tcW w:w="1701"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 xml:space="preserve">Размер земельного участка, </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га на 1 тыс. чел.</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Кладбища смешанного и традиционного захоронения – 0,24.</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Кладбища для погребения после кремации – 0,02</w:t>
            </w:r>
          </w:p>
        </w:tc>
      </w:tr>
      <w:tr w:rsidR="00BF3BA7" w:rsidRPr="009B4179" w:rsidTr="003E3096">
        <w:trPr>
          <w:trHeight w:val="85"/>
          <w:jc w:val="center"/>
        </w:trPr>
        <w:tc>
          <w:tcPr>
            <w:tcW w:w="550"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352"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Санитарно-защитные зоны, м</w:t>
            </w:r>
          </w:p>
        </w:tc>
        <w:tc>
          <w:tcPr>
            <w:tcW w:w="1701" w:type="dxa"/>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905" w:type="dxa"/>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Кладбища смешанного и традиционного захоронения – для закрытых, сельских кладбищ - 50</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 площади:</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10 га и менее –</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100;</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10 до 20 га –</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300:</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20 до 40 га –</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Крематории – </w:t>
            </w:r>
          </w:p>
          <w:p w:rsidR="00BF3BA7" w:rsidRPr="00534A16" w:rsidRDefault="00BF3BA7" w:rsidP="00534A16">
            <w:pPr>
              <w:autoSpaceDE w:val="0"/>
              <w:autoSpaceDN w:val="0"/>
              <w:adjustRightInd w:val="0"/>
              <w:spacing w:after="0" w:line="240" w:lineRule="auto"/>
              <w:ind w:firstLine="34"/>
              <w:rPr>
                <w:rFonts w:ascii="Times New Roman" w:hAnsi="Times New Roman"/>
                <w:color w:val="000000" w:themeColor="text1"/>
                <w:sz w:val="24"/>
                <w:szCs w:val="24"/>
              </w:rPr>
            </w:pPr>
            <w:r w:rsidRPr="00534A16">
              <w:rPr>
                <w:rFonts w:ascii="Times New Roman" w:hAnsi="Times New Roman"/>
                <w:color w:val="000000" w:themeColor="text1"/>
                <w:sz w:val="24"/>
                <w:szCs w:val="24"/>
              </w:rPr>
              <w:t>500 м - без подготовительных и обрядовых процессов с одной однокамерной печью;</w:t>
            </w:r>
          </w:p>
          <w:p w:rsidR="00BF3BA7" w:rsidRPr="00534A16" w:rsidRDefault="00BF3BA7" w:rsidP="00534A16">
            <w:pPr>
              <w:autoSpaceDE w:val="0"/>
              <w:autoSpaceDN w:val="0"/>
              <w:adjustRightInd w:val="0"/>
              <w:spacing w:after="0" w:line="240" w:lineRule="auto"/>
              <w:ind w:firstLine="34"/>
              <w:rPr>
                <w:rFonts w:ascii="Times New Roman" w:hAnsi="Times New Roman"/>
                <w:color w:val="000000" w:themeColor="text1"/>
                <w:sz w:val="24"/>
                <w:szCs w:val="24"/>
              </w:rPr>
            </w:pPr>
            <w:r w:rsidRPr="00534A16">
              <w:rPr>
                <w:rFonts w:ascii="Times New Roman" w:hAnsi="Times New Roman"/>
                <w:color w:val="000000" w:themeColor="text1"/>
                <w:sz w:val="24"/>
                <w:szCs w:val="24"/>
              </w:rPr>
              <w:t>1000 м - при количестве печей более одной.</w:t>
            </w:r>
          </w:p>
        </w:tc>
      </w:tr>
      <w:tr w:rsidR="00BF3BA7" w:rsidRPr="009B4179" w:rsidTr="003E3096">
        <w:trPr>
          <w:trHeight w:val="85"/>
          <w:jc w:val="center"/>
        </w:trPr>
        <w:tc>
          <w:tcPr>
            <w:tcW w:w="550"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3" w:type="dxa"/>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352"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701"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2905" w:type="dxa"/>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9B4179" w:rsidTr="00BA3541">
        <w:trPr>
          <w:trHeight w:val="85"/>
          <w:jc w:val="center"/>
        </w:trPr>
        <w:tc>
          <w:tcPr>
            <w:tcW w:w="9781" w:type="dxa"/>
            <w:gridSpan w:val="6"/>
          </w:tcPr>
          <w:p w:rsidR="00BF3BA7" w:rsidRPr="00534A16" w:rsidRDefault="00BF3BA7" w:rsidP="00534A16">
            <w:pPr>
              <w:autoSpaceDE w:val="0"/>
              <w:autoSpaceDN w:val="0"/>
              <w:adjustRightInd w:val="0"/>
              <w:spacing w:after="0" w:line="240" w:lineRule="auto"/>
              <w:ind w:firstLine="531"/>
              <w:rPr>
                <w:rFonts w:ascii="Times New Roman" w:hAnsi="Times New Roman"/>
                <w:color w:val="000000" w:themeColor="text1"/>
                <w:sz w:val="24"/>
                <w:szCs w:val="24"/>
              </w:rPr>
            </w:pPr>
            <w:r w:rsidRPr="00534A16">
              <w:rPr>
                <w:rFonts w:ascii="Times New Roman" w:hAnsi="Times New Roman"/>
                <w:color w:val="000000" w:themeColor="text1"/>
                <w:sz w:val="24"/>
                <w:szCs w:val="24"/>
              </w:rPr>
              <w:t>Примечания:</w:t>
            </w:r>
          </w:p>
          <w:p w:rsidR="00BF3BA7" w:rsidRPr="00534A16" w:rsidRDefault="00BF3BA7" w:rsidP="00534A16">
            <w:pPr>
              <w:autoSpaceDE w:val="0"/>
              <w:autoSpaceDN w:val="0"/>
              <w:adjustRightInd w:val="0"/>
              <w:spacing w:after="0" w:line="240" w:lineRule="auto"/>
              <w:ind w:firstLine="531"/>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Размещение кладбища размером территории более 40 га не допускается</w:t>
            </w:r>
          </w:p>
          <w:p w:rsidR="00BF3BA7" w:rsidRPr="00534A16" w:rsidRDefault="00BF3BA7" w:rsidP="00534A16">
            <w:pPr>
              <w:autoSpaceDE w:val="0"/>
              <w:autoSpaceDN w:val="0"/>
              <w:adjustRightInd w:val="0"/>
              <w:spacing w:after="0" w:line="240" w:lineRule="auto"/>
              <w:ind w:firstLine="531"/>
              <w:rPr>
                <w:rFonts w:ascii="Times New Roman" w:hAnsi="Times New Roman"/>
                <w:color w:val="000000" w:themeColor="text1"/>
                <w:sz w:val="24"/>
                <w:szCs w:val="24"/>
              </w:rPr>
            </w:pPr>
            <w:r w:rsidRPr="00534A16">
              <w:rPr>
                <w:rFonts w:ascii="Times New Roman" w:hAnsi="Times New Roman"/>
                <w:color w:val="000000" w:themeColor="text1"/>
                <w:sz w:val="24"/>
                <w:szCs w:val="24"/>
              </w:rPr>
              <w:t>Участок, отводимый под кладбище, должен удовлетворять следующим требованиям:</w:t>
            </w:r>
          </w:p>
          <w:p w:rsidR="00BF3BA7" w:rsidRPr="00534A16" w:rsidRDefault="00BF3BA7" w:rsidP="00534A16">
            <w:pPr>
              <w:autoSpaceDE w:val="0"/>
              <w:autoSpaceDN w:val="0"/>
              <w:adjustRightInd w:val="0"/>
              <w:spacing w:after="0" w:line="240" w:lineRule="auto"/>
              <w:ind w:firstLine="531"/>
              <w:rPr>
                <w:rFonts w:ascii="Times New Roman" w:hAnsi="Times New Roman"/>
                <w:color w:val="000000" w:themeColor="text1"/>
                <w:sz w:val="24"/>
                <w:szCs w:val="24"/>
              </w:rPr>
            </w:pPr>
            <w:r w:rsidRPr="00534A16">
              <w:rPr>
                <w:rFonts w:ascii="Times New Roman" w:hAnsi="Times New Roman"/>
                <w:color w:val="000000" w:themeColor="text1"/>
                <w:sz w:val="24"/>
                <w:szCs w:val="24"/>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F3BA7" w:rsidRPr="00534A16" w:rsidRDefault="00BF3BA7" w:rsidP="00534A16">
            <w:pPr>
              <w:autoSpaceDE w:val="0"/>
              <w:autoSpaceDN w:val="0"/>
              <w:adjustRightInd w:val="0"/>
              <w:spacing w:after="0" w:line="240" w:lineRule="auto"/>
              <w:ind w:firstLine="531"/>
              <w:rPr>
                <w:rFonts w:ascii="Times New Roman" w:hAnsi="Times New Roman"/>
                <w:color w:val="000000" w:themeColor="text1"/>
                <w:sz w:val="24"/>
                <w:szCs w:val="24"/>
              </w:rPr>
            </w:pPr>
            <w:r w:rsidRPr="00534A16">
              <w:rPr>
                <w:rFonts w:ascii="Times New Roman" w:hAnsi="Times New Roman"/>
                <w:color w:val="000000" w:themeColor="text1"/>
                <w:sz w:val="24"/>
                <w:szCs w:val="24"/>
              </w:rPr>
              <w:t>- не затопляться при паводках;</w:t>
            </w:r>
          </w:p>
          <w:p w:rsidR="00BF3BA7" w:rsidRPr="00534A16" w:rsidRDefault="00BF3BA7" w:rsidP="00534A16">
            <w:pPr>
              <w:autoSpaceDE w:val="0"/>
              <w:autoSpaceDN w:val="0"/>
              <w:adjustRightInd w:val="0"/>
              <w:spacing w:after="0" w:line="240" w:lineRule="auto"/>
              <w:ind w:firstLine="531"/>
              <w:rPr>
                <w:rFonts w:ascii="Times New Roman" w:hAnsi="Times New Roman"/>
                <w:color w:val="000000" w:themeColor="text1"/>
                <w:sz w:val="24"/>
                <w:szCs w:val="24"/>
              </w:rPr>
            </w:pPr>
            <w:r w:rsidRPr="00534A16">
              <w:rPr>
                <w:rFonts w:ascii="Times New Roman" w:hAnsi="Times New Roman"/>
                <w:color w:val="000000" w:themeColor="text1"/>
                <w:sz w:val="24"/>
                <w:szCs w:val="24"/>
              </w:rPr>
              <w:t>- должен быть доступен для инвалидов и маломобильных лиц;</w:t>
            </w:r>
          </w:p>
          <w:p w:rsidR="00BF3BA7" w:rsidRPr="00534A16" w:rsidRDefault="00BF3BA7" w:rsidP="00534A16">
            <w:pPr>
              <w:autoSpaceDE w:val="0"/>
              <w:autoSpaceDN w:val="0"/>
              <w:adjustRightInd w:val="0"/>
              <w:spacing w:after="0" w:line="240" w:lineRule="auto"/>
              <w:ind w:firstLine="531"/>
              <w:rPr>
                <w:rFonts w:ascii="Times New Roman" w:hAnsi="Times New Roman"/>
                <w:color w:val="000000" w:themeColor="text1"/>
                <w:sz w:val="24"/>
                <w:szCs w:val="24"/>
              </w:rPr>
            </w:pPr>
            <w:r w:rsidRPr="00534A16">
              <w:rPr>
                <w:rFonts w:ascii="Times New Roman" w:hAnsi="Times New Roman"/>
                <w:color w:val="000000" w:themeColor="text1"/>
                <w:sz w:val="24"/>
                <w:szCs w:val="24"/>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BF3BA7" w:rsidRPr="00534A16" w:rsidRDefault="00BF3BA7" w:rsidP="00534A16">
            <w:pPr>
              <w:autoSpaceDE w:val="0"/>
              <w:autoSpaceDN w:val="0"/>
              <w:adjustRightInd w:val="0"/>
              <w:spacing w:after="0" w:line="240" w:lineRule="auto"/>
              <w:ind w:firstLine="531"/>
              <w:rPr>
                <w:rFonts w:ascii="Times New Roman" w:hAnsi="Times New Roman"/>
                <w:color w:val="000000" w:themeColor="text1"/>
                <w:sz w:val="24"/>
                <w:szCs w:val="24"/>
              </w:rPr>
            </w:pPr>
            <w:r w:rsidRPr="00534A16">
              <w:rPr>
                <w:rFonts w:ascii="Times New Roman" w:hAnsi="Times New Roman"/>
                <w:color w:val="000000" w:themeColor="text1"/>
                <w:sz w:val="24"/>
                <w:szCs w:val="24"/>
              </w:rPr>
              <w:t>- иметь сухую пористую почву (супесчаную, песчаную) на глубине 1,5 метра и ниже с влажностью почвы в пределах 6 - 18 процентов;</w:t>
            </w:r>
          </w:p>
          <w:p w:rsidR="00BF3BA7" w:rsidRPr="00534A16" w:rsidRDefault="00BF3BA7" w:rsidP="00534A16">
            <w:pPr>
              <w:autoSpaceDE w:val="0"/>
              <w:autoSpaceDN w:val="0"/>
              <w:adjustRightInd w:val="0"/>
              <w:spacing w:after="0" w:line="240" w:lineRule="auto"/>
              <w:ind w:firstLine="531"/>
              <w:rPr>
                <w:rFonts w:ascii="Times New Roman" w:hAnsi="Times New Roman"/>
                <w:color w:val="000000" w:themeColor="text1"/>
                <w:sz w:val="24"/>
                <w:szCs w:val="24"/>
              </w:rPr>
            </w:pPr>
            <w:r w:rsidRPr="00534A16">
              <w:rPr>
                <w:rFonts w:ascii="Times New Roman" w:hAnsi="Times New Roman"/>
                <w:color w:val="000000" w:themeColor="text1"/>
                <w:sz w:val="24"/>
                <w:szCs w:val="24"/>
              </w:rPr>
              <w:t>- располагаться с подветренной стороны по отношению к жилой территории.</w:t>
            </w:r>
          </w:p>
          <w:p w:rsidR="00BF3BA7" w:rsidRPr="00534A16" w:rsidRDefault="00BF3BA7" w:rsidP="00534A16">
            <w:pPr>
              <w:autoSpaceDE w:val="0"/>
              <w:autoSpaceDN w:val="0"/>
              <w:adjustRightInd w:val="0"/>
              <w:spacing w:after="0" w:line="240" w:lineRule="auto"/>
              <w:ind w:firstLine="531"/>
              <w:rPr>
                <w:rFonts w:ascii="Times New Roman" w:hAnsi="Times New Roman"/>
                <w:color w:val="000000" w:themeColor="text1"/>
                <w:sz w:val="24"/>
                <w:szCs w:val="24"/>
              </w:rPr>
            </w:pPr>
            <w:r w:rsidRPr="00534A16">
              <w:rPr>
                <w:rFonts w:ascii="Times New Roman" w:hAnsi="Times New Roman"/>
                <w:color w:val="000000" w:themeColor="text1"/>
                <w:sz w:val="24"/>
                <w:szCs w:val="24"/>
              </w:rPr>
              <w:t>Не разрешается размещать кладбища на территориях:</w:t>
            </w:r>
          </w:p>
          <w:p w:rsidR="00BF3BA7" w:rsidRPr="00534A16" w:rsidRDefault="00BF3BA7" w:rsidP="00534A16">
            <w:pPr>
              <w:autoSpaceDE w:val="0"/>
              <w:autoSpaceDN w:val="0"/>
              <w:adjustRightInd w:val="0"/>
              <w:spacing w:after="0" w:line="240" w:lineRule="auto"/>
              <w:ind w:firstLine="531"/>
              <w:rPr>
                <w:rFonts w:ascii="Times New Roman" w:hAnsi="Times New Roman"/>
                <w:color w:val="000000" w:themeColor="text1"/>
                <w:sz w:val="24"/>
                <w:szCs w:val="24"/>
              </w:rPr>
            </w:pPr>
            <w:r w:rsidRPr="00534A16">
              <w:rPr>
                <w:rFonts w:ascii="Times New Roman" w:hAnsi="Times New Roman"/>
                <w:color w:val="000000" w:themeColor="text1"/>
                <w:sz w:val="24"/>
                <w:szCs w:val="24"/>
              </w:rPr>
              <w:t>- первого и второго поясов зон санитарной охраны источников централизованного водоснабжения и минеральных вод;</w:t>
            </w:r>
          </w:p>
          <w:p w:rsidR="00BF3BA7" w:rsidRPr="00534A16" w:rsidRDefault="00BF3BA7" w:rsidP="00534A16">
            <w:pPr>
              <w:autoSpaceDE w:val="0"/>
              <w:autoSpaceDN w:val="0"/>
              <w:adjustRightInd w:val="0"/>
              <w:spacing w:after="0" w:line="240" w:lineRule="auto"/>
              <w:ind w:firstLine="531"/>
              <w:rPr>
                <w:rFonts w:ascii="Times New Roman" w:hAnsi="Times New Roman"/>
                <w:color w:val="000000" w:themeColor="text1"/>
                <w:sz w:val="24"/>
                <w:szCs w:val="24"/>
              </w:rPr>
            </w:pPr>
            <w:r w:rsidRPr="00534A16">
              <w:rPr>
                <w:rFonts w:ascii="Times New Roman" w:hAnsi="Times New Roman"/>
                <w:color w:val="000000" w:themeColor="text1"/>
                <w:sz w:val="24"/>
                <w:szCs w:val="24"/>
              </w:rPr>
              <w:t>- зон санитарной, горно-санитарной охраны лечебно-оздоровительных местностей и курортов;</w:t>
            </w:r>
          </w:p>
          <w:p w:rsidR="00BF3BA7" w:rsidRPr="00534A16" w:rsidRDefault="00BF3BA7" w:rsidP="00534A16">
            <w:pPr>
              <w:autoSpaceDE w:val="0"/>
              <w:autoSpaceDN w:val="0"/>
              <w:adjustRightInd w:val="0"/>
              <w:spacing w:after="0" w:line="240" w:lineRule="auto"/>
              <w:ind w:firstLine="531"/>
              <w:rPr>
                <w:rFonts w:ascii="Times New Roman" w:hAnsi="Times New Roman"/>
                <w:color w:val="000000" w:themeColor="text1"/>
                <w:sz w:val="24"/>
                <w:szCs w:val="24"/>
              </w:rPr>
            </w:pPr>
            <w:r w:rsidRPr="00534A16">
              <w:rPr>
                <w:rFonts w:ascii="Times New Roman" w:hAnsi="Times New Roman"/>
                <w:color w:val="000000" w:themeColor="text1"/>
                <w:sz w:val="24"/>
                <w:szCs w:val="24"/>
              </w:rPr>
              <w:t>- с выходом на поверхность закарстованных, сильнотрещиноватых пород и в местах выклинивания водоносных горизонтов;</w:t>
            </w:r>
          </w:p>
          <w:p w:rsidR="00BF3BA7" w:rsidRPr="00534A16" w:rsidRDefault="00BF3BA7" w:rsidP="00534A16">
            <w:pPr>
              <w:autoSpaceDE w:val="0"/>
              <w:autoSpaceDN w:val="0"/>
              <w:adjustRightInd w:val="0"/>
              <w:spacing w:after="0" w:line="240" w:lineRule="auto"/>
              <w:ind w:firstLine="531"/>
              <w:rPr>
                <w:rFonts w:ascii="Times New Roman" w:hAnsi="Times New Roman"/>
                <w:color w:val="000000" w:themeColor="text1"/>
                <w:sz w:val="24"/>
                <w:szCs w:val="24"/>
              </w:rPr>
            </w:pPr>
            <w:r w:rsidRPr="00534A16">
              <w:rPr>
                <w:rFonts w:ascii="Times New Roman" w:hAnsi="Times New Roman"/>
                <w:color w:val="000000" w:themeColor="text1"/>
                <w:sz w:val="24"/>
                <w:szCs w:val="24"/>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BF3BA7" w:rsidRPr="00534A16" w:rsidRDefault="00BF3BA7" w:rsidP="00534A16">
            <w:pPr>
              <w:autoSpaceDE w:val="0"/>
              <w:autoSpaceDN w:val="0"/>
              <w:adjustRightInd w:val="0"/>
              <w:spacing w:after="0" w:line="240" w:lineRule="auto"/>
              <w:ind w:firstLine="531"/>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 на берегах озер, рек и других открытых водоемов, используемых населением для </w:t>
            </w:r>
            <w:r w:rsidRPr="00534A16">
              <w:rPr>
                <w:rFonts w:ascii="Times New Roman" w:hAnsi="Times New Roman"/>
                <w:color w:val="000000" w:themeColor="text1"/>
                <w:sz w:val="24"/>
                <w:szCs w:val="24"/>
              </w:rPr>
              <w:lastRenderedPageBreak/>
              <w:t>хозяйственно-бытовых нужд, купания и культурно-оздоровительных целей.</w:t>
            </w:r>
          </w:p>
          <w:p w:rsidR="00BF3BA7" w:rsidRPr="00534A16" w:rsidRDefault="00BF3BA7" w:rsidP="00534A16">
            <w:pPr>
              <w:autoSpaceDE w:val="0"/>
              <w:autoSpaceDN w:val="0"/>
              <w:adjustRightInd w:val="0"/>
              <w:spacing w:after="0" w:line="240" w:lineRule="auto"/>
              <w:ind w:firstLine="531"/>
              <w:rPr>
                <w:rFonts w:ascii="Times New Roman" w:hAnsi="Times New Roman"/>
                <w:color w:val="000000" w:themeColor="text1"/>
                <w:sz w:val="24"/>
                <w:szCs w:val="24"/>
              </w:rPr>
            </w:pPr>
            <w:r w:rsidRPr="00534A16">
              <w:rPr>
                <w:rFonts w:ascii="Times New Roman" w:hAnsi="Times New Roman"/>
                <w:color w:val="000000" w:themeColor="text1"/>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534A16" w:rsidRDefault="00534A16" w:rsidP="00534A16">
      <w:pPr>
        <w:widowControl w:val="0"/>
        <w:autoSpaceDE w:val="0"/>
        <w:autoSpaceDN w:val="0"/>
        <w:adjustRightInd w:val="0"/>
        <w:spacing w:after="0" w:line="240" w:lineRule="auto"/>
        <w:ind w:firstLine="567"/>
        <w:jc w:val="center"/>
        <w:outlineLvl w:val="3"/>
        <w:rPr>
          <w:rFonts w:ascii="Times New Roman" w:hAnsi="Times New Roman"/>
          <w:color w:val="000000" w:themeColor="text1"/>
          <w:sz w:val="28"/>
          <w:szCs w:val="28"/>
        </w:rPr>
      </w:pPr>
    </w:p>
    <w:p w:rsidR="00BF3BA7" w:rsidRPr="009B4179" w:rsidRDefault="00BF3BA7" w:rsidP="00534A16">
      <w:pPr>
        <w:widowControl w:val="0"/>
        <w:autoSpaceDE w:val="0"/>
        <w:autoSpaceDN w:val="0"/>
        <w:adjustRightInd w:val="0"/>
        <w:spacing w:after="0" w:line="240" w:lineRule="auto"/>
        <w:ind w:firstLine="567"/>
        <w:jc w:val="center"/>
        <w:outlineLvl w:val="3"/>
        <w:rPr>
          <w:rFonts w:ascii="Times New Roman" w:hAnsi="Times New Roman"/>
          <w:color w:val="000000" w:themeColor="text1"/>
          <w:sz w:val="28"/>
          <w:szCs w:val="28"/>
        </w:rPr>
      </w:pPr>
      <w:r w:rsidRPr="009B4179">
        <w:rPr>
          <w:rFonts w:ascii="Times New Roman" w:hAnsi="Times New Roman"/>
          <w:color w:val="000000" w:themeColor="text1"/>
          <w:sz w:val="28"/>
          <w:szCs w:val="28"/>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F3BA7" w:rsidRPr="009B4179" w:rsidRDefault="00BF3BA7" w:rsidP="00534A16">
      <w:pPr>
        <w:spacing w:after="0" w:line="240" w:lineRule="auto"/>
        <w:ind w:firstLine="567"/>
        <w:rPr>
          <w:rFonts w:ascii="Times New Roman" w:hAnsi="Times New Roman"/>
          <w:color w:val="000000" w:themeColor="text1"/>
          <w:sz w:val="28"/>
          <w:szCs w:val="28"/>
        </w:rPr>
      </w:pPr>
    </w:p>
    <w:tbl>
      <w:tblPr>
        <w:tblW w:w="10162"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
        <w:gridCol w:w="7"/>
        <w:gridCol w:w="21"/>
        <w:gridCol w:w="669"/>
        <w:gridCol w:w="41"/>
        <w:gridCol w:w="18"/>
        <w:gridCol w:w="1075"/>
        <w:gridCol w:w="41"/>
        <w:gridCol w:w="18"/>
        <w:gridCol w:w="115"/>
        <w:gridCol w:w="24"/>
        <w:gridCol w:w="954"/>
        <w:gridCol w:w="41"/>
        <w:gridCol w:w="366"/>
        <w:gridCol w:w="119"/>
        <w:gridCol w:w="348"/>
        <w:gridCol w:w="685"/>
        <w:gridCol w:w="41"/>
        <w:gridCol w:w="791"/>
        <w:gridCol w:w="56"/>
        <w:gridCol w:w="388"/>
        <w:gridCol w:w="41"/>
        <w:gridCol w:w="18"/>
        <w:gridCol w:w="1099"/>
        <w:gridCol w:w="218"/>
        <w:gridCol w:w="434"/>
        <w:gridCol w:w="171"/>
        <w:gridCol w:w="613"/>
        <w:gridCol w:w="114"/>
        <w:gridCol w:w="434"/>
        <w:gridCol w:w="19"/>
        <w:gridCol w:w="223"/>
        <w:gridCol w:w="235"/>
        <w:gridCol w:w="532"/>
        <w:gridCol w:w="15"/>
        <w:gridCol w:w="9"/>
        <w:gridCol w:w="30"/>
        <w:gridCol w:w="53"/>
      </w:tblGrid>
      <w:tr w:rsidR="00BF3BA7" w:rsidRPr="009B4179" w:rsidTr="004477D3">
        <w:trPr>
          <w:gridBefore w:val="1"/>
          <w:gridAfter w:val="2"/>
          <w:wBefore w:w="87" w:type="dxa"/>
          <w:wAfter w:w="83" w:type="dxa"/>
          <w:trHeight w:val="20"/>
          <w:jc w:val="center"/>
        </w:trPr>
        <w:tc>
          <w:tcPr>
            <w:tcW w:w="9992" w:type="dxa"/>
            <w:gridSpan w:val="35"/>
          </w:tcPr>
          <w:p w:rsidR="00BF3BA7" w:rsidRPr="009B4179" w:rsidRDefault="00BF3BA7" w:rsidP="00534A16">
            <w:pPr>
              <w:widowControl w:val="0"/>
              <w:autoSpaceDE w:val="0"/>
              <w:autoSpaceDN w:val="0"/>
              <w:adjustRightInd w:val="0"/>
              <w:spacing w:after="0" w:line="240" w:lineRule="auto"/>
              <w:ind w:firstLine="601"/>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1.7.1В области туристическо-рекреационной деятельности</w:t>
            </w:r>
          </w:p>
        </w:tc>
      </w:tr>
      <w:tr w:rsidR="00BF3BA7" w:rsidRPr="00534A16" w:rsidTr="004477D3">
        <w:trPr>
          <w:gridBefore w:val="1"/>
          <w:gridAfter w:val="2"/>
          <w:wBefore w:w="87" w:type="dxa"/>
          <w:wAfter w:w="83" w:type="dxa"/>
          <w:trHeight w:val="20"/>
          <w:jc w:val="center"/>
        </w:trPr>
        <w:tc>
          <w:tcPr>
            <w:tcW w:w="757" w:type="dxa"/>
            <w:gridSpan w:val="5"/>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1.7.1.1</w:t>
            </w:r>
          </w:p>
        </w:tc>
        <w:tc>
          <w:tcPr>
            <w:tcW w:w="1273"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Территории рекреационного назначения</w:t>
            </w:r>
          </w:p>
        </w:tc>
        <w:tc>
          <w:tcPr>
            <w:tcW w:w="1828"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обеспеченности</w:t>
            </w:r>
          </w:p>
        </w:tc>
        <w:tc>
          <w:tcPr>
            <w:tcW w:w="1573"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допустимой площади территории для размещения объекта</w:t>
            </w:r>
          </w:p>
        </w:tc>
        <w:tc>
          <w:tcPr>
            <w:tcW w:w="154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Суммарная площадь озелененных территорий общего пользования </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кв.м на 1 человека*</w:t>
            </w:r>
          </w:p>
        </w:tc>
        <w:tc>
          <w:tcPr>
            <w:tcW w:w="3015" w:type="dxa"/>
            <w:gridSpan w:val="1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Для крупнейших, крупных и больших городов, крупных и больших поселений – 16;</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для средних городов и поселений – 13;</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для малых городов и поселений – 8</w:t>
            </w:r>
          </w:p>
        </w:tc>
      </w:tr>
      <w:tr w:rsidR="00BF3BA7" w:rsidRPr="00534A16" w:rsidTr="004477D3">
        <w:trPr>
          <w:gridBefore w:val="1"/>
          <w:gridAfter w:val="2"/>
          <w:wBefore w:w="87" w:type="dxa"/>
          <w:wAfter w:w="83" w:type="dxa"/>
          <w:trHeight w:val="20"/>
          <w:jc w:val="center"/>
        </w:trPr>
        <w:tc>
          <w:tcPr>
            <w:tcW w:w="757"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3"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8"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4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Размеры земельного участка, га</w:t>
            </w:r>
          </w:p>
        </w:tc>
        <w:tc>
          <w:tcPr>
            <w:tcW w:w="3015" w:type="dxa"/>
            <w:gridSpan w:val="1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Городские парки – 15;</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парки планировочных районов – 10;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сады – 3;</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скверы – 0,5;</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озелененные территории – менее 0,5</w:t>
            </w:r>
          </w:p>
        </w:tc>
      </w:tr>
      <w:tr w:rsidR="00BF3BA7" w:rsidRPr="00534A16" w:rsidTr="004477D3">
        <w:trPr>
          <w:gridBefore w:val="1"/>
          <w:gridAfter w:val="2"/>
          <w:wBefore w:w="87" w:type="dxa"/>
          <w:wAfter w:w="83"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3"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8"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4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Ширина бульвара, м</w:t>
            </w:r>
          </w:p>
        </w:tc>
        <w:tc>
          <w:tcPr>
            <w:tcW w:w="3015" w:type="dxa"/>
            <w:gridSpan w:val="1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Ширина бульвара с одной продольной пешеходной аллеей</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 оси улиц – 18;</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 одной стороны улицы между проезжей частью и застройкой – 10</w:t>
            </w:r>
          </w:p>
        </w:tc>
      </w:tr>
      <w:tr w:rsidR="00BF3BA7" w:rsidRPr="00534A16" w:rsidTr="004477D3">
        <w:trPr>
          <w:gridBefore w:val="1"/>
          <w:gridAfter w:val="2"/>
          <w:wBefore w:w="87" w:type="dxa"/>
          <w:wAfter w:w="83"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3"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401" w:type="dxa"/>
            <w:gridSpan w:val="9"/>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54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Пешеходная доступность, мин.</w:t>
            </w:r>
          </w:p>
        </w:tc>
        <w:tc>
          <w:tcPr>
            <w:tcW w:w="3015" w:type="dxa"/>
            <w:gridSpan w:val="1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Для парков планировочных районов – не более 20;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Для садов, скверов и бульваров не более 10</w:t>
            </w:r>
          </w:p>
        </w:tc>
      </w:tr>
      <w:tr w:rsidR="00BF3BA7" w:rsidRPr="00534A16" w:rsidTr="004477D3">
        <w:trPr>
          <w:gridBefore w:val="1"/>
          <w:gridAfter w:val="2"/>
          <w:wBefore w:w="87" w:type="dxa"/>
          <w:wAfter w:w="83"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3"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401" w:type="dxa"/>
            <w:gridSpan w:val="9"/>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4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Транспортная доступность, мин.</w:t>
            </w:r>
          </w:p>
        </w:tc>
        <w:tc>
          <w:tcPr>
            <w:tcW w:w="3015" w:type="dxa"/>
            <w:gridSpan w:val="1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Для многофункциональных парков – не более 20 на общественном транспорте (без учета времени ожидания транспорта);</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Для ландшафтных парков, лесопарков – не более 20 на транспорте (без учета времени ожидания транспорта)</w:t>
            </w:r>
          </w:p>
        </w:tc>
      </w:tr>
      <w:tr w:rsidR="00BF3BA7" w:rsidRPr="00534A16" w:rsidTr="004477D3">
        <w:trPr>
          <w:gridBefore w:val="1"/>
          <w:gridAfter w:val="2"/>
          <w:wBefore w:w="87" w:type="dxa"/>
          <w:wAfter w:w="83" w:type="dxa"/>
          <w:trHeight w:val="20"/>
          <w:jc w:val="center"/>
        </w:trPr>
        <w:tc>
          <w:tcPr>
            <w:tcW w:w="9992" w:type="dxa"/>
            <w:gridSpan w:val="3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BF3BA7" w:rsidRPr="00534A16" w:rsidTr="004477D3">
        <w:trPr>
          <w:gridBefore w:val="1"/>
          <w:gridAfter w:val="2"/>
          <w:wBefore w:w="87" w:type="dxa"/>
          <w:wAfter w:w="83" w:type="dxa"/>
          <w:trHeight w:val="20"/>
          <w:jc w:val="center"/>
        </w:trPr>
        <w:tc>
          <w:tcPr>
            <w:tcW w:w="739" w:type="dxa"/>
            <w:gridSpan w:val="4"/>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1.7.1.2</w:t>
            </w:r>
          </w:p>
        </w:tc>
        <w:tc>
          <w:tcPr>
            <w:tcW w:w="1291" w:type="dxa"/>
            <w:gridSpan w:val="6"/>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Объекты туризма и рекреации</w:t>
            </w:r>
          </w:p>
        </w:tc>
        <w:tc>
          <w:tcPr>
            <w:tcW w:w="1828"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обеспеченности</w:t>
            </w:r>
          </w:p>
        </w:tc>
        <w:tc>
          <w:tcPr>
            <w:tcW w:w="1573"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обеспеченности гостиницами, мест на 1000 чел.</w:t>
            </w:r>
          </w:p>
        </w:tc>
        <w:tc>
          <w:tcPr>
            <w:tcW w:w="3015" w:type="dxa"/>
            <w:gridSpan w:val="1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w:t>
            </w:r>
          </w:p>
        </w:tc>
      </w:tr>
      <w:tr w:rsidR="00BF3BA7" w:rsidRPr="00534A16" w:rsidTr="004477D3">
        <w:trPr>
          <w:gridBefore w:val="1"/>
          <w:gridAfter w:val="2"/>
          <w:wBefore w:w="87" w:type="dxa"/>
          <w:wAfter w:w="83" w:type="dxa"/>
          <w:trHeight w:val="20"/>
          <w:jc w:val="center"/>
        </w:trPr>
        <w:tc>
          <w:tcPr>
            <w:tcW w:w="73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91"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40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54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3015" w:type="dxa"/>
            <w:gridSpan w:val="1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Автомобильным транспортом</w:t>
            </w:r>
          </w:p>
        </w:tc>
      </w:tr>
      <w:tr w:rsidR="00BF3BA7" w:rsidRPr="00534A16" w:rsidTr="004477D3">
        <w:trPr>
          <w:gridBefore w:val="1"/>
          <w:gridAfter w:val="2"/>
          <w:wBefore w:w="87" w:type="dxa"/>
          <w:wAfter w:w="83" w:type="dxa"/>
          <w:trHeight w:val="20"/>
          <w:jc w:val="center"/>
        </w:trPr>
        <w:tc>
          <w:tcPr>
            <w:tcW w:w="9992" w:type="dxa"/>
            <w:gridSpan w:val="35"/>
          </w:tcPr>
          <w:p w:rsidR="00BF3BA7" w:rsidRPr="00534A16" w:rsidRDefault="00BF3BA7" w:rsidP="00534A16">
            <w:pPr>
              <w:widowControl w:val="0"/>
              <w:autoSpaceDE w:val="0"/>
              <w:autoSpaceDN w:val="0"/>
              <w:adjustRightInd w:val="0"/>
              <w:spacing w:after="0" w:line="240" w:lineRule="auto"/>
              <w:ind w:firstLine="496"/>
              <w:jc w:val="center"/>
              <w:rPr>
                <w:rFonts w:ascii="Times New Roman" w:hAnsi="Times New Roman"/>
                <w:b/>
                <w:color w:val="000000" w:themeColor="text1"/>
                <w:sz w:val="24"/>
                <w:szCs w:val="24"/>
              </w:rPr>
            </w:pPr>
            <w:r w:rsidRPr="00534A16">
              <w:rPr>
                <w:rFonts w:ascii="Times New Roman" w:hAnsi="Times New Roman"/>
                <w:b/>
                <w:color w:val="000000" w:themeColor="text1"/>
                <w:sz w:val="24"/>
                <w:szCs w:val="24"/>
              </w:rPr>
              <w:t>1.7.2 Особо охраняемые природные территории</w:t>
            </w:r>
          </w:p>
        </w:tc>
      </w:tr>
      <w:tr w:rsidR="00BF3BA7" w:rsidRPr="00534A16" w:rsidTr="004477D3">
        <w:trPr>
          <w:gridBefore w:val="1"/>
          <w:gridAfter w:val="2"/>
          <w:wBefore w:w="87" w:type="dxa"/>
          <w:wAfter w:w="83" w:type="dxa"/>
          <w:trHeight w:val="20"/>
          <w:jc w:val="center"/>
        </w:trPr>
        <w:tc>
          <w:tcPr>
            <w:tcW w:w="757"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1.7.2.1</w:t>
            </w:r>
          </w:p>
        </w:tc>
        <w:tc>
          <w:tcPr>
            <w:tcW w:w="1273" w:type="dxa"/>
            <w:gridSpan w:val="5"/>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Особо охраняемые природные территории местного значения</w:t>
            </w:r>
          </w:p>
        </w:tc>
        <w:tc>
          <w:tcPr>
            <w:tcW w:w="1828"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обеспеченности</w:t>
            </w:r>
          </w:p>
        </w:tc>
        <w:tc>
          <w:tcPr>
            <w:tcW w:w="1573"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154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3015" w:type="dxa"/>
            <w:gridSpan w:val="1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4477D3">
        <w:trPr>
          <w:gridBefore w:val="1"/>
          <w:gridAfter w:val="2"/>
          <w:wBefore w:w="87" w:type="dxa"/>
          <w:wAfter w:w="83"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3"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40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54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3015" w:type="dxa"/>
            <w:gridSpan w:val="1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4477D3">
        <w:trPr>
          <w:gridBefore w:val="1"/>
          <w:gridAfter w:val="2"/>
          <w:wBefore w:w="87" w:type="dxa"/>
          <w:wAfter w:w="83" w:type="dxa"/>
          <w:trHeight w:val="20"/>
          <w:jc w:val="center"/>
        </w:trPr>
        <w:tc>
          <w:tcPr>
            <w:tcW w:w="9992" w:type="dxa"/>
            <w:gridSpan w:val="35"/>
          </w:tcPr>
          <w:p w:rsidR="00BF3BA7" w:rsidRPr="00534A16" w:rsidRDefault="00BF3BA7" w:rsidP="00534A16">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534A16">
              <w:rPr>
                <w:rFonts w:ascii="Times New Roman" w:hAnsi="Times New Roman"/>
                <w:b/>
                <w:color w:val="000000" w:themeColor="text1"/>
                <w:sz w:val="24"/>
                <w:szCs w:val="24"/>
              </w:rPr>
              <w:t>1.7.3 Объекты культурного наследия</w:t>
            </w:r>
          </w:p>
        </w:tc>
      </w:tr>
      <w:tr w:rsidR="00BF3BA7" w:rsidRPr="00534A16" w:rsidTr="004477D3">
        <w:trPr>
          <w:gridBefore w:val="1"/>
          <w:gridAfter w:val="2"/>
          <w:wBefore w:w="87" w:type="dxa"/>
          <w:wAfter w:w="83" w:type="dxa"/>
          <w:trHeight w:val="20"/>
          <w:jc w:val="center"/>
        </w:trPr>
        <w:tc>
          <w:tcPr>
            <w:tcW w:w="757"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1.7.3.1</w:t>
            </w:r>
          </w:p>
        </w:tc>
        <w:tc>
          <w:tcPr>
            <w:tcW w:w="1273" w:type="dxa"/>
            <w:gridSpan w:val="5"/>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Объекты культурного наследия местного значения</w:t>
            </w:r>
          </w:p>
        </w:tc>
        <w:tc>
          <w:tcPr>
            <w:tcW w:w="1828"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обеспеченности</w:t>
            </w:r>
          </w:p>
        </w:tc>
        <w:tc>
          <w:tcPr>
            <w:tcW w:w="1573"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154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3015" w:type="dxa"/>
            <w:gridSpan w:val="1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4477D3">
        <w:trPr>
          <w:gridBefore w:val="1"/>
          <w:gridAfter w:val="2"/>
          <w:wBefore w:w="87" w:type="dxa"/>
          <w:wAfter w:w="83"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3"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40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54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3015" w:type="dxa"/>
            <w:gridSpan w:val="1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4477D3">
        <w:trPr>
          <w:gridBefore w:val="1"/>
          <w:gridAfter w:val="2"/>
          <w:wBefore w:w="87" w:type="dxa"/>
          <w:wAfter w:w="83" w:type="dxa"/>
          <w:trHeight w:val="20"/>
          <w:jc w:val="center"/>
        </w:trPr>
        <w:tc>
          <w:tcPr>
            <w:tcW w:w="9992" w:type="dxa"/>
            <w:gridSpan w:val="35"/>
          </w:tcPr>
          <w:p w:rsidR="00BF3BA7" w:rsidRPr="00534A16" w:rsidRDefault="00BF3BA7" w:rsidP="00534A16">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534A16">
              <w:rPr>
                <w:rFonts w:ascii="Times New Roman" w:hAnsi="Times New Roman"/>
                <w:b/>
                <w:color w:val="000000" w:themeColor="text1"/>
                <w:sz w:val="24"/>
                <w:szCs w:val="24"/>
              </w:rPr>
              <w:t>1.7.4 Объекты производственного, сельскохозяйственного и коммунально-складского назначения</w:t>
            </w:r>
          </w:p>
        </w:tc>
      </w:tr>
      <w:tr w:rsidR="00BF3BA7" w:rsidRPr="00534A16" w:rsidTr="004477D3">
        <w:trPr>
          <w:gridBefore w:val="1"/>
          <w:gridAfter w:val="2"/>
          <w:wBefore w:w="87" w:type="dxa"/>
          <w:wAfter w:w="83" w:type="dxa"/>
          <w:trHeight w:val="20"/>
          <w:jc w:val="center"/>
        </w:trPr>
        <w:tc>
          <w:tcPr>
            <w:tcW w:w="757"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1.7.4.1.</w:t>
            </w:r>
          </w:p>
        </w:tc>
        <w:tc>
          <w:tcPr>
            <w:tcW w:w="1273" w:type="dxa"/>
            <w:gridSpan w:val="5"/>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Объекты производственного назначения</w:t>
            </w:r>
          </w:p>
        </w:tc>
        <w:tc>
          <w:tcPr>
            <w:tcW w:w="1828" w:type="dxa"/>
            <w:gridSpan w:val="5"/>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Расчетный показатель минимально допустимого уровня </w:t>
            </w:r>
            <w:r w:rsidRPr="00534A16">
              <w:rPr>
                <w:rFonts w:ascii="Times New Roman" w:hAnsi="Times New Roman"/>
                <w:color w:val="000000" w:themeColor="text1"/>
                <w:sz w:val="24"/>
                <w:szCs w:val="24"/>
              </w:rPr>
              <w:lastRenderedPageBreak/>
              <w:t>обеспеченности</w:t>
            </w:r>
          </w:p>
        </w:tc>
        <w:tc>
          <w:tcPr>
            <w:tcW w:w="1573"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 xml:space="preserve">Расчетный показатель минимально допустимого уровня </w:t>
            </w:r>
            <w:r w:rsidRPr="00534A16">
              <w:rPr>
                <w:rFonts w:ascii="Times New Roman" w:hAnsi="Times New Roman"/>
                <w:color w:val="000000" w:themeColor="text1"/>
                <w:sz w:val="24"/>
                <w:szCs w:val="24"/>
              </w:rPr>
              <w:lastRenderedPageBreak/>
              <w:t>интенсивности использования территории для размещения данного вида объектов</w:t>
            </w:r>
          </w:p>
        </w:tc>
        <w:tc>
          <w:tcPr>
            <w:tcW w:w="154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Коэффициент застройки промышленной зоны</w:t>
            </w:r>
          </w:p>
        </w:tc>
        <w:tc>
          <w:tcPr>
            <w:tcW w:w="3015" w:type="dxa"/>
            <w:gridSpan w:val="1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0,8</w:t>
            </w:r>
          </w:p>
        </w:tc>
      </w:tr>
      <w:tr w:rsidR="00BF3BA7" w:rsidRPr="00534A16" w:rsidTr="004477D3">
        <w:trPr>
          <w:gridBefore w:val="1"/>
          <w:gridAfter w:val="2"/>
          <w:wBefore w:w="87" w:type="dxa"/>
          <w:wAfter w:w="83"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3"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8"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4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Коэффициен</w:t>
            </w:r>
            <w:r w:rsidRPr="00534A16">
              <w:rPr>
                <w:rFonts w:ascii="Times New Roman" w:hAnsi="Times New Roman"/>
                <w:color w:val="000000" w:themeColor="text1"/>
                <w:sz w:val="24"/>
                <w:szCs w:val="24"/>
              </w:rPr>
              <w:lastRenderedPageBreak/>
              <w:t>т плотности застройки промышленной зоны</w:t>
            </w:r>
          </w:p>
        </w:tc>
        <w:tc>
          <w:tcPr>
            <w:tcW w:w="3015" w:type="dxa"/>
            <w:gridSpan w:val="1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2,4</w:t>
            </w:r>
          </w:p>
        </w:tc>
      </w:tr>
      <w:tr w:rsidR="00BF3BA7" w:rsidRPr="00534A16" w:rsidTr="004477D3">
        <w:trPr>
          <w:gridBefore w:val="1"/>
          <w:gridAfter w:val="2"/>
          <w:wBefore w:w="87" w:type="dxa"/>
          <w:wAfter w:w="83"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3"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40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54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3015" w:type="dxa"/>
            <w:gridSpan w:val="1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4477D3">
        <w:trPr>
          <w:gridBefore w:val="1"/>
          <w:gridAfter w:val="2"/>
          <w:wBefore w:w="87" w:type="dxa"/>
          <w:wAfter w:w="83" w:type="dxa"/>
          <w:trHeight w:val="20"/>
          <w:jc w:val="center"/>
        </w:trPr>
        <w:tc>
          <w:tcPr>
            <w:tcW w:w="9992" w:type="dxa"/>
            <w:gridSpan w:val="35"/>
          </w:tcPr>
          <w:p w:rsidR="00BF3BA7" w:rsidRPr="00534A16" w:rsidRDefault="00BF3BA7" w:rsidP="00534A16">
            <w:pPr>
              <w:autoSpaceDE w:val="0"/>
              <w:autoSpaceDN w:val="0"/>
              <w:adjustRightInd w:val="0"/>
              <w:spacing w:after="0" w:line="240" w:lineRule="auto"/>
              <w:ind w:firstLine="540"/>
              <w:rPr>
                <w:rFonts w:ascii="Times New Roman" w:hAnsi="Times New Roman"/>
                <w:color w:val="000000" w:themeColor="text1"/>
                <w:sz w:val="24"/>
                <w:szCs w:val="24"/>
              </w:rPr>
            </w:pPr>
            <w:r w:rsidRPr="00534A16">
              <w:rPr>
                <w:rFonts w:ascii="Times New Roman" w:hAnsi="Times New Roman"/>
                <w:color w:val="000000" w:themeColor="text1"/>
                <w:sz w:val="24"/>
                <w:szCs w:val="24"/>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BF3BA7" w:rsidRPr="00534A16" w:rsidRDefault="00BF3BA7" w:rsidP="00534A16">
            <w:pPr>
              <w:autoSpaceDE w:val="0"/>
              <w:autoSpaceDN w:val="0"/>
              <w:adjustRightInd w:val="0"/>
              <w:spacing w:after="0" w:line="240" w:lineRule="auto"/>
              <w:ind w:firstLine="540"/>
              <w:rPr>
                <w:rFonts w:ascii="Times New Roman" w:hAnsi="Times New Roman"/>
                <w:color w:val="000000" w:themeColor="text1"/>
                <w:sz w:val="24"/>
                <w:szCs w:val="24"/>
              </w:rPr>
            </w:pPr>
            <w:r w:rsidRPr="00534A16">
              <w:rPr>
                <w:rFonts w:ascii="Times New Roman" w:hAnsi="Times New Roman"/>
                <w:color w:val="000000" w:themeColor="text1"/>
                <w:sz w:val="24"/>
                <w:szCs w:val="24"/>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F3BA7" w:rsidRPr="00534A16" w:rsidRDefault="00BF3BA7" w:rsidP="00534A16">
            <w:pPr>
              <w:autoSpaceDE w:val="0"/>
              <w:autoSpaceDN w:val="0"/>
              <w:adjustRightInd w:val="0"/>
              <w:spacing w:after="0" w:line="240" w:lineRule="auto"/>
              <w:ind w:firstLine="540"/>
              <w:rPr>
                <w:rFonts w:ascii="Times New Roman" w:hAnsi="Times New Roman"/>
                <w:color w:val="000000" w:themeColor="text1"/>
                <w:sz w:val="24"/>
                <w:szCs w:val="24"/>
              </w:rPr>
            </w:pPr>
            <w:r w:rsidRPr="00534A16">
              <w:rPr>
                <w:rFonts w:ascii="Times New Roman" w:hAnsi="Times New Roman"/>
                <w:color w:val="000000" w:themeColor="text1"/>
                <w:sz w:val="24"/>
                <w:szCs w:val="24"/>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BF3BA7" w:rsidRPr="00534A16" w:rsidRDefault="00BF3BA7" w:rsidP="00534A16">
            <w:pPr>
              <w:autoSpaceDE w:val="0"/>
              <w:autoSpaceDN w:val="0"/>
              <w:adjustRightInd w:val="0"/>
              <w:spacing w:after="0" w:line="240" w:lineRule="auto"/>
              <w:ind w:firstLine="540"/>
              <w:rPr>
                <w:rFonts w:ascii="Times New Roman" w:hAnsi="Times New Roman"/>
                <w:color w:val="000000" w:themeColor="text1"/>
                <w:sz w:val="24"/>
                <w:szCs w:val="24"/>
              </w:rPr>
            </w:pPr>
            <w:r w:rsidRPr="00534A16">
              <w:rPr>
                <w:rFonts w:ascii="Times New Roman" w:hAnsi="Times New Roman"/>
                <w:color w:val="000000" w:themeColor="text1"/>
                <w:sz w:val="24"/>
                <w:szCs w:val="24"/>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BF3BA7" w:rsidRPr="00534A16" w:rsidRDefault="00BF3BA7" w:rsidP="00534A16">
            <w:pPr>
              <w:autoSpaceDE w:val="0"/>
              <w:autoSpaceDN w:val="0"/>
              <w:adjustRightInd w:val="0"/>
              <w:spacing w:after="0" w:line="240" w:lineRule="auto"/>
              <w:ind w:firstLine="540"/>
              <w:rPr>
                <w:rFonts w:ascii="Times New Roman" w:hAnsi="Times New Roman"/>
                <w:color w:val="000000" w:themeColor="text1"/>
                <w:sz w:val="24"/>
                <w:szCs w:val="24"/>
              </w:rPr>
            </w:pPr>
            <w:r w:rsidRPr="00534A16">
              <w:rPr>
                <w:rFonts w:ascii="Times New Roman" w:hAnsi="Times New Roman"/>
                <w:color w:val="000000" w:themeColor="text1"/>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BF3BA7" w:rsidRPr="00534A16" w:rsidRDefault="00BF3BA7" w:rsidP="00534A16">
            <w:pPr>
              <w:autoSpaceDE w:val="0"/>
              <w:autoSpaceDN w:val="0"/>
              <w:adjustRightInd w:val="0"/>
              <w:spacing w:after="0" w:line="240" w:lineRule="auto"/>
              <w:ind w:firstLine="540"/>
              <w:rPr>
                <w:rFonts w:ascii="Times New Roman" w:hAnsi="Times New Roman"/>
                <w:color w:val="000000" w:themeColor="text1"/>
                <w:sz w:val="24"/>
                <w:szCs w:val="24"/>
              </w:rPr>
            </w:pPr>
            <w:r w:rsidRPr="00534A16">
              <w:rPr>
                <w:rFonts w:ascii="Times New Roman" w:hAnsi="Times New Roman"/>
                <w:color w:val="000000" w:themeColor="text1"/>
                <w:sz w:val="24"/>
                <w:szCs w:val="24"/>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F3BA7" w:rsidRPr="00534A16" w:rsidRDefault="00BF3BA7" w:rsidP="00534A16">
            <w:pPr>
              <w:autoSpaceDE w:val="0"/>
              <w:autoSpaceDN w:val="0"/>
              <w:adjustRightInd w:val="0"/>
              <w:spacing w:after="0" w:line="240" w:lineRule="auto"/>
              <w:ind w:firstLine="540"/>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F3BA7" w:rsidRPr="00534A16" w:rsidRDefault="00BF3BA7" w:rsidP="00534A16">
            <w:pPr>
              <w:autoSpaceDE w:val="0"/>
              <w:autoSpaceDN w:val="0"/>
              <w:adjustRightInd w:val="0"/>
              <w:spacing w:after="0" w:line="240" w:lineRule="auto"/>
              <w:ind w:firstLine="540"/>
              <w:rPr>
                <w:rFonts w:ascii="Times New Roman" w:hAnsi="Times New Roman"/>
                <w:color w:val="000000" w:themeColor="text1"/>
                <w:sz w:val="24"/>
                <w:szCs w:val="24"/>
              </w:rPr>
            </w:pPr>
            <w:r w:rsidRPr="00534A16">
              <w:rPr>
                <w:rFonts w:ascii="Times New Roman" w:hAnsi="Times New Roman"/>
                <w:color w:val="000000" w:themeColor="text1"/>
                <w:sz w:val="24"/>
                <w:szCs w:val="24"/>
              </w:rPr>
              <w:t>В проектах планировки предприятий и промышленных узлов следует предусматривать:</w:t>
            </w:r>
          </w:p>
          <w:p w:rsidR="00BF3BA7" w:rsidRPr="00534A16" w:rsidRDefault="00BF3BA7" w:rsidP="00534A16">
            <w:pPr>
              <w:autoSpaceDE w:val="0"/>
              <w:autoSpaceDN w:val="0"/>
              <w:adjustRightInd w:val="0"/>
              <w:spacing w:after="0" w:line="240" w:lineRule="auto"/>
              <w:ind w:firstLine="540"/>
              <w:rPr>
                <w:rFonts w:ascii="Times New Roman" w:hAnsi="Times New Roman"/>
                <w:color w:val="000000" w:themeColor="text1"/>
                <w:sz w:val="24"/>
                <w:szCs w:val="24"/>
              </w:rPr>
            </w:pPr>
            <w:r w:rsidRPr="00534A16">
              <w:rPr>
                <w:rFonts w:ascii="Times New Roman" w:hAnsi="Times New Roman"/>
                <w:color w:val="000000" w:themeColor="text1"/>
                <w:sz w:val="24"/>
                <w:szCs w:val="24"/>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BF3BA7" w:rsidRPr="00534A16" w:rsidRDefault="00BF3BA7" w:rsidP="00534A16">
            <w:pPr>
              <w:autoSpaceDE w:val="0"/>
              <w:autoSpaceDN w:val="0"/>
              <w:adjustRightInd w:val="0"/>
              <w:spacing w:after="0" w:line="240" w:lineRule="auto"/>
              <w:ind w:firstLine="540"/>
              <w:rPr>
                <w:rFonts w:ascii="Times New Roman" w:hAnsi="Times New Roman"/>
                <w:color w:val="000000" w:themeColor="text1"/>
                <w:sz w:val="24"/>
                <w:szCs w:val="24"/>
              </w:rPr>
            </w:pPr>
            <w:r w:rsidRPr="00534A16">
              <w:rPr>
                <w:rFonts w:ascii="Times New Roman" w:hAnsi="Times New Roman"/>
                <w:color w:val="000000" w:themeColor="text1"/>
                <w:sz w:val="24"/>
                <w:szCs w:val="24"/>
              </w:rPr>
              <w:t>- рациональные производственные, транспортные и инженерные связи на предприятиях, между ними и жилой территорией;</w:t>
            </w:r>
          </w:p>
          <w:p w:rsidR="00BF3BA7" w:rsidRPr="00534A16" w:rsidRDefault="00BF3BA7" w:rsidP="00534A16">
            <w:pPr>
              <w:autoSpaceDE w:val="0"/>
              <w:autoSpaceDN w:val="0"/>
              <w:adjustRightInd w:val="0"/>
              <w:spacing w:after="0" w:line="240" w:lineRule="auto"/>
              <w:ind w:firstLine="540"/>
              <w:rPr>
                <w:rFonts w:ascii="Times New Roman" w:hAnsi="Times New Roman"/>
                <w:color w:val="000000" w:themeColor="text1"/>
                <w:sz w:val="24"/>
                <w:szCs w:val="24"/>
              </w:rPr>
            </w:pPr>
            <w:r w:rsidRPr="00534A16">
              <w:rPr>
                <w:rFonts w:ascii="Times New Roman" w:hAnsi="Times New Roman"/>
                <w:color w:val="000000" w:themeColor="text1"/>
                <w:sz w:val="24"/>
                <w:szCs w:val="24"/>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BF3BA7" w:rsidRPr="00534A16" w:rsidRDefault="00BF3BA7" w:rsidP="00534A16">
            <w:pPr>
              <w:autoSpaceDE w:val="0"/>
              <w:autoSpaceDN w:val="0"/>
              <w:adjustRightInd w:val="0"/>
              <w:spacing w:after="0" w:line="240" w:lineRule="auto"/>
              <w:ind w:firstLine="540"/>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 интенсивное использование территории, включая наземное и подземное пространства </w:t>
            </w:r>
            <w:r w:rsidRPr="00534A16">
              <w:rPr>
                <w:rFonts w:ascii="Times New Roman" w:hAnsi="Times New Roman"/>
                <w:color w:val="000000" w:themeColor="text1"/>
                <w:sz w:val="24"/>
                <w:szCs w:val="24"/>
              </w:rPr>
              <w:lastRenderedPageBreak/>
              <w:t>при необходимых и обоснованных резервах для расширения предприятий:</w:t>
            </w:r>
          </w:p>
          <w:p w:rsidR="00BF3BA7" w:rsidRPr="00534A16" w:rsidRDefault="00BF3BA7" w:rsidP="00534A16">
            <w:pPr>
              <w:autoSpaceDE w:val="0"/>
              <w:autoSpaceDN w:val="0"/>
              <w:adjustRightInd w:val="0"/>
              <w:spacing w:after="0" w:line="240" w:lineRule="auto"/>
              <w:ind w:firstLine="540"/>
              <w:rPr>
                <w:rFonts w:ascii="Times New Roman" w:hAnsi="Times New Roman"/>
                <w:color w:val="000000" w:themeColor="text1"/>
                <w:sz w:val="24"/>
                <w:szCs w:val="24"/>
              </w:rPr>
            </w:pPr>
            <w:r w:rsidRPr="00534A16">
              <w:rPr>
                <w:rFonts w:ascii="Times New Roman" w:hAnsi="Times New Roman"/>
                <w:color w:val="000000" w:themeColor="text1"/>
                <w:sz w:val="24"/>
                <w:szCs w:val="24"/>
              </w:rPr>
              <w:t>- организацию единой сети обслуживания трудящихся;</w:t>
            </w:r>
          </w:p>
          <w:p w:rsidR="00BF3BA7" w:rsidRPr="00534A16" w:rsidRDefault="00BF3BA7" w:rsidP="00534A16">
            <w:pPr>
              <w:autoSpaceDE w:val="0"/>
              <w:autoSpaceDN w:val="0"/>
              <w:adjustRightInd w:val="0"/>
              <w:spacing w:after="0" w:line="240" w:lineRule="auto"/>
              <w:ind w:firstLine="540"/>
              <w:rPr>
                <w:rFonts w:ascii="Times New Roman" w:hAnsi="Times New Roman"/>
                <w:color w:val="000000" w:themeColor="text1"/>
                <w:sz w:val="24"/>
                <w:szCs w:val="24"/>
              </w:rPr>
            </w:pPr>
            <w:r w:rsidRPr="00534A16">
              <w:rPr>
                <w:rFonts w:ascii="Times New Roman" w:hAnsi="Times New Roman"/>
                <w:color w:val="000000" w:themeColor="text1"/>
                <w:sz w:val="24"/>
                <w:szCs w:val="24"/>
              </w:rPr>
              <w:t>- возможность осуществления строительства и ввода в эксплуатацию пусковыми комплексами или очередями:</w:t>
            </w:r>
          </w:p>
          <w:p w:rsidR="00BF3BA7" w:rsidRPr="00534A16" w:rsidRDefault="00BF3BA7" w:rsidP="00534A16">
            <w:pPr>
              <w:autoSpaceDE w:val="0"/>
              <w:autoSpaceDN w:val="0"/>
              <w:adjustRightInd w:val="0"/>
              <w:spacing w:after="0" w:line="240" w:lineRule="auto"/>
              <w:ind w:firstLine="540"/>
              <w:rPr>
                <w:rFonts w:ascii="Times New Roman" w:hAnsi="Times New Roman"/>
                <w:color w:val="000000" w:themeColor="text1"/>
                <w:sz w:val="24"/>
                <w:szCs w:val="24"/>
              </w:rPr>
            </w:pPr>
            <w:r w:rsidRPr="00534A16">
              <w:rPr>
                <w:rFonts w:ascii="Times New Roman" w:hAnsi="Times New Roman"/>
                <w:color w:val="000000" w:themeColor="text1"/>
                <w:sz w:val="24"/>
                <w:szCs w:val="24"/>
              </w:rPr>
              <w:t>- благоустройство территории (площадки);</w:t>
            </w:r>
          </w:p>
          <w:p w:rsidR="00BF3BA7" w:rsidRPr="00534A16" w:rsidRDefault="00BF3BA7" w:rsidP="00534A16">
            <w:pPr>
              <w:autoSpaceDE w:val="0"/>
              <w:autoSpaceDN w:val="0"/>
              <w:adjustRightInd w:val="0"/>
              <w:spacing w:after="0" w:line="240" w:lineRule="auto"/>
              <w:ind w:firstLine="540"/>
              <w:rPr>
                <w:rFonts w:ascii="Times New Roman" w:hAnsi="Times New Roman"/>
                <w:color w:val="000000" w:themeColor="text1"/>
                <w:sz w:val="24"/>
                <w:szCs w:val="24"/>
              </w:rPr>
            </w:pPr>
            <w:r w:rsidRPr="00534A16">
              <w:rPr>
                <w:rFonts w:ascii="Times New Roman" w:hAnsi="Times New Roman"/>
                <w:color w:val="000000" w:themeColor="text1"/>
                <w:sz w:val="24"/>
                <w:szCs w:val="24"/>
              </w:rPr>
              <w:t>- создание единого архитектурного ансамбля в увязке с архитектурой прилегающих предприятий и жилой застройкой;</w:t>
            </w:r>
          </w:p>
          <w:p w:rsidR="00BF3BA7" w:rsidRPr="00534A16" w:rsidRDefault="00BF3BA7" w:rsidP="00534A16">
            <w:pPr>
              <w:autoSpaceDE w:val="0"/>
              <w:autoSpaceDN w:val="0"/>
              <w:adjustRightInd w:val="0"/>
              <w:spacing w:after="0" w:line="240" w:lineRule="auto"/>
              <w:ind w:firstLine="540"/>
              <w:rPr>
                <w:rFonts w:ascii="Times New Roman" w:hAnsi="Times New Roman"/>
                <w:color w:val="000000" w:themeColor="text1"/>
                <w:sz w:val="24"/>
                <w:szCs w:val="24"/>
              </w:rPr>
            </w:pPr>
            <w:r w:rsidRPr="00534A16">
              <w:rPr>
                <w:rFonts w:ascii="Times New Roman" w:hAnsi="Times New Roman"/>
                <w:color w:val="000000" w:themeColor="text1"/>
                <w:sz w:val="24"/>
                <w:szCs w:val="24"/>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BF3BA7" w:rsidRPr="00534A16" w:rsidRDefault="00BF3BA7" w:rsidP="00534A16">
            <w:pPr>
              <w:autoSpaceDE w:val="0"/>
              <w:autoSpaceDN w:val="0"/>
              <w:adjustRightInd w:val="0"/>
              <w:spacing w:after="0" w:line="240" w:lineRule="auto"/>
              <w:ind w:firstLine="540"/>
              <w:rPr>
                <w:rFonts w:ascii="Times New Roman" w:hAnsi="Times New Roman"/>
                <w:color w:val="000000" w:themeColor="text1"/>
                <w:sz w:val="24"/>
                <w:szCs w:val="24"/>
              </w:rPr>
            </w:pPr>
            <w:r w:rsidRPr="00534A16">
              <w:rPr>
                <w:rFonts w:ascii="Times New Roman" w:hAnsi="Times New Roman"/>
                <w:color w:val="000000" w:themeColor="text1"/>
                <w:sz w:val="24"/>
                <w:szCs w:val="24"/>
              </w:rPr>
              <w:t>- восстановление (рекультивацию) отведенных во временное пользование земель, нарушенных при строительстве.</w:t>
            </w:r>
          </w:p>
          <w:p w:rsidR="00BF3BA7" w:rsidRPr="00534A16" w:rsidRDefault="00BF3BA7" w:rsidP="00534A16">
            <w:pPr>
              <w:autoSpaceDE w:val="0"/>
              <w:autoSpaceDN w:val="0"/>
              <w:adjustRightInd w:val="0"/>
              <w:spacing w:after="0" w:line="240" w:lineRule="auto"/>
              <w:ind w:firstLine="540"/>
              <w:rPr>
                <w:rFonts w:ascii="Times New Roman" w:hAnsi="Times New Roman"/>
                <w:color w:val="000000" w:themeColor="text1"/>
                <w:sz w:val="24"/>
                <w:szCs w:val="24"/>
              </w:rPr>
            </w:pPr>
            <w:r w:rsidRPr="00534A16">
              <w:rPr>
                <w:rFonts w:ascii="Times New Roman" w:hAnsi="Times New Roman"/>
                <w:color w:val="000000" w:themeColor="text1"/>
                <w:sz w:val="24"/>
                <w:szCs w:val="24"/>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BF3BA7" w:rsidRPr="00534A16" w:rsidRDefault="00BF3BA7" w:rsidP="00534A16">
            <w:pPr>
              <w:autoSpaceDE w:val="0"/>
              <w:autoSpaceDN w:val="0"/>
              <w:adjustRightInd w:val="0"/>
              <w:spacing w:after="0" w:line="240" w:lineRule="auto"/>
              <w:ind w:firstLine="540"/>
              <w:rPr>
                <w:rFonts w:ascii="Times New Roman" w:hAnsi="Times New Roman"/>
                <w:color w:val="000000" w:themeColor="text1"/>
                <w:sz w:val="24"/>
                <w:szCs w:val="24"/>
              </w:rPr>
            </w:pPr>
            <w:r w:rsidRPr="00534A16">
              <w:rPr>
                <w:rFonts w:ascii="Times New Roman" w:hAnsi="Times New Roman"/>
                <w:color w:val="000000" w:themeColor="text1"/>
                <w:sz w:val="24"/>
                <w:szCs w:val="24"/>
              </w:rPr>
              <w:t>Участки для расширения предприятий или промышленных узлов должны намечаться, как правило, за границами их площадок.</w:t>
            </w:r>
          </w:p>
        </w:tc>
      </w:tr>
      <w:tr w:rsidR="00BF3BA7" w:rsidRPr="00534A16" w:rsidTr="004477D3">
        <w:trPr>
          <w:gridBefore w:val="1"/>
          <w:gridAfter w:val="2"/>
          <w:wBefore w:w="87" w:type="dxa"/>
          <w:wAfter w:w="83" w:type="dxa"/>
          <w:trHeight w:val="20"/>
          <w:jc w:val="center"/>
        </w:trPr>
        <w:tc>
          <w:tcPr>
            <w:tcW w:w="757"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1.7.4.2</w:t>
            </w:r>
          </w:p>
        </w:tc>
        <w:tc>
          <w:tcPr>
            <w:tcW w:w="1273" w:type="dxa"/>
            <w:gridSpan w:val="5"/>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Объекты пищевой промышлен-ности и сельско хозяйствен-ного назначения</w:t>
            </w:r>
          </w:p>
        </w:tc>
        <w:tc>
          <w:tcPr>
            <w:tcW w:w="1828" w:type="dxa"/>
            <w:gridSpan w:val="5"/>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обеспеченности</w:t>
            </w:r>
          </w:p>
        </w:tc>
        <w:tc>
          <w:tcPr>
            <w:tcW w:w="1573"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Минимальная плотность застройки земельных участков, %</w:t>
            </w:r>
          </w:p>
        </w:tc>
        <w:tc>
          <w:tcPr>
            <w:tcW w:w="1984"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 производству молока</w:t>
            </w:r>
          </w:p>
        </w:tc>
        <w:tc>
          <w:tcPr>
            <w:tcW w:w="1031"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w:t>
            </w:r>
          </w:p>
        </w:tc>
      </w:tr>
      <w:tr w:rsidR="00BF3BA7" w:rsidRPr="00534A16" w:rsidTr="004477D3">
        <w:trPr>
          <w:gridBefore w:val="1"/>
          <w:gridAfter w:val="2"/>
          <w:wBefore w:w="87" w:type="dxa"/>
          <w:wAfter w:w="83"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3"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8"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4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 доращиванию и откорму крупного рогатого скота</w:t>
            </w:r>
          </w:p>
        </w:tc>
        <w:tc>
          <w:tcPr>
            <w:tcW w:w="1031"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35</w:t>
            </w:r>
          </w:p>
        </w:tc>
      </w:tr>
      <w:tr w:rsidR="00BF3BA7" w:rsidRPr="00534A16" w:rsidTr="004477D3">
        <w:trPr>
          <w:gridBefore w:val="1"/>
          <w:gridAfter w:val="2"/>
          <w:wBefore w:w="87" w:type="dxa"/>
          <w:wAfter w:w="83"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3"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8"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4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 откорму свиней (с законченным производственным циклом)</w:t>
            </w:r>
          </w:p>
        </w:tc>
        <w:tc>
          <w:tcPr>
            <w:tcW w:w="1031"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35</w:t>
            </w:r>
          </w:p>
        </w:tc>
      </w:tr>
      <w:tr w:rsidR="00BF3BA7" w:rsidRPr="00534A16" w:rsidTr="004477D3">
        <w:trPr>
          <w:gridBefore w:val="1"/>
          <w:gridAfter w:val="2"/>
          <w:wBefore w:w="87" w:type="dxa"/>
          <w:wAfter w:w="83"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3"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8"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4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Птицеводческие яичного направления</w:t>
            </w:r>
          </w:p>
        </w:tc>
        <w:tc>
          <w:tcPr>
            <w:tcW w:w="1031"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27</w:t>
            </w:r>
          </w:p>
        </w:tc>
      </w:tr>
      <w:tr w:rsidR="00BF3BA7" w:rsidRPr="00534A16" w:rsidTr="004477D3">
        <w:trPr>
          <w:gridBefore w:val="1"/>
          <w:gridAfter w:val="2"/>
          <w:wBefore w:w="87" w:type="dxa"/>
          <w:wAfter w:w="83"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3"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8"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4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Птицеводческие мясного направления</w:t>
            </w:r>
          </w:p>
        </w:tc>
        <w:tc>
          <w:tcPr>
            <w:tcW w:w="1031"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25</w:t>
            </w:r>
          </w:p>
        </w:tc>
      </w:tr>
      <w:tr w:rsidR="00BF3BA7" w:rsidRPr="00534A16" w:rsidTr="004477D3">
        <w:trPr>
          <w:gridBefore w:val="1"/>
          <w:gridAfter w:val="2"/>
          <w:wBefore w:w="87" w:type="dxa"/>
          <w:wAfter w:w="83"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3"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40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54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3015" w:type="dxa"/>
            <w:gridSpan w:val="1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Автомобильным транспортом</w:t>
            </w:r>
          </w:p>
        </w:tc>
      </w:tr>
      <w:tr w:rsidR="00BF3BA7" w:rsidRPr="00534A16" w:rsidTr="004477D3">
        <w:trPr>
          <w:gridBefore w:val="1"/>
          <w:gridAfter w:val="2"/>
          <w:wBefore w:w="87" w:type="dxa"/>
          <w:wAfter w:w="83" w:type="dxa"/>
          <w:trHeight w:val="699"/>
          <w:jc w:val="center"/>
        </w:trPr>
        <w:tc>
          <w:tcPr>
            <w:tcW w:w="757"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1.7.4.3</w:t>
            </w:r>
          </w:p>
        </w:tc>
        <w:tc>
          <w:tcPr>
            <w:tcW w:w="1273"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Объекты коммунально-складского назначения</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28" w:type="dxa"/>
            <w:gridSpan w:val="5"/>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обеспеченности</w:t>
            </w:r>
          </w:p>
        </w:tc>
        <w:tc>
          <w:tcPr>
            <w:tcW w:w="1573"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Расчетный показатель минимально допустимого уровня интенсивности использования территории для размещения данного вида </w:t>
            </w:r>
            <w:r w:rsidRPr="00534A16">
              <w:rPr>
                <w:rFonts w:ascii="Times New Roman" w:hAnsi="Times New Roman"/>
                <w:color w:val="000000" w:themeColor="text1"/>
                <w:sz w:val="24"/>
                <w:szCs w:val="24"/>
              </w:rPr>
              <w:lastRenderedPageBreak/>
              <w:t>объектов</w:t>
            </w:r>
          </w:p>
        </w:tc>
        <w:tc>
          <w:tcPr>
            <w:tcW w:w="1546"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 xml:space="preserve">Склады общетоварные на 1тыс.чел.:     </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Продовольст-венных товаров</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Непродовольст-венных</w:t>
            </w:r>
            <w:r w:rsidRPr="00534A16">
              <w:rPr>
                <w:rFonts w:ascii="Times New Roman" w:hAnsi="Times New Roman"/>
                <w:color w:val="000000" w:themeColor="text1"/>
                <w:sz w:val="24"/>
                <w:szCs w:val="24"/>
              </w:rPr>
              <w:br/>
            </w:r>
            <w:r w:rsidRPr="00534A16">
              <w:rPr>
                <w:rFonts w:ascii="Times New Roman" w:hAnsi="Times New Roman"/>
                <w:color w:val="000000" w:themeColor="text1"/>
                <w:sz w:val="24"/>
                <w:szCs w:val="24"/>
              </w:rPr>
              <w:lastRenderedPageBreak/>
              <w:t xml:space="preserve">товаров  </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Склады специализиро-ванные, на тыс.чел.:</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pStyle w:val="ConsPlusNonformat"/>
              <w:widowControl/>
              <w:jc w:val="both"/>
              <w:rPr>
                <w:rFonts w:ascii="Times New Roman" w:hAnsi="Times New Roman" w:cs="Times New Roman"/>
                <w:color w:val="000000" w:themeColor="text1"/>
                <w:sz w:val="24"/>
                <w:szCs w:val="24"/>
              </w:rPr>
            </w:pPr>
            <w:r w:rsidRPr="00534A16">
              <w:rPr>
                <w:rFonts w:ascii="Times New Roman" w:hAnsi="Times New Roman" w:cs="Times New Roman"/>
                <w:color w:val="000000" w:themeColor="text1"/>
                <w:sz w:val="24"/>
                <w:szCs w:val="24"/>
              </w:rPr>
              <w:t xml:space="preserve">Холодильники             распредели-тельные (для             хранения мяса мясных     </w:t>
            </w:r>
          </w:p>
          <w:p w:rsidR="00BF3BA7" w:rsidRPr="00534A16" w:rsidRDefault="00BF3BA7" w:rsidP="00534A16">
            <w:pPr>
              <w:pStyle w:val="ConsPlusNonformat"/>
              <w:widowControl/>
              <w:jc w:val="both"/>
              <w:rPr>
                <w:rFonts w:ascii="Times New Roman" w:hAnsi="Times New Roman" w:cs="Times New Roman"/>
                <w:color w:val="000000" w:themeColor="text1"/>
                <w:sz w:val="24"/>
                <w:szCs w:val="24"/>
              </w:rPr>
            </w:pPr>
            <w:r w:rsidRPr="00534A16">
              <w:rPr>
                <w:rFonts w:ascii="Times New Roman" w:hAnsi="Times New Roman" w:cs="Times New Roman"/>
                <w:color w:val="000000" w:themeColor="text1"/>
                <w:sz w:val="24"/>
                <w:szCs w:val="24"/>
              </w:rPr>
              <w:t>продуктов</w:t>
            </w:r>
          </w:p>
          <w:p w:rsidR="00BF3BA7" w:rsidRPr="00534A16" w:rsidRDefault="00BF3BA7" w:rsidP="00534A16">
            <w:pPr>
              <w:pStyle w:val="ConsPlusNonformat"/>
              <w:widowControl/>
              <w:jc w:val="both"/>
              <w:rPr>
                <w:rFonts w:ascii="Times New Roman" w:hAnsi="Times New Roman" w:cs="Times New Roman"/>
                <w:color w:val="000000" w:themeColor="text1"/>
                <w:sz w:val="24"/>
                <w:szCs w:val="24"/>
              </w:rPr>
            </w:pPr>
            <w:r w:rsidRPr="00534A16">
              <w:rPr>
                <w:rFonts w:ascii="Times New Roman" w:hAnsi="Times New Roman" w:cs="Times New Roman"/>
                <w:color w:val="000000" w:themeColor="text1"/>
                <w:sz w:val="24"/>
                <w:szCs w:val="24"/>
              </w:rPr>
              <w:t xml:space="preserve">рыбопродук-тов, масла,    </w:t>
            </w:r>
          </w:p>
          <w:p w:rsidR="00BF3BA7" w:rsidRPr="00534A16" w:rsidRDefault="00BF3BA7" w:rsidP="00534A16">
            <w:pPr>
              <w:pStyle w:val="ConsPlusNonformat"/>
              <w:widowControl/>
              <w:jc w:val="both"/>
              <w:rPr>
                <w:rFonts w:ascii="Times New Roman" w:hAnsi="Times New Roman" w:cs="Times New Roman"/>
                <w:color w:val="000000" w:themeColor="text1"/>
                <w:sz w:val="24"/>
                <w:szCs w:val="24"/>
              </w:rPr>
            </w:pPr>
            <w:r w:rsidRPr="00534A16">
              <w:rPr>
                <w:rFonts w:ascii="Times New Roman" w:hAnsi="Times New Roman" w:cs="Times New Roman"/>
                <w:color w:val="000000" w:themeColor="text1"/>
                <w:sz w:val="24"/>
                <w:szCs w:val="24"/>
              </w:rPr>
              <w:t xml:space="preserve">животного жира, молочных </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продуктов и яиц)         </w:t>
            </w:r>
          </w:p>
          <w:p w:rsidR="00BF3BA7" w:rsidRPr="00534A16" w:rsidRDefault="00BF3BA7" w:rsidP="00534A16">
            <w:pPr>
              <w:pStyle w:val="ConsPlusNonformat"/>
              <w:widowControl/>
              <w:jc w:val="both"/>
              <w:rPr>
                <w:rFonts w:ascii="Times New Roman" w:hAnsi="Times New Roman" w:cs="Times New Roman"/>
                <w:color w:val="000000" w:themeColor="text1"/>
                <w:sz w:val="24"/>
                <w:szCs w:val="24"/>
              </w:rPr>
            </w:pPr>
            <w:r w:rsidRPr="00534A16">
              <w:rPr>
                <w:rFonts w:ascii="Times New Roman" w:hAnsi="Times New Roman" w:cs="Times New Roman"/>
                <w:color w:val="000000" w:themeColor="text1"/>
                <w:sz w:val="24"/>
                <w:szCs w:val="24"/>
              </w:rPr>
              <w:t xml:space="preserve">Фруктохранилища,         </w:t>
            </w:r>
          </w:p>
          <w:p w:rsidR="00BF3BA7" w:rsidRPr="00534A16" w:rsidRDefault="00BF3BA7" w:rsidP="00534A16">
            <w:pPr>
              <w:pStyle w:val="ConsPlusNonformat"/>
              <w:widowControl/>
              <w:jc w:val="both"/>
              <w:rPr>
                <w:rFonts w:ascii="Times New Roman" w:hAnsi="Times New Roman" w:cs="Times New Roman"/>
                <w:color w:val="000000" w:themeColor="text1"/>
                <w:sz w:val="24"/>
                <w:szCs w:val="24"/>
              </w:rPr>
            </w:pPr>
            <w:r w:rsidRPr="00534A16">
              <w:rPr>
                <w:rFonts w:ascii="Times New Roman" w:hAnsi="Times New Roman" w:cs="Times New Roman"/>
                <w:color w:val="000000" w:themeColor="text1"/>
                <w:sz w:val="24"/>
                <w:szCs w:val="24"/>
              </w:rPr>
              <w:t xml:space="preserve">Овощехрани-лища,          </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Картофеле-хранилища</w:t>
            </w:r>
          </w:p>
        </w:tc>
        <w:tc>
          <w:tcPr>
            <w:tcW w:w="1436" w:type="dxa"/>
            <w:gridSpan w:val="4"/>
          </w:tcPr>
          <w:p w:rsidR="00BF3BA7" w:rsidRPr="00534A16" w:rsidRDefault="00BF3BA7" w:rsidP="00534A16">
            <w:pPr>
              <w:pStyle w:val="ConsPlusCell"/>
              <w:widowControl/>
              <w:rPr>
                <w:rFonts w:ascii="Times New Roman" w:hAnsi="Times New Roman" w:cs="Times New Roman"/>
                <w:color w:val="000000" w:themeColor="text1"/>
                <w:sz w:val="24"/>
                <w:szCs w:val="24"/>
              </w:rPr>
            </w:pPr>
            <w:r w:rsidRPr="00534A16">
              <w:rPr>
                <w:rFonts w:ascii="Times New Roman" w:hAnsi="Times New Roman" w:cs="Times New Roman"/>
                <w:color w:val="000000" w:themeColor="text1"/>
                <w:sz w:val="24"/>
                <w:szCs w:val="24"/>
              </w:rPr>
              <w:lastRenderedPageBreak/>
              <w:t xml:space="preserve">Площадь складов,   </w:t>
            </w:r>
            <w:r w:rsidRPr="00534A16">
              <w:rPr>
                <w:rFonts w:ascii="Times New Roman" w:hAnsi="Times New Roman" w:cs="Times New Roman"/>
                <w:color w:val="000000" w:themeColor="text1"/>
                <w:sz w:val="24"/>
                <w:szCs w:val="24"/>
              </w:rPr>
              <w:br/>
              <w:t xml:space="preserve">кв. м       </w:t>
            </w:r>
          </w:p>
        </w:tc>
        <w:tc>
          <w:tcPr>
            <w:tcW w:w="1579" w:type="dxa"/>
            <w:gridSpan w:val="8"/>
          </w:tcPr>
          <w:p w:rsidR="00BF3BA7" w:rsidRPr="00534A16" w:rsidRDefault="00BF3BA7" w:rsidP="00534A16">
            <w:pPr>
              <w:pStyle w:val="ConsPlusCell"/>
              <w:widowControl/>
              <w:rPr>
                <w:rFonts w:ascii="Times New Roman" w:hAnsi="Times New Roman" w:cs="Times New Roman"/>
                <w:color w:val="000000" w:themeColor="text1"/>
                <w:sz w:val="24"/>
                <w:szCs w:val="24"/>
              </w:rPr>
            </w:pPr>
            <w:r w:rsidRPr="00534A16">
              <w:rPr>
                <w:rFonts w:ascii="Times New Roman" w:hAnsi="Times New Roman" w:cs="Times New Roman"/>
                <w:color w:val="000000" w:themeColor="text1"/>
                <w:sz w:val="24"/>
                <w:szCs w:val="24"/>
              </w:rPr>
              <w:t xml:space="preserve">Размеры земельных    </w:t>
            </w:r>
            <w:r w:rsidRPr="00534A16">
              <w:rPr>
                <w:rFonts w:ascii="Times New Roman" w:hAnsi="Times New Roman" w:cs="Times New Roman"/>
                <w:color w:val="000000" w:themeColor="text1"/>
                <w:sz w:val="24"/>
                <w:szCs w:val="24"/>
              </w:rPr>
              <w:br/>
              <w:t xml:space="preserve">участков, кв. м     </w:t>
            </w:r>
          </w:p>
        </w:tc>
      </w:tr>
      <w:tr w:rsidR="00BF3BA7" w:rsidRPr="00534A16" w:rsidTr="004477D3">
        <w:trPr>
          <w:gridBefore w:val="1"/>
          <w:gridAfter w:val="2"/>
          <w:wBefore w:w="87" w:type="dxa"/>
          <w:wAfter w:w="83" w:type="dxa"/>
          <w:trHeight w:val="552"/>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3"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8" w:type="dxa"/>
            <w:gridSpan w:val="5"/>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573" w:type="dxa"/>
            <w:gridSpan w:val="4"/>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546" w:type="dxa"/>
            <w:gridSpan w:val="4"/>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652" w:type="dxa"/>
            <w:gridSpan w:val="2"/>
          </w:tcPr>
          <w:p w:rsidR="00BF3BA7" w:rsidRPr="00534A16" w:rsidRDefault="00BF3BA7" w:rsidP="00534A16">
            <w:pPr>
              <w:pStyle w:val="ConsPlusCell"/>
              <w:widowControl/>
              <w:rPr>
                <w:rFonts w:ascii="Times New Roman" w:hAnsi="Times New Roman" w:cs="Times New Roman"/>
                <w:color w:val="000000" w:themeColor="text1"/>
                <w:sz w:val="24"/>
                <w:szCs w:val="24"/>
              </w:rPr>
            </w:pPr>
            <w:r w:rsidRPr="00534A16">
              <w:rPr>
                <w:rFonts w:ascii="Times New Roman" w:hAnsi="Times New Roman" w:cs="Times New Roman"/>
                <w:color w:val="000000" w:themeColor="text1"/>
                <w:sz w:val="24"/>
                <w:szCs w:val="24"/>
              </w:rPr>
              <w:t xml:space="preserve">для    </w:t>
            </w:r>
            <w:r w:rsidRPr="00534A16">
              <w:rPr>
                <w:rFonts w:ascii="Times New Roman" w:hAnsi="Times New Roman" w:cs="Times New Roman"/>
                <w:color w:val="000000" w:themeColor="text1"/>
                <w:sz w:val="24"/>
                <w:szCs w:val="24"/>
              </w:rPr>
              <w:br/>
              <w:t>гор.</w:t>
            </w:r>
            <w:r w:rsidRPr="00534A16">
              <w:rPr>
                <w:rFonts w:ascii="Times New Roman" w:hAnsi="Times New Roman" w:cs="Times New Roman"/>
                <w:color w:val="000000" w:themeColor="text1"/>
                <w:sz w:val="24"/>
                <w:szCs w:val="24"/>
              </w:rPr>
              <w:br/>
              <w:t>населенных</w:t>
            </w:r>
            <w:r w:rsidRPr="00534A16">
              <w:rPr>
                <w:rFonts w:ascii="Times New Roman" w:hAnsi="Times New Roman" w:cs="Times New Roman"/>
                <w:color w:val="000000" w:themeColor="text1"/>
                <w:sz w:val="24"/>
                <w:szCs w:val="24"/>
              </w:rPr>
              <w:br/>
              <w:t xml:space="preserve">пунктов  </w:t>
            </w:r>
          </w:p>
        </w:tc>
        <w:tc>
          <w:tcPr>
            <w:tcW w:w="784" w:type="dxa"/>
            <w:gridSpan w:val="2"/>
          </w:tcPr>
          <w:p w:rsidR="00BF3BA7" w:rsidRPr="00534A16" w:rsidRDefault="00BF3BA7" w:rsidP="00534A16">
            <w:pPr>
              <w:pStyle w:val="ConsPlusCell"/>
              <w:widowControl/>
              <w:rPr>
                <w:rFonts w:ascii="Times New Roman" w:hAnsi="Times New Roman" w:cs="Times New Roman"/>
                <w:color w:val="000000" w:themeColor="text1"/>
                <w:sz w:val="24"/>
                <w:szCs w:val="24"/>
              </w:rPr>
            </w:pPr>
            <w:r w:rsidRPr="00534A16">
              <w:rPr>
                <w:rFonts w:ascii="Times New Roman" w:hAnsi="Times New Roman" w:cs="Times New Roman"/>
                <w:color w:val="000000" w:themeColor="text1"/>
                <w:sz w:val="24"/>
                <w:szCs w:val="24"/>
              </w:rPr>
              <w:t xml:space="preserve">для    </w:t>
            </w:r>
            <w:r w:rsidRPr="00534A16">
              <w:rPr>
                <w:rFonts w:ascii="Times New Roman" w:hAnsi="Times New Roman" w:cs="Times New Roman"/>
                <w:color w:val="000000" w:themeColor="text1"/>
                <w:sz w:val="24"/>
                <w:szCs w:val="24"/>
              </w:rPr>
              <w:br/>
              <w:t>сель.</w:t>
            </w:r>
            <w:r w:rsidRPr="00534A16">
              <w:rPr>
                <w:rFonts w:ascii="Times New Roman" w:hAnsi="Times New Roman" w:cs="Times New Roman"/>
                <w:color w:val="000000" w:themeColor="text1"/>
                <w:sz w:val="24"/>
                <w:szCs w:val="24"/>
              </w:rPr>
              <w:br/>
              <w:t>населенных</w:t>
            </w:r>
            <w:r w:rsidRPr="00534A16">
              <w:rPr>
                <w:rFonts w:ascii="Times New Roman" w:hAnsi="Times New Roman" w:cs="Times New Roman"/>
                <w:color w:val="000000" w:themeColor="text1"/>
                <w:sz w:val="24"/>
                <w:szCs w:val="24"/>
              </w:rPr>
              <w:br/>
              <w:t xml:space="preserve">пунктов  </w:t>
            </w:r>
          </w:p>
        </w:tc>
        <w:tc>
          <w:tcPr>
            <w:tcW w:w="788" w:type="dxa"/>
            <w:gridSpan w:val="4"/>
          </w:tcPr>
          <w:p w:rsidR="00BF3BA7" w:rsidRPr="00534A16" w:rsidRDefault="00BF3BA7" w:rsidP="00534A16">
            <w:pPr>
              <w:pStyle w:val="ConsPlusCell"/>
              <w:widowControl/>
              <w:rPr>
                <w:rFonts w:ascii="Times New Roman" w:hAnsi="Times New Roman" w:cs="Times New Roman"/>
                <w:color w:val="000000" w:themeColor="text1"/>
                <w:sz w:val="24"/>
                <w:szCs w:val="24"/>
              </w:rPr>
            </w:pPr>
            <w:r w:rsidRPr="00534A16">
              <w:rPr>
                <w:rFonts w:ascii="Times New Roman" w:hAnsi="Times New Roman" w:cs="Times New Roman"/>
                <w:color w:val="000000" w:themeColor="text1"/>
                <w:sz w:val="24"/>
                <w:szCs w:val="24"/>
              </w:rPr>
              <w:t xml:space="preserve">для     </w:t>
            </w:r>
            <w:r w:rsidRPr="00534A16">
              <w:rPr>
                <w:rFonts w:ascii="Times New Roman" w:hAnsi="Times New Roman" w:cs="Times New Roman"/>
                <w:color w:val="000000" w:themeColor="text1"/>
                <w:sz w:val="24"/>
                <w:szCs w:val="24"/>
              </w:rPr>
              <w:br/>
              <w:t>гор.</w:t>
            </w:r>
            <w:r w:rsidRPr="00534A16">
              <w:rPr>
                <w:rFonts w:ascii="Times New Roman" w:hAnsi="Times New Roman" w:cs="Times New Roman"/>
                <w:color w:val="000000" w:themeColor="text1"/>
                <w:sz w:val="24"/>
                <w:szCs w:val="24"/>
              </w:rPr>
              <w:br/>
              <w:t xml:space="preserve">населенных  </w:t>
            </w:r>
            <w:r w:rsidRPr="00534A16">
              <w:rPr>
                <w:rFonts w:ascii="Times New Roman" w:hAnsi="Times New Roman" w:cs="Times New Roman"/>
                <w:color w:val="000000" w:themeColor="text1"/>
                <w:sz w:val="24"/>
                <w:szCs w:val="24"/>
              </w:rPr>
              <w:br/>
              <w:t xml:space="preserve">пунктов   </w:t>
            </w:r>
          </w:p>
        </w:tc>
        <w:tc>
          <w:tcPr>
            <w:tcW w:w="791" w:type="dxa"/>
            <w:gridSpan w:val="4"/>
          </w:tcPr>
          <w:p w:rsidR="00BF3BA7" w:rsidRPr="00534A16" w:rsidRDefault="00BF3BA7" w:rsidP="00534A16">
            <w:pPr>
              <w:pStyle w:val="ConsPlusCell"/>
              <w:widowControl/>
              <w:rPr>
                <w:rFonts w:ascii="Times New Roman" w:hAnsi="Times New Roman" w:cs="Times New Roman"/>
                <w:color w:val="000000" w:themeColor="text1"/>
                <w:sz w:val="24"/>
                <w:szCs w:val="24"/>
              </w:rPr>
            </w:pPr>
            <w:r w:rsidRPr="00534A16">
              <w:rPr>
                <w:rFonts w:ascii="Times New Roman" w:hAnsi="Times New Roman" w:cs="Times New Roman"/>
                <w:color w:val="000000" w:themeColor="text1"/>
                <w:sz w:val="24"/>
                <w:szCs w:val="24"/>
              </w:rPr>
              <w:t xml:space="preserve">для    </w:t>
            </w:r>
            <w:r w:rsidRPr="00534A16">
              <w:rPr>
                <w:rFonts w:ascii="Times New Roman" w:hAnsi="Times New Roman" w:cs="Times New Roman"/>
                <w:color w:val="000000" w:themeColor="text1"/>
                <w:sz w:val="24"/>
                <w:szCs w:val="24"/>
              </w:rPr>
              <w:br/>
              <w:t>сель.</w:t>
            </w:r>
            <w:r w:rsidRPr="00534A16">
              <w:rPr>
                <w:rFonts w:ascii="Times New Roman" w:hAnsi="Times New Roman" w:cs="Times New Roman"/>
                <w:color w:val="000000" w:themeColor="text1"/>
                <w:sz w:val="24"/>
                <w:szCs w:val="24"/>
              </w:rPr>
              <w:br/>
              <w:t>населенных</w:t>
            </w:r>
            <w:r w:rsidRPr="00534A16">
              <w:rPr>
                <w:rFonts w:ascii="Times New Roman" w:hAnsi="Times New Roman" w:cs="Times New Roman"/>
                <w:color w:val="000000" w:themeColor="text1"/>
                <w:sz w:val="24"/>
                <w:szCs w:val="24"/>
              </w:rPr>
              <w:br/>
              <w:t xml:space="preserve">пунктов  </w:t>
            </w:r>
          </w:p>
        </w:tc>
      </w:tr>
      <w:tr w:rsidR="00BF3BA7" w:rsidRPr="00534A16" w:rsidTr="004477D3">
        <w:trPr>
          <w:gridBefore w:val="1"/>
          <w:gridAfter w:val="2"/>
          <w:wBefore w:w="87" w:type="dxa"/>
          <w:wAfter w:w="83" w:type="dxa"/>
          <w:trHeight w:val="1035"/>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3"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8" w:type="dxa"/>
            <w:gridSpan w:val="5"/>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573" w:type="dxa"/>
            <w:gridSpan w:val="4"/>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546" w:type="dxa"/>
            <w:gridSpan w:val="4"/>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652"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77</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217</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27</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17</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54</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57</w:t>
            </w:r>
          </w:p>
        </w:tc>
        <w:tc>
          <w:tcPr>
            <w:tcW w:w="784" w:type="dxa"/>
            <w:gridSpan w:val="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19</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193</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90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788"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310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740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190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1300</w:t>
            </w:r>
          </w:p>
        </w:tc>
        <w:tc>
          <w:tcPr>
            <w:tcW w:w="791"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580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25</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380</w:t>
            </w:r>
          </w:p>
        </w:tc>
      </w:tr>
      <w:tr w:rsidR="00BF3BA7" w:rsidRPr="00534A16" w:rsidTr="004477D3">
        <w:trPr>
          <w:gridBefore w:val="1"/>
          <w:gridAfter w:val="2"/>
          <w:wBefore w:w="87" w:type="dxa"/>
          <w:wAfter w:w="83" w:type="dxa"/>
          <w:trHeight w:val="1035"/>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3"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8" w:type="dxa"/>
            <w:gridSpan w:val="5"/>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573" w:type="dxa"/>
            <w:gridSpan w:val="4"/>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54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Склады строит. материалов (потребительские)</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Склады твердого топлива</w:t>
            </w:r>
          </w:p>
        </w:tc>
        <w:tc>
          <w:tcPr>
            <w:tcW w:w="3015" w:type="dxa"/>
            <w:gridSpan w:val="1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300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300</w:t>
            </w:r>
          </w:p>
        </w:tc>
      </w:tr>
      <w:tr w:rsidR="00BF3BA7" w:rsidRPr="00534A16" w:rsidTr="004477D3">
        <w:trPr>
          <w:gridBefore w:val="1"/>
          <w:gridAfter w:val="2"/>
          <w:wBefore w:w="87" w:type="dxa"/>
          <w:wAfter w:w="83"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3"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401" w:type="dxa"/>
            <w:gridSpan w:val="9"/>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54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3015" w:type="dxa"/>
            <w:gridSpan w:val="1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Автомобильным транспортом</w:t>
            </w:r>
          </w:p>
        </w:tc>
      </w:tr>
      <w:tr w:rsidR="00BF3BA7" w:rsidRPr="00534A16" w:rsidTr="004477D3">
        <w:trPr>
          <w:gridBefore w:val="1"/>
          <w:gridAfter w:val="2"/>
          <w:wBefore w:w="87" w:type="dxa"/>
          <w:wAfter w:w="83" w:type="dxa"/>
          <w:trHeight w:val="20"/>
          <w:jc w:val="center"/>
        </w:trPr>
        <w:tc>
          <w:tcPr>
            <w:tcW w:w="9992" w:type="dxa"/>
            <w:gridSpan w:val="35"/>
          </w:tcPr>
          <w:p w:rsidR="00BF3BA7" w:rsidRPr="00534A16" w:rsidRDefault="004477D3" w:rsidP="004477D3">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BF3BA7" w:rsidRPr="00534A16">
              <w:rPr>
                <w:rFonts w:ascii="Times New Roman" w:hAnsi="Times New Roman"/>
                <w:color w:val="000000" w:themeColor="text1"/>
                <w:sz w:val="24"/>
                <w:szCs w:val="24"/>
              </w:rPr>
              <w:t>Территории коммунально-складских зон предназначены для размещения:</w:t>
            </w:r>
          </w:p>
          <w:p w:rsidR="00BF3BA7" w:rsidRPr="00534A16" w:rsidRDefault="00BF3BA7" w:rsidP="004477D3">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сооружений инженерной инфраструктуры;</w:t>
            </w:r>
          </w:p>
          <w:p w:rsidR="00BF3BA7" w:rsidRPr="00534A16" w:rsidRDefault="00BF3BA7" w:rsidP="004477D3">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предприятий коммунального, транспортного и бытового обслуживания населения;</w:t>
            </w:r>
          </w:p>
          <w:p w:rsidR="00BF3BA7" w:rsidRPr="00534A16" w:rsidRDefault="00BF3BA7" w:rsidP="004477D3">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складских сооружений - общетоварные, специализированные склады;</w:t>
            </w:r>
          </w:p>
          <w:p w:rsidR="00BF3BA7" w:rsidRPr="00534A16" w:rsidRDefault="00BF3BA7" w:rsidP="004477D3">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предприятий оптовой и мелкооптовой торговли, предприятий пищевой промышленности.</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w:t>
            </w:r>
            <w:r w:rsidRPr="00534A16">
              <w:rPr>
                <w:rFonts w:ascii="Times New Roman" w:hAnsi="Times New Roman"/>
                <w:color w:val="000000" w:themeColor="text1"/>
                <w:sz w:val="24"/>
                <w:szCs w:val="24"/>
              </w:rPr>
              <w:lastRenderedPageBreak/>
              <w:t>входящих в единую зону.</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Размещение площадок для открытых складов пылящих материалов, отвалов, отходов на территориях коммунально-складских зон не допускается.</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Состав и мощности предприятий коммунально-складской зоны следует принимать с учетом роли населенного пункта в системе расселения.</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пригородных зонах городов следует размещать также питомники собак, полигоны для их обучения, зверофермы и другие аналогичные объекты.</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зонах досрочного завоза товаров размеры земельных участков следует увеличивать на 40 процентов.</w:t>
            </w:r>
          </w:p>
          <w:p w:rsidR="00BF3BA7" w:rsidRPr="00534A16" w:rsidRDefault="00BF3BA7" w:rsidP="00534A16">
            <w:pPr>
              <w:autoSpaceDE w:val="0"/>
              <w:autoSpaceDN w:val="0"/>
              <w:adjustRightInd w:val="0"/>
              <w:spacing w:after="0" w:line="240" w:lineRule="auto"/>
              <w:ind w:firstLine="540"/>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r w:rsidR="00BF3BA7" w:rsidRPr="00534A16" w:rsidTr="004477D3">
        <w:trPr>
          <w:gridBefore w:val="1"/>
          <w:gridAfter w:val="4"/>
          <w:wBefore w:w="87" w:type="dxa"/>
          <w:wAfter w:w="105" w:type="dxa"/>
          <w:trHeight w:val="20"/>
          <w:jc w:val="center"/>
        </w:trPr>
        <w:tc>
          <w:tcPr>
            <w:tcW w:w="9970" w:type="dxa"/>
            <w:gridSpan w:val="33"/>
          </w:tcPr>
          <w:p w:rsidR="00BF3BA7" w:rsidRPr="00534A16" w:rsidRDefault="00BF3BA7" w:rsidP="00534A16">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8" w:name="Par5972"/>
            <w:bookmarkEnd w:id="8"/>
            <w:r w:rsidRPr="00534A16">
              <w:rPr>
                <w:rFonts w:ascii="Times New Roman" w:hAnsi="Times New Roman"/>
                <w:b/>
                <w:color w:val="000000" w:themeColor="text1"/>
                <w:sz w:val="24"/>
                <w:szCs w:val="24"/>
              </w:rPr>
              <w:lastRenderedPageBreak/>
              <w:t>1.7.5 В области жилищного строительства на территории городского округа, поселения</w:t>
            </w:r>
          </w:p>
        </w:tc>
      </w:tr>
      <w:tr w:rsidR="00BF3BA7" w:rsidRPr="00534A16" w:rsidTr="004477D3">
        <w:trPr>
          <w:gridBefore w:val="1"/>
          <w:gridAfter w:val="4"/>
          <w:wBefore w:w="87" w:type="dxa"/>
          <w:wAfter w:w="105" w:type="dxa"/>
          <w:trHeight w:val="20"/>
          <w:jc w:val="center"/>
        </w:trPr>
        <w:tc>
          <w:tcPr>
            <w:tcW w:w="757"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1.7.5.1</w:t>
            </w:r>
          </w:p>
        </w:tc>
        <w:tc>
          <w:tcPr>
            <w:tcW w:w="1249"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Жилой квартал</w:t>
            </w:r>
          </w:p>
        </w:tc>
        <w:tc>
          <w:tcPr>
            <w:tcW w:w="1852" w:type="dxa"/>
            <w:gridSpan w:val="6"/>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1573"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мощности объекта</w:t>
            </w:r>
          </w:p>
        </w:tc>
        <w:tc>
          <w:tcPr>
            <w:tcW w:w="154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Средняя жилищная обеспеченность, кв.м/чел.</w:t>
            </w:r>
          </w:p>
        </w:tc>
        <w:tc>
          <w:tcPr>
            <w:tcW w:w="2993"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24</w:t>
            </w:r>
          </w:p>
        </w:tc>
      </w:tr>
      <w:tr w:rsidR="00BF3BA7" w:rsidRPr="00534A16" w:rsidTr="004477D3">
        <w:trPr>
          <w:gridBefore w:val="1"/>
          <w:gridAfter w:val="4"/>
          <w:wBefore w:w="87" w:type="dxa"/>
          <w:wAfter w:w="105"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52"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46"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Средняя жилищная обеспеченность для многоквартирных жилых домов, кв.м площади жилых помещений на человека в зависимости </w:t>
            </w:r>
            <w:r w:rsidRPr="00534A16">
              <w:rPr>
                <w:rFonts w:ascii="Times New Roman" w:hAnsi="Times New Roman"/>
                <w:color w:val="000000" w:themeColor="text1"/>
                <w:sz w:val="24"/>
                <w:szCs w:val="24"/>
              </w:rPr>
              <w:lastRenderedPageBreak/>
              <w:t>от уровня комфортности жилья</w:t>
            </w:r>
          </w:p>
        </w:tc>
        <w:tc>
          <w:tcPr>
            <w:tcW w:w="155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высококомфортное</w:t>
            </w:r>
          </w:p>
        </w:tc>
        <w:tc>
          <w:tcPr>
            <w:tcW w:w="1443"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40</w:t>
            </w:r>
          </w:p>
        </w:tc>
      </w:tr>
      <w:tr w:rsidR="00BF3BA7" w:rsidRPr="00534A16" w:rsidTr="004477D3">
        <w:trPr>
          <w:gridBefore w:val="1"/>
          <w:gridAfter w:val="4"/>
          <w:wBefore w:w="87" w:type="dxa"/>
          <w:wAfter w:w="105"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52"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4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комфортное</w:t>
            </w:r>
          </w:p>
        </w:tc>
        <w:tc>
          <w:tcPr>
            <w:tcW w:w="1443"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30 до 40</w:t>
            </w:r>
          </w:p>
        </w:tc>
      </w:tr>
      <w:tr w:rsidR="00BF3BA7" w:rsidRPr="00534A16" w:rsidTr="004477D3">
        <w:trPr>
          <w:gridBefore w:val="1"/>
          <w:gridAfter w:val="4"/>
          <w:wBefore w:w="87" w:type="dxa"/>
          <w:wAfter w:w="105"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52"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4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массовое</w:t>
            </w:r>
          </w:p>
        </w:tc>
        <w:tc>
          <w:tcPr>
            <w:tcW w:w="1443"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24 до 30</w:t>
            </w:r>
          </w:p>
        </w:tc>
      </w:tr>
      <w:tr w:rsidR="00BF3BA7" w:rsidRPr="00534A16" w:rsidTr="004477D3">
        <w:trPr>
          <w:gridBefore w:val="1"/>
          <w:gridAfter w:val="4"/>
          <w:wBefore w:w="87" w:type="dxa"/>
          <w:wAfter w:w="105"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52"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максимальной плотности объекта</w:t>
            </w:r>
          </w:p>
        </w:tc>
        <w:tc>
          <w:tcPr>
            <w:tcW w:w="1546"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Плотность населения в границах квартала, чел./га</w:t>
            </w:r>
          </w:p>
        </w:tc>
        <w:tc>
          <w:tcPr>
            <w:tcW w:w="155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тип застройки</w:t>
            </w:r>
          </w:p>
        </w:tc>
        <w:tc>
          <w:tcPr>
            <w:tcW w:w="1443"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расчетная плотность населения, чел./га</w:t>
            </w:r>
          </w:p>
        </w:tc>
      </w:tr>
      <w:tr w:rsidR="00BF3BA7" w:rsidRPr="00534A16" w:rsidTr="004477D3">
        <w:trPr>
          <w:gridBefore w:val="1"/>
          <w:gridAfter w:val="4"/>
          <w:wBefore w:w="87" w:type="dxa"/>
          <w:wAfter w:w="105"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52"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4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блокированная</w:t>
            </w:r>
          </w:p>
        </w:tc>
        <w:tc>
          <w:tcPr>
            <w:tcW w:w="1443"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250</w:t>
            </w:r>
          </w:p>
        </w:tc>
      </w:tr>
      <w:tr w:rsidR="00BF3BA7" w:rsidRPr="00534A16" w:rsidTr="004477D3">
        <w:trPr>
          <w:gridBefore w:val="1"/>
          <w:gridAfter w:val="4"/>
          <w:wBefore w:w="87" w:type="dxa"/>
          <w:wAfter w:w="105"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52"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4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малоэтажная застройка</w:t>
            </w:r>
          </w:p>
        </w:tc>
        <w:tc>
          <w:tcPr>
            <w:tcW w:w="1443"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250</w:t>
            </w:r>
          </w:p>
        </w:tc>
      </w:tr>
      <w:tr w:rsidR="00BF3BA7" w:rsidRPr="00534A16" w:rsidTr="004477D3">
        <w:trPr>
          <w:gridBefore w:val="1"/>
          <w:gridAfter w:val="4"/>
          <w:wBefore w:w="87" w:type="dxa"/>
          <w:wAfter w:w="105"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52"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4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среднеэтажная застройка</w:t>
            </w:r>
          </w:p>
        </w:tc>
        <w:tc>
          <w:tcPr>
            <w:tcW w:w="1443"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420</w:t>
            </w:r>
          </w:p>
        </w:tc>
      </w:tr>
      <w:tr w:rsidR="00BF3BA7" w:rsidRPr="00534A16" w:rsidTr="004477D3">
        <w:trPr>
          <w:gridBefore w:val="1"/>
          <w:gridAfter w:val="4"/>
          <w:wBefore w:w="87" w:type="dxa"/>
          <w:wAfter w:w="105"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52"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4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многоэтажная застройка</w:t>
            </w:r>
          </w:p>
        </w:tc>
        <w:tc>
          <w:tcPr>
            <w:tcW w:w="1443"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420</w:t>
            </w:r>
          </w:p>
        </w:tc>
      </w:tr>
      <w:tr w:rsidR="00BF3BA7" w:rsidRPr="00534A16" w:rsidTr="004477D3">
        <w:trPr>
          <w:gridBefore w:val="1"/>
          <w:gridAfter w:val="4"/>
          <w:wBefore w:w="87" w:type="dxa"/>
          <w:wAfter w:w="105" w:type="dxa"/>
          <w:trHeight w:val="20"/>
          <w:jc w:val="center"/>
        </w:trPr>
        <w:tc>
          <w:tcPr>
            <w:tcW w:w="757"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52" w:type="dxa"/>
            <w:gridSpan w:val="6"/>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4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застройка повышенной этажности</w:t>
            </w:r>
          </w:p>
        </w:tc>
        <w:tc>
          <w:tcPr>
            <w:tcW w:w="1443"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420</w:t>
            </w:r>
          </w:p>
        </w:tc>
      </w:tr>
      <w:tr w:rsidR="00BF3BA7" w:rsidRPr="00534A16" w:rsidTr="004477D3">
        <w:trPr>
          <w:gridBefore w:val="1"/>
          <w:gridAfter w:val="4"/>
          <w:wBefore w:w="87" w:type="dxa"/>
          <w:wAfter w:w="105"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425"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54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2993"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4477D3">
        <w:trPr>
          <w:gridBefore w:val="1"/>
          <w:gridAfter w:val="4"/>
          <w:wBefore w:w="87" w:type="dxa"/>
          <w:wAfter w:w="105" w:type="dxa"/>
          <w:trHeight w:val="20"/>
          <w:jc w:val="center"/>
        </w:trPr>
        <w:tc>
          <w:tcPr>
            <w:tcW w:w="9970" w:type="dxa"/>
            <w:gridSpan w:val="3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Примечания:</w:t>
            </w:r>
          </w:p>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1. Показатель приведен с учетом средней расчетной жилищной обеспеченности 24 кв.м/чел. в многоквартирной жилой застройке.</w:t>
            </w:r>
          </w:p>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2. В условиях реконструкции плотность застройки может увеличиваться не более чем на 10 % при наличии соответствующего обоснования.</w:t>
            </w:r>
          </w:p>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BF3BA7" w:rsidRPr="00534A16" w:rsidTr="004477D3">
        <w:trPr>
          <w:gridBefore w:val="1"/>
          <w:gridAfter w:val="4"/>
          <w:wBefore w:w="87" w:type="dxa"/>
          <w:wAfter w:w="105" w:type="dxa"/>
          <w:trHeight w:val="20"/>
          <w:jc w:val="center"/>
        </w:trPr>
        <w:tc>
          <w:tcPr>
            <w:tcW w:w="757"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1.7.5.2</w:t>
            </w:r>
          </w:p>
        </w:tc>
        <w:tc>
          <w:tcPr>
            <w:tcW w:w="1249"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Площадки общего пользования различного функциона-льного назначения</w:t>
            </w:r>
          </w:p>
        </w:tc>
        <w:tc>
          <w:tcPr>
            <w:tcW w:w="1852" w:type="dxa"/>
            <w:gridSpan w:val="6"/>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1573"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обеспеченности количеством объектов</w:t>
            </w:r>
          </w:p>
        </w:tc>
        <w:tc>
          <w:tcPr>
            <w:tcW w:w="154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обеспеченности, объект</w:t>
            </w:r>
          </w:p>
        </w:tc>
        <w:tc>
          <w:tcPr>
            <w:tcW w:w="2993"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r>
      <w:tr w:rsidR="00BF3BA7" w:rsidRPr="00534A16" w:rsidTr="004477D3">
        <w:trPr>
          <w:gridBefore w:val="1"/>
          <w:gridAfter w:val="4"/>
          <w:wBefore w:w="87" w:type="dxa"/>
          <w:wAfter w:w="105"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52"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Расчетный показатель минимально допустимой площади территории в границах земельного </w:t>
            </w:r>
            <w:r w:rsidRPr="00534A16">
              <w:rPr>
                <w:rFonts w:ascii="Times New Roman" w:hAnsi="Times New Roman"/>
                <w:color w:val="000000" w:themeColor="text1"/>
                <w:sz w:val="24"/>
                <w:szCs w:val="24"/>
              </w:rPr>
              <w:lastRenderedPageBreak/>
              <w:t>участка для размещения объекта</w:t>
            </w:r>
          </w:p>
        </w:tc>
        <w:tc>
          <w:tcPr>
            <w:tcW w:w="1546"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Удельный размер площадок общего пользования различного назначения, машино-</w:t>
            </w:r>
            <w:r w:rsidRPr="00534A16">
              <w:rPr>
                <w:rFonts w:ascii="Times New Roman" w:hAnsi="Times New Roman"/>
                <w:color w:val="000000" w:themeColor="text1"/>
                <w:sz w:val="24"/>
                <w:szCs w:val="24"/>
              </w:rPr>
              <w:lastRenderedPageBreak/>
              <w:t>место/квартира</w:t>
            </w:r>
          </w:p>
        </w:tc>
        <w:tc>
          <w:tcPr>
            <w:tcW w:w="155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Для квартир площадью менее 40 кв.м</w:t>
            </w:r>
          </w:p>
        </w:tc>
        <w:tc>
          <w:tcPr>
            <w:tcW w:w="1443"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0,5</w:t>
            </w:r>
          </w:p>
        </w:tc>
      </w:tr>
      <w:tr w:rsidR="00BF3BA7" w:rsidRPr="00534A16" w:rsidTr="004477D3">
        <w:trPr>
          <w:gridBefore w:val="1"/>
          <w:gridAfter w:val="4"/>
          <w:wBefore w:w="87" w:type="dxa"/>
          <w:wAfter w:w="105"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52"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546" w:type="dxa"/>
            <w:gridSpan w:val="4"/>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55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Для квартир площадью более 40 кв.м</w:t>
            </w:r>
          </w:p>
        </w:tc>
        <w:tc>
          <w:tcPr>
            <w:tcW w:w="1443"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w:t>
            </w:r>
          </w:p>
        </w:tc>
      </w:tr>
      <w:tr w:rsidR="00BF3BA7" w:rsidRPr="00534A16" w:rsidTr="004477D3">
        <w:trPr>
          <w:gridBefore w:val="1"/>
          <w:gridAfter w:val="4"/>
          <w:wBefore w:w="87" w:type="dxa"/>
          <w:wAfter w:w="105" w:type="dxa"/>
          <w:trHeight w:val="20"/>
          <w:jc w:val="center"/>
        </w:trPr>
        <w:tc>
          <w:tcPr>
            <w:tcW w:w="757"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52" w:type="dxa"/>
            <w:gridSpan w:val="6"/>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54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993"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BF3BA7" w:rsidRPr="00534A16" w:rsidTr="004477D3">
        <w:trPr>
          <w:gridBefore w:val="1"/>
          <w:gridAfter w:val="4"/>
          <w:wBefore w:w="87" w:type="dxa"/>
          <w:wAfter w:w="105"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52"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46"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Удельный размер площадок общего пользования различного назначения, кв.м/чел</w:t>
            </w:r>
          </w:p>
        </w:tc>
        <w:tc>
          <w:tcPr>
            <w:tcW w:w="155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озеленение</w:t>
            </w:r>
          </w:p>
        </w:tc>
        <w:tc>
          <w:tcPr>
            <w:tcW w:w="1443"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w:t>
            </w:r>
          </w:p>
        </w:tc>
      </w:tr>
      <w:tr w:rsidR="00BF3BA7" w:rsidRPr="00534A16" w:rsidTr="004477D3">
        <w:trPr>
          <w:gridBefore w:val="1"/>
          <w:gridAfter w:val="4"/>
          <w:wBefore w:w="87" w:type="dxa"/>
          <w:wAfter w:w="105"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52"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4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площадки для выгула собак</w:t>
            </w:r>
          </w:p>
        </w:tc>
        <w:tc>
          <w:tcPr>
            <w:tcW w:w="1443"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0,1</w:t>
            </w:r>
          </w:p>
        </w:tc>
      </w:tr>
      <w:tr w:rsidR="00BF3BA7" w:rsidRPr="00534A16" w:rsidTr="004477D3">
        <w:trPr>
          <w:gridBefore w:val="1"/>
          <w:gridAfter w:val="4"/>
          <w:wBefore w:w="87" w:type="dxa"/>
          <w:wAfter w:w="105"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52"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4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площадки для игр детей</w:t>
            </w:r>
          </w:p>
        </w:tc>
        <w:tc>
          <w:tcPr>
            <w:tcW w:w="1443"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0,7</w:t>
            </w:r>
          </w:p>
        </w:tc>
      </w:tr>
      <w:tr w:rsidR="00BF3BA7" w:rsidRPr="00534A16" w:rsidTr="004477D3">
        <w:trPr>
          <w:gridBefore w:val="1"/>
          <w:gridAfter w:val="4"/>
          <w:wBefore w:w="87" w:type="dxa"/>
          <w:wAfter w:w="105"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52"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4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площадки </w:t>
            </w:r>
            <w:r w:rsidRPr="00534A16">
              <w:rPr>
                <w:rFonts w:ascii="Times New Roman" w:hAnsi="Times New Roman"/>
                <w:color w:val="000000" w:themeColor="text1"/>
                <w:sz w:val="24"/>
                <w:szCs w:val="24"/>
              </w:rPr>
              <w:lastRenderedPageBreak/>
              <w:t>для отдыха взрослого населения</w:t>
            </w:r>
          </w:p>
        </w:tc>
        <w:tc>
          <w:tcPr>
            <w:tcW w:w="1443"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0,1</w:t>
            </w:r>
          </w:p>
        </w:tc>
      </w:tr>
      <w:tr w:rsidR="00BF3BA7" w:rsidRPr="00534A16" w:rsidTr="004477D3">
        <w:trPr>
          <w:gridBefore w:val="1"/>
          <w:gridAfter w:val="4"/>
          <w:wBefore w:w="87" w:type="dxa"/>
          <w:wAfter w:w="105"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52"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4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физкультурно-спортивные площадки и сооружения</w:t>
            </w:r>
          </w:p>
        </w:tc>
        <w:tc>
          <w:tcPr>
            <w:tcW w:w="1443"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w:t>
            </w:r>
          </w:p>
        </w:tc>
      </w:tr>
      <w:tr w:rsidR="00BF3BA7" w:rsidRPr="00534A16" w:rsidTr="004477D3">
        <w:trPr>
          <w:gridBefore w:val="1"/>
          <w:gridAfter w:val="4"/>
          <w:wBefore w:w="87" w:type="dxa"/>
          <w:wAfter w:w="105"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52"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7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4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хозяйственные площадки (контейнерные)</w:t>
            </w:r>
          </w:p>
        </w:tc>
        <w:tc>
          <w:tcPr>
            <w:tcW w:w="1443"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lang w:val="en-US"/>
              </w:rPr>
            </w:pPr>
            <w:r w:rsidRPr="00534A16">
              <w:rPr>
                <w:rFonts w:ascii="Times New Roman" w:hAnsi="Times New Roman"/>
                <w:color w:val="000000" w:themeColor="text1"/>
                <w:sz w:val="24"/>
                <w:szCs w:val="24"/>
              </w:rPr>
              <w:t>0,0</w:t>
            </w:r>
            <w:r w:rsidRPr="00534A16">
              <w:rPr>
                <w:rFonts w:ascii="Times New Roman" w:hAnsi="Times New Roman"/>
                <w:color w:val="000000" w:themeColor="text1"/>
                <w:sz w:val="24"/>
                <w:szCs w:val="24"/>
                <w:lang w:val="en-US"/>
              </w:rPr>
              <w:t>6</w:t>
            </w:r>
          </w:p>
        </w:tc>
      </w:tr>
      <w:tr w:rsidR="00BF3BA7" w:rsidRPr="00534A16" w:rsidTr="004477D3">
        <w:trPr>
          <w:gridBefore w:val="1"/>
          <w:gridAfter w:val="4"/>
          <w:wBefore w:w="87" w:type="dxa"/>
          <w:wAfter w:w="105"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425"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54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2993"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4477D3">
        <w:trPr>
          <w:gridBefore w:val="1"/>
          <w:gridAfter w:val="4"/>
          <w:wBefore w:w="87" w:type="dxa"/>
          <w:wAfter w:w="105"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425" w:type="dxa"/>
            <w:gridSpan w:val="10"/>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155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Назначение площадки</w:t>
            </w:r>
          </w:p>
        </w:tc>
        <w:tc>
          <w:tcPr>
            <w:tcW w:w="1443" w:type="dxa"/>
            <w:gridSpan w:val="5"/>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расстояние, не менее, м</w:t>
            </w:r>
          </w:p>
        </w:tc>
      </w:tr>
      <w:tr w:rsidR="00BF3BA7" w:rsidRPr="00534A16" w:rsidTr="004477D3">
        <w:trPr>
          <w:gridBefore w:val="1"/>
          <w:gridAfter w:val="4"/>
          <w:wBefore w:w="87" w:type="dxa"/>
          <w:wAfter w:w="105" w:type="dxa"/>
          <w:trHeight w:val="20"/>
          <w:jc w:val="center"/>
        </w:trPr>
        <w:tc>
          <w:tcPr>
            <w:tcW w:w="757"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425" w:type="dxa"/>
            <w:gridSpan w:val="10"/>
            <w:vMerge w:val="restart"/>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p>
        </w:tc>
        <w:tc>
          <w:tcPr>
            <w:tcW w:w="1546"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55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площадки для выгула собак</w:t>
            </w:r>
          </w:p>
        </w:tc>
        <w:tc>
          <w:tcPr>
            <w:tcW w:w="1443" w:type="dxa"/>
            <w:gridSpan w:val="5"/>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w:t>
            </w:r>
          </w:p>
        </w:tc>
      </w:tr>
      <w:tr w:rsidR="00BF3BA7" w:rsidRPr="00534A16" w:rsidTr="004477D3">
        <w:trPr>
          <w:gridBefore w:val="1"/>
          <w:gridAfter w:val="4"/>
          <w:wBefore w:w="87" w:type="dxa"/>
          <w:wAfter w:w="105"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425" w:type="dxa"/>
            <w:gridSpan w:val="10"/>
            <w:vMerge/>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p>
        </w:tc>
        <w:tc>
          <w:tcPr>
            <w:tcW w:w="1546" w:type="dxa"/>
            <w:gridSpan w:val="4"/>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55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площадки для игр детей</w:t>
            </w:r>
          </w:p>
        </w:tc>
        <w:tc>
          <w:tcPr>
            <w:tcW w:w="1443" w:type="dxa"/>
            <w:gridSpan w:val="5"/>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12</w:t>
            </w:r>
          </w:p>
        </w:tc>
      </w:tr>
      <w:tr w:rsidR="00BF3BA7" w:rsidRPr="00534A16" w:rsidTr="004477D3">
        <w:trPr>
          <w:gridBefore w:val="1"/>
          <w:gridAfter w:val="4"/>
          <w:wBefore w:w="87" w:type="dxa"/>
          <w:wAfter w:w="105"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425" w:type="dxa"/>
            <w:gridSpan w:val="10"/>
            <w:vMerge/>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p>
        </w:tc>
        <w:tc>
          <w:tcPr>
            <w:tcW w:w="1546" w:type="dxa"/>
            <w:gridSpan w:val="4"/>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55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площадки для отдыха взрослого населения</w:t>
            </w:r>
          </w:p>
        </w:tc>
        <w:tc>
          <w:tcPr>
            <w:tcW w:w="1443" w:type="dxa"/>
            <w:gridSpan w:val="5"/>
          </w:tcPr>
          <w:p w:rsidR="00BF3BA7" w:rsidRPr="00534A16" w:rsidRDefault="00BF3BA7" w:rsidP="00534A16">
            <w:pPr>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10</w:t>
            </w:r>
          </w:p>
        </w:tc>
      </w:tr>
      <w:tr w:rsidR="00BF3BA7" w:rsidRPr="00534A16" w:rsidTr="004477D3">
        <w:trPr>
          <w:gridBefore w:val="1"/>
          <w:gridAfter w:val="4"/>
          <w:wBefore w:w="87" w:type="dxa"/>
          <w:wAfter w:w="105"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425" w:type="dxa"/>
            <w:gridSpan w:val="10"/>
            <w:vMerge/>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p>
        </w:tc>
        <w:tc>
          <w:tcPr>
            <w:tcW w:w="1546" w:type="dxa"/>
            <w:gridSpan w:val="4"/>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550" w:type="dxa"/>
            <w:gridSpan w:val="5"/>
          </w:tcPr>
          <w:p w:rsidR="00BF3BA7" w:rsidRPr="00534A16" w:rsidRDefault="00BF3BA7" w:rsidP="00534A16">
            <w:pPr>
              <w:pStyle w:val="ConsPlusNonformat"/>
              <w:rPr>
                <w:rFonts w:ascii="Times New Roman" w:hAnsi="Times New Roman" w:cs="Times New Roman"/>
                <w:color w:val="000000" w:themeColor="text1"/>
                <w:sz w:val="24"/>
                <w:szCs w:val="24"/>
              </w:rPr>
            </w:pPr>
            <w:r w:rsidRPr="00534A16">
              <w:rPr>
                <w:rFonts w:ascii="Times New Roman" w:hAnsi="Times New Roman" w:cs="Times New Roman"/>
                <w:color w:val="000000" w:themeColor="text1"/>
                <w:sz w:val="24"/>
                <w:szCs w:val="24"/>
              </w:rPr>
              <w:t>физкультурно-спортивные площадки и сооружения (в зависимости от шумовых характеристик)</w:t>
            </w:r>
          </w:p>
        </w:tc>
        <w:tc>
          <w:tcPr>
            <w:tcW w:w="1443" w:type="dxa"/>
            <w:gridSpan w:val="5"/>
          </w:tcPr>
          <w:p w:rsidR="00BF3BA7" w:rsidRPr="00534A16" w:rsidRDefault="00BF3BA7" w:rsidP="00534A16">
            <w:pPr>
              <w:spacing w:after="0" w:line="240" w:lineRule="auto"/>
              <w:ind w:hanging="29"/>
              <w:rPr>
                <w:rFonts w:ascii="Times New Roman" w:hAnsi="Times New Roman"/>
                <w:color w:val="000000" w:themeColor="text1"/>
                <w:sz w:val="24"/>
                <w:szCs w:val="24"/>
              </w:rPr>
            </w:pPr>
            <w:r w:rsidRPr="00534A16">
              <w:rPr>
                <w:rFonts w:ascii="Times New Roman" w:hAnsi="Times New Roman"/>
                <w:color w:val="000000" w:themeColor="text1"/>
                <w:sz w:val="24"/>
                <w:szCs w:val="24"/>
              </w:rPr>
              <w:t>10-40</w:t>
            </w:r>
          </w:p>
        </w:tc>
      </w:tr>
      <w:tr w:rsidR="00BF3BA7" w:rsidRPr="00534A16" w:rsidTr="004477D3">
        <w:trPr>
          <w:gridBefore w:val="1"/>
          <w:gridAfter w:val="4"/>
          <w:wBefore w:w="87" w:type="dxa"/>
          <w:wAfter w:w="105"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49"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425" w:type="dxa"/>
            <w:gridSpan w:val="10"/>
            <w:vMerge/>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p>
        </w:tc>
        <w:tc>
          <w:tcPr>
            <w:tcW w:w="1546" w:type="dxa"/>
            <w:gridSpan w:val="4"/>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55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хозяйственные площадки (контейнерные)</w:t>
            </w:r>
          </w:p>
        </w:tc>
        <w:tc>
          <w:tcPr>
            <w:tcW w:w="1443" w:type="dxa"/>
            <w:gridSpan w:val="5"/>
          </w:tcPr>
          <w:p w:rsidR="00BF3BA7" w:rsidRPr="00534A16" w:rsidRDefault="00BF3BA7" w:rsidP="00534A16">
            <w:pPr>
              <w:spacing w:after="0" w:line="240" w:lineRule="auto"/>
              <w:ind w:hanging="29"/>
              <w:rPr>
                <w:rFonts w:ascii="Times New Roman" w:hAnsi="Times New Roman"/>
                <w:color w:val="000000" w:themeColor="text1"/>
                <w:sz w:val="24"/>
                <w:szCs w:val="24"/>
              </w:rPr>
            </w:pPr>
            <w:r w:rsidRPr="00534A16">
              <w:rPr>
                <w:rFonts w:ascii="Times New Roman" w:hAnsi="Times New Roman"/>
                <w:color w:val="000000" w:themeColor="text1"/>
                <w:sz w:val="24"/>
                <w:szCs w:val="24"/>
              </w:rPr>
              <w:t>20</w:t>
            </w:r>
          </w:p>
        </w:tc>
      </w:tr>
      <w:tr w:rsidR="00BF3BA7" w:rsidRPr="00534A16" w:rsidTr="004477D3">
        <w:trPr>
          <w:gridBefore w:val="1"/>
          <w:gridAfter w:val="4"/>
          <w:wBefore w:w="87" w:type="dxa"/>
          <w:wAfter w:w="105" w:type="dxa"/>
          <w:trHeight w:val="20"/>
          <w:jc w:val="center"/>
        </w:trPr>
        <w:tc>
          <w:tcPr>
            <w:tcW w:w="9970" w:type="dxa"/>
            <w:gridSpan w:val="3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Примечания:</w:t>
            </w:r>
          </w:p>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2. Допускается уменьшать удельный размер площадки для игр детей до 0,4 кв.м/чел. на застроенных территориях, подлежащих развитию.</w:t>
            </w:r>
          </w:p>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3. При расчете обеспеченности площадками дворового благоустройства необходимо учитывать демографический состав населения.</w:t>
            </w:r>
          </w:p>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28.12.2010 № 820</w:t>
            </w:r>
          </w:p>
        </w:tc>
      </w:tr>
      <w:tr w:rsidR="00BF3BA7" w:rsidRPr="00534A16" w:rsidTr="004477D3">
        <w:trPr>
          <w:gridBefore w:val="1"/>
          <w:gridAfter w:val="4"/>
          <w:wBefore w:w="87" w:type="dxa"/>
          <w:wAfter w:w="105" w:type="dxa"/>
          <w:trHeight w:val="20"/>
          <w:jc w:val="center"/>
        </w:trPr>
        <w:tc>
          <w:tcPr>
            <w:tcW w:w="757" w:type="dxa"/>
            <w:gridSpan w:val="5"/>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lang w:val="en-US"/>
              </w:rPr>
            </w:pPr>
            <w:r w:rsidRPr="00534A16">
              <w:rPr>
                <w:rFonts w:ascii="Times New Roman" w:hAnsi="Times New Roman"/>
                <w:color w:val="000000" w:themeColor="text1"/>
                <w:sz w:val="24"/>
                <w:szCs w:val="24"/>
              </w:rPr>
              <w:lastRenderedPageBreak/>
              <w:t>1.7.5.3</w:t>
            </w:r>
          </w:p>
        </w:tc>
        <w:tc>
          <w:tcPr>
            <w:tcW w:w="1134"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lang w:val="en-US"/>
              </w:rPr>
            </w:pPr>
            <w:r w:rsidRPr="00534A16">
              <w:rPr>
                <w:rFonts w:ascii="Times New Roman" w:hAnsi="Times New Roman"/>
                <w:color w:val="000000" w:themeColor="text1"/>
                <w:sz w:val="24"/>
                <w:szCs w:val="24"/>
              </w:rPr>
              <w:t>Зона индивидуальной жилой застройки</w:t>
            </w:r>
          </w:p>
        </w:tc>
        <w:tc>
          <w:tcPr>
            <w:tcW w:w="1134"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1559"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мощности объекта</w:t>
            </w:r>
          </w:p>
        </w:tc>
        <w:tc>
          <w:tcPr>
            <w:tcW w:w="1294"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обеспечен-ности, м.кв./чел</w:t>
            </w:r>
          </w:p>
        </w:tc>
        <w:tc>
          <w:tcPr>
            <w:tcW w:w="4092"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менее 30</w:t>
            </w:r>
          </w:p>
        </w:tc>
      </w:tr>
      <w:tr w:rsidR="00BF3BA7" w:rsidRPr="00534A16" w:rsidTr="004477D3">
        <w:trPr>
          <w:gridBefore w:val="1"/>
          <w:gridAfter w:val="1"/>
          <w:wBefore w:w="87" w:type="dxa"/>
          <w:wAfter w:w="51" w:type="dxa"/>
          <w:trHeight w:val="20"/>
          <w:jc w:val="center"/>
        </w:trPr>
        <w:tc>
          <w:tcPr>
            <w:tcW w:w="757"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плотности объекта</w:t>
            </w:r>
          </w:p>
        </w:tc>
        <w:tc>
          <w:tcPr>
            <w:tcW w:w="1294" w:type="dxa"/>
            <w:gridSpan w:val="5"/>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Расчетная плотность населения жилой зоны, чел./га</w:t>
            </w:r>
          </w:p>
        </w:tc>
        <w:tc>
          <w:tcPr>
            <w:tcW w:w="1922"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для индивидуальной застройки, кв.м:</w:t>
            </w:r>
          </w:p>
        </w:tc>
        <w:tc>
          <w:tcPr>
            <w:tcW w:w="2224"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Плотность населения, чел./га</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 среднем размере семьи, чел.</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9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22"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613"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3</w:t>
            </w:r>
          </w:p>
        </w:tc>
        <w:tc>
          <w:tcPr>
            <w:tcW w:w="567"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3,5</w:t>
            </w:r>
          </w:p>
        </w:tc>
        <w:tc>
          <w:tcPr>
            <w:tcW w:w="458"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4</w:t>
            </w:r>
          </w:p>
        </w:tc>
        <w:tc>
          <w:tcPr>
            <w:tcW w:w="58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4,5</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9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22"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5000</w:t>
            </w:r>
          </w:p>
        </w:tc>
        <w:tc>
          <w:tcPr>
            <w:tcW w:w="613"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5</w:t>
            </w:r>
          </w:p>
        </w:tc>
        <w:tc>
          <w:tcPr>
            <w:tcW w:w="567"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5</w:t>
            </w:r>
          </w:p>
        </w:tc>
        <w:tc>
          <w:tcPr>
            <w:tcW w:w="458"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6</w:t>
            </w:r>
          </w:p>
        </w:tc>
        <w:tc>
          <w:tcPr>
            <w:tcW w:w="58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7</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9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22"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4500</w:t>
            </w:r>
          </w:p>
        </w:tc>
        <w:tc>
          <w:tcPr>
            <w:tcW w:w="613"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5</w:t>
            </w:r>
          </w:p>
        </w:tc>
        <w:tc>
          <w:tcPr>
            <w:tcW w:w="567"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6</w:t>
            </w:r>
          </w:p>
        </w:tc>
        <w:tc>
          <w:tcPr>
            <w:tcW w:w="458"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7</w:t>
            </w:r>
          </w:p>
        </w:tc>
        <w:tc>
          <w:tcPr>
            <w:tcW w:w="58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8</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9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22"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4000</w:t>
            </w:r>
          </w:p>
        </w:tc>
        <w:tc>
          <w:tcPr>
            <w:tcW w:w="613"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6</w:t>
            </w:r>
          </w:p>
        </w:tc>
        <w:tc>
          <w:tcPr>
            <w:tcW w:w="567"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7</w:t>
            </w:r>
          </w:p>
        </w:tc>
        <w:tc>
          <w:tcPr>
            <w:tcW w:w="458"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9</w:t>
            </w:r>
          </w:p>
        </w:tc>
        <w:tc>
          <w:tcPr>
            <w:tcW w:w="58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10</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9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22"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3500</w:t>
            </w:r>
          </w:p>
        </w:tc>
        <w:tc>
          <w:tcPr>
            <w:tcW w:w="613"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8</w:t>
            </w:r>
          </w:p>
        </w:tc>
        <w:tc>
          <w:tcPr>
            <w:tcW w:w="567"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9</w:t>
            </w:r>
          </w:p>
        </w:tc>
        <w:tc>
          <w:tcPr>
            <w:tcW w:w="458"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10</w:t>
            </w:r>
          </w:p>
        </w:tc>
        <w:tc>
          <w:tcPr>
            <w:tcW w:w="58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11</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9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22"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3000</w:t>
            </w:r>
          </w:p>
        </w:tc>
        <w:tc>
          <w:tcPr>
            <w:tcW w:w="613"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9</w:t>
            </w:r>
          </w:p>
        </w:tc>
        <w:tc>
          <w:tcPr>
            <w:tcW w:w="567"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10</w:t>
            </w:r>
          </w:p>
        </w:tc>
        <w:tc>
          <w:tcPr>
            <w:tcW w:w="458"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12</w:t>
            </w:r>
          </w:p>
        </w:tc>
        <w:tc>
          <w:tcPr>
            <w:tcW w:w="58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13</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9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22"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2500</w:t>
            </w:r>
          </w:p>
        </w:tc>
        <w:tc>
          <w:tcPr>
            <w:tcW w:w="613"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10</w:t>
            </w:r>
          </w:p>
        </w:tc>
        <w:tc>
          <w:tcPr>
            <w:tcW w:w="567"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12</w:t>
            </w:r>
          </w:p>
        </w:tc>
        <w:tc>
          <w:tcPr>
            <w:tcW w:w="458"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14</w:t>
            </w:r>
          </w:p>
        </w:tc>
        <w:tc>
          <w:tcPr>
            <w:tcW w:w="58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16</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9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22"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2000</w:t>
            </w:r>
          </w:p>
        </w:tc>
        <w:tc>
          <w:tcPr>
            <w:tcW w:w="613"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12</w:t>
            </w:r>
          </w:p>
        </w:tc>
        <w:tc>
          <w:tcPr>
            <w:tcW w:w="567"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14</w:t>
            </w:r>
          </w:p>
        </w:tc>
        <w:tc>
          <w:tcPr>
            <w:tcW w:w="458"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16</w:t>
            </w:r>
          </w:p>
        </w:tc>
        <w:tc>
          <w:tcPr>
            <w:tcW w:w="58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18</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9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22"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1500</w:t>
            </w:r>
          </w:p>
        </w:tc>
        <w:tc>
          <w:tcPr>
            <w:tcW w:w="613"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14</w:t>
            </w:r>
          </w:p>
        </w:tc>
        <w:tc>
          <w:tcPr>
            <w:tcW w:w="567"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w:t>
            </w:r>
          </w:p>
        </w:tc>
        <w:tc>
          <w:tcPr>
            <w:tcW w:w="458"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19</w:t>
            </w:r>
          </w:p>
        </w:tc>
        <w:tc>
          <w:tcPr>
            <w:tcW w:w="58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21</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9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22"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1200</w:t>
            </w:r>
          </w:p>
        </w:tc>
        <w:tc>
          <w:tcPr>
            <w:tcW w:w="613"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18</w:t>
            </w:r>
          </w:p>
        </w:tc>
        <w:tc>
          <w:tcPr>
            <w:tcW w:w="567"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21</w:t>
            </w:r>
          </w:p>
        </w:tc>
        <w:tc>
          <w:tcPr>
            <w:tcW w:w="458"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24</w:t>
            </w:r>
          </w:p>
        </w:tc>
        <w:tc>
          <w:tcPr>
            <w:tcW w:w="58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26</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9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22"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1000</w:t>
            </w:r>
          </w:p>
        </w:tc>
        <w:tc>
          <w:tcPr>
            <w:tcW w:w="613"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20</w:t>
            </w:r>
          </w:p>
        </w:tc>
        <w:tc>
          <w:tcPr>
            <w:tcW w:w="567"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23</w:t>
            </w:r>
          </w:p>
        </w:tc>
        <w:tc>
          <w:tcPr>
            <w:tcW w:w="458"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27</w:t>
            </w:r>
          </w:p>
        </w:tc>
        <w:tc>
          <w:tcPr>
            <w:tcW w:w="58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30</w:t>
            </w:r>
          </w:p>
        </w:tc>
      </w:tr>
      <w:tr w:rsidR="00BF3BA7" w:rsidRPr="00534A16" w:rsidTr="004477D3">
        <w:trPr>
          <w:gridBefore w:val="1"/>
          <w:gridAfter w:val="1"/>
          <w:wBefore w:w="87" w:type="dxa"/>
          <w:wAfter w:w="51" w:type="dxa"/>
          <w:trHeight w:val="20"/>
          <w:jc w:val="center"/>
        </w:trPr>
        <w:tc>
          <w:tcPr>
            <w:tcW w:w="757"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4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800</w:t>
            </w:r>
          </w:p>
        </w:tc>
        <w:tc>
          <w:tcPr>
            <w:tcW w:w="613"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23</w:t>
            </w:r>
          </w:p>
        </w:tc>
        <w:tc>
          <w:tcPr>
            <w:tcW w:w="567"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27</w:t>
            </w:r>
          </w:p>
        </w:tc>
        <w:tc>
          <w:tcPr>
            <w:tcW w:w="458"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31</w:t>
            </w:r>
          </w:p>
        </w:tc>
        <w:tc>
          <w:tcPr>
            <w:tcW w:w="58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35</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4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600</w:t>
            </w:r>
          </w:p>
        </w:tc>
        <w:tc>
          <w:tcPr>
            <w:tcW w:w="613"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27</w:t>
            </w:r>
          </w:p>
        </w:tc>
        <w:tc>
          <w:tcPr>
            <w:tcW w:w="567"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32</w:t>
            </w:r>
          </w:p>
        </w:tc>
        <w:tc>
          <w:tcPr>
            <w:tcW w:w="458"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36</w:t>
            </w:r>
          </w:p>
        </w:tc>
        <w:tc>
          <w:tcPr>
            <w:tcW w:w="58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41</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4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400</w:t>
            </w:r>
          </w:p>
        </w:tc>
        <w:tc>
          <w:tcPr>
            <w:tcW w:w="613"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38</w:t>
            </w:r>
          </w:p>
        </w:tc>
        <w:tc>
          <w:tcPr>
            <w:tcW w:w="567"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44</w:t>
            </w:r>
          </w:p>
        </w:tc>
        <w:tc>
          <w:tcPr>
            <w:tcW w:w="458"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50</w:t>
            </w:r>
          </w:p>
        </w:tc>
        <w:tc>
          <w:tcPr>
            <w:tcW w:w="58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56</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40"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300</w:t>
            </w:r>
          </w:p>
        </w:tc>
        <w:tc>
          <w:tcPr>
            <w:tcW w:w="613" w:type="dxa"/>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50</w:t>
            </w:r>
          </w:p>
        </w:tc>
        <w:tc>
          <w:tcPr>
            <w:tcW w:w="567"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58</w:t>
            </w:r>
          </w:p>
        </w:tc>
        <w:tc>
          <w:tcPr>
            <w:tcW w:w="458"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67</w:t>
            </w:r>
          </w:p>
        </w:tc>
        <w:tc>
          <w:tcPr>
            <w:tcW w:w="58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75</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693"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Расчетный показатель максимально допустимого уровня территориальной </w:t>
            </w:r>
            <w:r w:rsidRPr="00534A16">
              <w:rPr>
                <w:rFonts w:ascii="Times New Roman" w:hAnsi="Times New Roman"/>
                <w:color w:val="000000" w:themeColor="text1"/>
                <w:sz w:val="24"/>
                <w:szCs w:val="24"/>
              </w:rPr>
              <w:lastRenderedPageBreak/>
              <w:t>доступности</w:t>
            </w:r>
          </w:p>
        </w:tc>
        <w:tc>
          <w:tcPr>
            <w:tcW w:w="127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w:t>
            </w:r>
          </w:p>
        </w:tc>
        <w:tc>
          <w:tcPr>
            <w:tcW w:w="4164" w:type="dxa"/>
            <w:gridSpan w:val="1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4477D3">
        <w:trPr>
          <w:gridBefore w:val="1"/>
          <w:gridAfter w:val="1"/>
          <w:wBefore w:w="87" w:type="dxa"/>
          <w:wAfter w:w="51" w:type="dxa"/>
          <w:trHeight w:val="20"/>
          <w:jc w:val="center"/>
        </w:trPr>
        <w:tc>
          <w:tcPr>
            <w:tcW w:w="10024" w:type="dxa"/>
            <w:gridSpan w:val="3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BF3BA7" w:rsidRPr="00534A16" w:rsidTr="004477D3">
        <w:trPr>
          <w:gridBefore w:val="1"/>
          <w:gridAfter w:val="1"/>
          <w:wBefore w:w="87" w:type="dxa"/>
          <w:wAfter w:w="51" w:type="dxa"/>
          <w:trHeight w:val="20"/>
          <w:jc w:val="center"/>
        </w:trPr>
        <w:tc>
          <w:tcPr>
            <w:tcW w:w="10024" w:type="dxa"/>
            <w:gridSpan w:val="36"/>
          </w:tcPr>
          <w:p w:rsidR="00BF3BA7" w:rsidRPr="00534A16" w:rsidRDefault="00BF3BA7" w:rsidP="00534A16">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534A16">
              <w:rPr>
                <w:rFonts w:ascii="Times New Roman" w:hAnsi="Times New Roman"/>
                <w:b/>
                <w:color w:val="000000" w:themeColor="text1"/>
                <w:sz w:val="24"/>
                <w:szCs w:val="24"/>
              </w:rPr>
              <w:t>1.7.6В области фармацевтики</w:t>
            </w:r>
          </w:p>
        </w:tc>
      </w:tr>
      <w:tr w:rsidR="00BF3BA7" w:rsidRPr="00534A16" w:rsidTr="004477D3">
        <w:trPr>
          <w:gridBefore w:val="1"/>
          <w:gridAfter w:val="1"/>
          <w:wBefore w:w="87" w:type="dxa"/>
          <w:wAfter w:w="51" w:type="dxa"/>
          <w:trHeight w:val="20"/>
          <w:jc w:val="center"/>
        </w:trPr>
        <w:tc>
          <w:tcPr>
            <w:tcW w:w="757"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1.7.6.1</w:t>
            </w: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Аптеки</w:t>
            </w:r>
          </w:p>
        </w:tc>
        <w:tc>
          <w:tcPr>
            <w:tcW w:w="1134"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1559" w:type="dxa"/>
            <w:gridSpan w:val="5"/>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мощности объекта</w:t>
            </w:r>
          </w:p>
        </w:tc>
        <w:tc>
          <w:tcPr>
            <w:tcW w:w="1276"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обеспеченности, объект</w:t>
            </w:r>
          </w:p>
        </w:tc>
        <w:tc>
          <w:tcPr>
            <w:tcW w:w="4164" w:type="dxa"/>
            <w:gridSpan w:val="1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городские населенные пункты: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 50 тыс. человек – 1 объект на 10 тыс. человек;</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50 до 100 тыс. человек – 1 объект на 12 тыс. человек;</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100 до 500 тыс. человек – 1 объект на 13 тыс. человек;</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500 до 1000 тыс. человек – 1 объект на 15 тыс. человек;</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более 1000 тыс. человек – 1 объект на 20 тыс. человек</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4164" w:type="dxa"/>
            <w:gridSpan w:val="1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сельские населенные пункты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 объект на 6,2 тыс. человек</w:t>
            </w:r>
          </w:p>
        </w:tc>
      </w:tr>
      <w:tr w:rsidR="00BF3BA7" w:rsidRPr="00534A16" w:rsidTr="004477D3">
        <w:trPr>
          <w:gridBefore w:val="1"/>
          <w:gridAfter w:val="1"/>
          <w:wBefore w:w="87" w:type="dxa"/>
          <w:wAfter w:w="51" w:type="dxa"/>
          <w:trHeight w:val="20"/>
          <w:jc w:val="center"/>
        </w:trPr>
        <w:tc>
          <w:tcPr>
            <w:tcW w:w="757"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допустимой площади территории для размещения объекта</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w:t>
            </w:r>
          </w:p>
        </w:tc>
        <w:tc>
          <w:tcPr>
            <w:tcW w:w="4164" w:type="dxa"/>
            <w:gridSpan w:val="1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693" w:type="dxa"/>
            <w:gridSpan w:val="9"/>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Пешеходная доступность, м</w:t>
            </w:r>
          </w:p>
        </w:tc>
        <w:tc>
          <w:tcPr>
            <w:tcW w:w="4164" w:type="dxa"/>
            <w:gridSpan w:val="1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городские населенные пункты: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многоэтажная и среднеэтажная жилая застройка – 500 м;</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малоэтажная жилая застройка – 800 м</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693" w:type="dxa"/>
            <w:gridSpan w:val="9"/>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Транспорт-ная доступность, минут</w:t>
            </w:r>
          </w:p>
        </w:tc>
        <w:tc>
          <w:tcPr>
            <w:tcW w:w="4164" w:type="dxa"/>
            <w:gridSpan w:val="1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городские населенные пункты: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индивидуальная жилая застройка – 30;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сельские населенные пункты – 30</w:t>
            </w:r>
          </w:p>
        </w:tc>
      </w:tr>
      <w:tr w:rsidR="00BF3BA7" w:rsidRPr="00534A16" w:rsidTr="004477D3">
        <w:trPr>
          <w:gridBefore w:val="1"/>
          <w:gridAfter w:val="1"/>
          <w:wBefore w:w="87" w:type="dxa"/>
          <w:wAfter w:w="51" w:type="dxa"/>
          <w:trHeight w:val="20"/>
          <w:jc w:val="center"/>
        </w:trPr>
        <w:tc>
          <w:tcPr>
            <w:tcW w:w="10024" w:type="dxa"/>
            <w:gridSpan w:val="3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BF3BA7" w:rsidRPr="00534A16" w:rsidTr="004477D3">
        <w:trPr>
          <w:gridBefore w:val="1"/>
          <w:gridAfter w:val="1"/>
          <w:wBefore w:w="87" w:type="dxa"/>
          <w:wAfter w:w="51" w:type="dxa"/>
          <w:trHeight w:val="20"/>
          <w:jc w:val="center"/>
        </w:trPr>
        <w:tc>
          <w:tcPr>
            <w:tcW w:w="10024" w:type="dxa"/>
            <w:gridSpan w:val="36"/>
          </w:tcPr>
          <w:p w:rsidR="00BF3BA7" w:rsidRPr="00534A16" w:rsidRDefault="00BF3BA7" w:rsidP="00534A16">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534A16">
              <w:rPr>
                <w:rFonts w:ascii="Times New Roman" w:hAnsi="Times New Roman"/>
                <w:b/>
                <w:color w:val="000000" w:themeColor="text1"/>
                <w:sz w:val="24"/>
                <w:szCs w:val="24"/>
              </w:rPr>
              <w:t>1.7.7В области культуры</w:t>
            </w:r>
          </w:p>
        </w:tc>
      </w:tr>
      <w:tr w:rsidR="00BF3BA7" w:rsidRPr="00534A16" w:rsidTr="004477D3">
        <w:trPr>
          <w:gridBefore w:val="1"/>
          <w:gridAfter w:val="1"/>
          <w:wBefore w:w="87" w:type="dxa"/>
          <w:wAfter w:w="51" w:type="dxa"/>
          <w:trHeight w:val="20"/>
          <w:jc w:val="center"/>
        </w:trPr>
        <w:tc>
          <w:tcPr>
            <w:tcW w:w="757"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1.7.7.1</w:t>
            </w: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Помещения для культурно-досуговой деятельно-сти</w:t>
            </w:r>
          </w:p>
        </w:tc>
        <w:tc>
          <w:tcPr>
            <w:tcW w:w="1134"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1559"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мощности объекта</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обеспечен-ности,</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кв.м площади пола</w:t>
            </w:r>
          </w:p>
        </w:tc>
        <w:tc>
          <w:tcPr>
            <w:tcW w:w="4164" w:type="dxa"/>
            <w:gridSpan w:val="1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 на 1 тыс. населения</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Расчетный показатель минимально допустимой площади </w:t>
            </w:r>
            <w:r w:rsidRPr="00534A16">
              <w:rPr>
                <w:rFonts w:ascii="Times New Roman" w:hAnsi="Times New Roman"/>
                <w:color w:val="000000" w:themeColor="text1"/>
                <w:sz w:val="24"/>
                <w:szCs w:val="24"/>
              </w:rPr>
              <w:lastRenderedPageBreak/>
              <w:t>территории для размещения объекта</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Размер земельного участка</w:t>
            </w:r>
          </w:p>
        </w:tc>
        <w:tc>
          <w:tcPr>
            <w:tcW w:w="4164" w:type="dxa"/>
            <w:gridSpan w:val="1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 заданию на проектирование</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693"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Пешеходная доступность, м</w:t>
            </w:r>
          </w:p>
        </w:tc>
        <w:tc>
          <w:tcPr>
            <w:tcW w:w="4164" w:type="dxa"/>
            <w:gridSpan w:val="1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городские населенные пункты: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многоэтажная и среднеэтажная жилая застройка – 500;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индивидуальная и малоэтажная жилая застройка – 800;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сельские населенные пункты: в пределах населенного пункта</w:t>
            </w:r>
          </w:p>
        </w:tc>
      </w:tr>
      <w:tr w:rsidR="00BF3BA7" w:rsidRPr="00534A16" w:rsidTr="004477D3">
        <w:trPr>
          <w:gridBefore w:val="1"/>
          <w:gridAfter w:val="1"/>
          <w:wBefore w:w="87" w:type="dxa"/>
          <w:wAfter w:w="51" w:type="dxa"/>
          <w:trHeight w:val="20"/>
          <w:jc w:val="center"/>
        </w:trPr>
        <w:tc>
          <w:tcPr>
            <w:tcW w:w="757"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1.7.7.2</w:t>
            </w: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Кино-театры</w:t>
            </w:r>
          </w:p>
        </w:tc>
        <w:tc>
          <w:tcPr>
            <w:tcW w:w="1134"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1559"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обеспеченности количеством объектов</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обеспечен-ности, объект</w:t>
            </w:r>
          </w:p>
        </w:tc>
        <w:tc>
          <w:tcPr>
            <w:tcW w:w="4164" w:type="dxa"/>
            <w:gridSpan w:val="1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 – на муниципальный район;</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 – на городской округ</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допустимой площади территории для размещения объекта</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w:t>
            </w:r>
          </w:p>
        </w:tc>
        <w:tc>
          <w:tcPr>
            <w:tcW w:w="4164" w:type="dxa"/>
            <w:gridSpan w:val="1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 заданию на проектирование</w:t>
            </w:r>
          </w:p>
        </w:tc>
      </w:tr>
      <w:tr w:rsidR="00BF3BA7" w:rsidRPr="00534A16" w:rsidTr="004477D3">
        <w:trPr>
          <w:gridBefore w:val="1"/>
          <w:gridAfter w:val="1"/>
          <w:wBefore w:w="87" w:type="dxa"/>
          <w:wAfter w:w="51" w:type="dxa"/>
          <w:trHeight w:val="20"/>
          <w:jc w:val="center"/>
        </w:trPr>
        <w:tc>
          <w:tcPr>
            <w:tcW w:w="757"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693" w:type="dxa"/>
            <w:gridSpan w:val="9"/>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276"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Транспортная доступно-сть, минут</w:t>
            </w:r>
          </w:p>
        </w:tc>
        <w:tc>
          <w:tcPr>
            <w:tcW w:w="2553"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муниципальный район</w:t>
            </w:r>
          </w:p>
        </w:tc>
        <w:tc>
          <w:tcPr>
            <w:tcW w:w="161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в пределах транспортной доступности</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693" w:type="dxa"/>
            <w:gridSpan w:val="9"/>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53"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городской округ</w:t>
            </w:r>
          </w:p>
        </w:tc>
        <w:tc>
          <w:tcPr>
            <w:tcW w:w="161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30</w:t>
            </w:r>
          </w:p>
        </w:tc>
      </w:tr>
      <w:tr w:rsidR="00BF3BA7" w:rsidRPr="00534A16" w:rsidTr="004477D3">
        <w:trPr>
          <w:gridBefore w:val="1"/>
          <w:gridAfter w:val="1"/>
          <w:wBefore w:w="87" w:type="dxa"/>
          <w:wAfter w:w="51" w:type="dxa"/>
          <w:trHeight w:val="20"/>
          <w:jc w:val="center"/>
        </w:trPr>
        <w:tc>
          <w:tcPr>
            <w:tcW w:w="10024" w:type="dxa"/>
            <w:gridSpan w:val="3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Примечания:</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 Необходимое количество зрительских мест для кинотеатров устанавливается из расчета 2 места на 1 тыс. человек</w:t>
            </w:r>
          </w:p>
        </w:tc>
      </w:tr>
      <w:tr w:rsidR="00BF3BA7" w:rsidRPr="00534A16" w:rsidTr="004477D3">
        <w:trPr>
          <w:gridBefore w:val="1"/>
          <w:gridAfter w:val="1"/>
          <w:wBefore w:w="87" w:type="dxa"/>
          <w:wAfter w:w="51" w:type="dxa"/>
          <w:trHeight w:val="20"/>
          <w:jc w:val="center"/>
        </w:trPr>
        <w:tc>
          <w:tcPr>
            <w:tcW w:w="10024" w:type="dxa"/>
            <w:gridSpan w:val="36"/>
          </w:tcPr>
          <w:p w:rsidR="00BF3BA7" w:rsidRPr="00534A16" w:rsidRDefault="00BF3BA7" w:rsidP="00534A16">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534A16">
              <w:rPr>
                <w:rFonts w:ascii="Times New Roman" w:hAnsi="Times New Roman"/>
                <w:b/>
                <w:color w:val="000000" w:themeColor="text1"/>
                <w:sz w:val="24"/>
                <w:szCs w:val="24"/>
              </w:rPr>
              <w:t>1.7.8В области физической культуры и спорта</w:t>
            </w:r>
          </w:p>
        </w:tc>
      </w:tr>
      <w:tr w:rsidR="00BF3BA7" w:rsidRPr="00534A16" w:rsidTr="004477D3">
        <w:trPr>
          <w:gridBefore w:val="1"/>
          <w:gridAfter w:val="1"/>
          <w:wBefore w:w="87" w:type="dxa"/>
          <w:wAfter w:w="51" w:type="dxa"/>
          <w:trHeight w:val="20"/>
          <w:jc w:val="center"/>
        </w:trPr>
        <w:tc>
          <w:tcPr>
            <w:tcW w:w="757"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1.7.8.1</w:t>
            </w: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Помещения для физкультурных занятий и трениро-вок</w:t>
            </w:r>
          </w:p>
        </w:tc>
        <w:tc>
          <w:tcPr>
            <w:tcW w:w="1134"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w:t>
            </w:r>
            <w:r w:rsidRPr="00534A16">
              <w:rPr>
                <w:rFonts w:ascii="Times New Roman" w:hAnsi="Times New Roman"/>
                <w:color w:val="000000" w:themeColor="text1"/>
                <w:sz w:val="24"/>
                <w:szCs w:val="24"/>
              </w:rPr>
              <w:lastRenderedPageBreak/>
              <w:t>н-ности</w:t>
            </w:r>
          </w:p>
        </w:tc>
        <w:tc>
          <w:tcPr>
            <w:tcW w:w="1559"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Расчетный показатель минимально допустимого уровня мощности объекта</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обеспеченности,</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кв.м общей площади</w:t>
            </w:r>
          </w:p>
        </w:tc>
        <w:tc>
          <w:tcPr>
            <w:tcW w:w="4164" w:type="dxa"/>
            <w:gridSpan w:val="1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70 на 1 тыс. человек</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Расчетный показатель минимально </w:t>
            </w:r>
            <w:r w:rsidRPr="00534A16">
              <w:rPr>
                <w:rFonts w:ascii="Times New Roman" w:hAnsi="Times New Roman"/>
                <w:color w:val="000000" w:themeColor="text1"/>
                <w:sz w:val="24"/>
                <w:szCs w:val="24"/>
              </w:rPr>
              <w:lastRenderedPageBreak/>
              <w:t>допустимой площади территории для размещения объекта</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Размер земельного участка</w:t>
            </w:r>
          </w:p>
        </w:tc>
        <w:tc>
          <w:tcPr>
            <w:tcW w:w="4164" w:type="dxa"/>
            <w:gridSpan w:val="1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в составе помещений спортивных комплексов, а также в специально приспособленном помещении жилого </w:t>
            </w:r>
            <w:r w:rsidRPr="00534A16">
              <w:rPr>
                <w:rFonts w:ascii="Times New Roman" w:hAnsi="Times New Roman"/>
                <w:color w:val="000000" w:themeColor="text1"/>
                <w:sz w:val="24"/>
                <w:szCs w:val="24"/>
              </w:rPr>
              <w:lastRenderedPageBreak/>
              <w:t>или общественного здания</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693"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Пешеходная доступность, м</w:t>
            </w:r>
          </w:p>
        </w:tc>
        <w:tc>
          <w:tcPr>
            <w:tcW w:w="4164" w:type="dxa"/>
            <w:gridSpan w:val="1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городские населенные пункты: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многоэтажная и среднеэтажная жилая застройка – 500 м;</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индивидуальная и малоэтажная жилая застройка – 800 м;</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сельские населенные пункты: в пределах населенного пункта</w:t>
            </w:r>
          </w:p>
        </w:tc>
      </w:tr>
      <w:tr w:rsidR="00BF3BA7" w:rsidRPr="00534A16" w:rsidTr="004477D3">
        <w:trPr>
          <w:gridBefore w:val="1"/>
          <w:gridAfter w:val="1"/>
          <w:wBefore w:w="87" w:type="dxa"/>
          <w:wAfter w:w="51" w:type="dxa"/>
          <w:trHeight w:val="20"/>
          <w:jc w:val="center"/>
        </w:trPr>
        <w:tc>
          <w:tcPr>
            <w:tcW w:w="10024" w:type="dxa"/>
            <w:gridSpan w:val="3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Примечание: общая площадь территорий, занимаемой объектами физической культуры и массового спорта, не менее 7000 кв.м/1 тыс. чел.</w:t>
            </w:r>
          </w:p>
        </w:tc>
      </w:tr>
      <w:tr w:rsidR="00BF3BA7" w:rsidRPr="00534A16" w:rsidTr="004477D3">
        <w:trPr>
          <w:gridBefore w:val="1"/>
          <w:gridAfter w:val="1"/>
          <w:wBefore w:w="87" w:type="dxa"/>
          <w:wAfter w:w="51" w:type="dxa"/>
          <w:trHeight w:val="20"/>
          <w:jc w:val="center"/>
        </w:trPr>
        <w:tc>
          <w:tcPr>
            <w:tcW w:w="10024" w:type="dxa"/>
            <w:gridSpan w:val="36"/>
          </w:tcPr>
          <w:p w:rsidR="00BF3BA7" w:rsidRPr="00534A16" w:rsidRDefault="00BF3BA7" w:rsidP="00534A16">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534A16">
              <w:rPr>
                <w:rFonts w:ascii="Times New Roman" w:hAnsi="Times New Roman"/>
                <w:b/>
                <w:color w:val="000000" w:themeColor="text1"/>
                <w:sz w:val="24"/>
                <w:szCs w:val="24"/>
              </w:rPr>
              <w:t>1.7.9 В области торговли, общественного питания и бытового обслуживания</w:t>
            </w:r>
          </w:p>
        </w:tc>
      </w:tr>
      <w:tr w:rsidR="00BF3BA7" w:rsidRPr="00534A16" w:rsidTr="004477D3">
        <w:trPr>
          <w:gridBefore w:val="1"/>
          <w:gridAfter w:val="1"/>
          <w:wBefore w:w="87" w:type="dxa"/>
          <w:wAfter w:w="51" w:type="dxa"/>
          <w:trHeight w:val="1407"/>
          <w:jc w:val="center"/>
        </w:trPr>
        <w:tc>
          <w:tcPr>
            <w:tcW w:w="757"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1.7.9.1</w:t>
            </w: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Предприя-тия торговли</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(магазины, торговые центры, торговые комплексы)</w:t>
            </w:r>
          </w:p>
        </w:tc>
        <w:tc>
          <w:tcPr>
            <w:tcW w:w="1134"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1559"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мощности объекта</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обеспеченности, кв.м площади торговых объектов</w:t>
            </w:r>
          </w:p>
        </w:tc>
        <w:tc>
          <w:tcPr>
            <w:tcW w:w="4164" w:type="dxa"/>
            <w:gridSpan w:val="15"/>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Торговые центры на 1тыс.чел-280.</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Магазин продовольственных</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товаров на 1тыс.чел- 100.</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Магазин непродовольственных товаров на 1тыс.чел – 180.</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Мелкооптовый рынок, ярмарка на 1тыс.чел - по заданию на проектирование</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Рыночный комплекс  розничной торговли на 1тыс.чел – 24.</w:t>
            </w:r>
          </w:p>
        </w:tc>
      </w:tr>
      <w:tr w:rsidR="00BF3BA7" w:rsidRPr="00534A16" w:rsidTr="004477D3">
        <w:trPr>
          <w:gridBefore w:val="1"/>
          <w:gridAfter w:val="1"/>
          <w:wBefore w:w="87" w:type="dxa"/>
          <w:wAfter w:w="51" w:type="dxa"/>
          <w:trHeight w:val="127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допустимой площади территории для размещения объекта</w:t>
            </w:r>
          </w:p>
        </w:tc>
        <w:tc>
          <w:tcPr>
            <w:tcW w:w="1276"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га/объект</w:t>
            </w:r>
          </w:p>
        </w:tc>
        <w:tc>
          <w:tcPr>
            <w:tcW w:w="2553"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торговые центры местного значения с обслуживаемым населением, тыс. чел.</w:t>
            </w:r>
          </w:p>
        </w:tc>
        <w:tc>
          <w:tcPr>
            <w:tcW w:w="161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га/объект</w:t>
            </w:r>
          </w:p>
        </w:tc>
      </w:tr>
      <w:tr w:rsidR="00BF3BA7" w:rsidRPr="00534A16" w:rsidTr="004477D3">
        <w:trPr>
          <w:gridBefore w:val="1"/>
          <w:gridAfter w:val="1"/>
          <w:wBefore w:w="87" w:type="dxa"/>
          <w:wAfter w:w="51" w:type="dxa"/>
          <w:trHeight w:val="423"/>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53"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4 до 6</w:t>
            </w:r>
          </w:p>
        </w:tc>
        <w:tc>
          <w:tcPr>
            <w:tcW w:w="161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0,4-0,6</w:t>
            </w:r>
          </w:p>
        </w:tc>
      </w:tr>
      <w:tr w:rsidR="00BF3BA7" w:rsidRPr="00534A16" w:rsidTr="004477D3">
        <w:trPr>
          <w:gridBefore w:val="1"/>
          <w:gridAfter w:val="1"/>
          <w:wBefore w:w="87" w:type="dxa"/>
          <w:wAfter w:w="51" w:type="dxa"/>
          <w:trHeight w:val="401"/>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53"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6 до 10</w:t>
            </w:r>
          </w:p>
        </w:tc>
        <w:tc>
          <w:tcPr>
            <w:tcW w:w="161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0,6-0,8</w:t>
            </w:r>
          </w:p>
        </w:tc>
      </w:tr>
      <w:tr w:rsidR="00BF3BA7" w:rsidRPr="00534A16" w:rsidTr="004477D3">
        <w:trPr>
          <w:gridBefore w:val="1"/>
          <w:gridAfter w:val="1"/>
          <w:wBefore w:w="87" w:type="dxa"/>
          <w:wAfter w:w="51" w:type="dxa"/>
          <w:trHeight w:val="408"/>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53"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10 до 15</w:t>
            </w:r>
          </w:p>
        </w:tc>
        <w:tc>
          <w:tcPr>
            <w:tcW w:w="161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0,8-1,1</w:t>
            </w:r>
          </w:p>
        </w:tc>
      </w:tr>
      <w:tr w:rsidR="00BF3BA7" w:rsidRPr="00534A16" w:rsidTr="004477D3">
        <w:trPr>
          <w:gridBefore w:val="1"/>
          <w:gridAfter w:val="1"/>
          <w:wBefore w:w="87" w:type="dxa"/>
          <w:wAfter w:w="51" w:type="dxa"/>
          <w:trHeight w:val="413"/>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53"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15 до 20</w:t>
            </w:r>
          </w:p>
        </w:tc>
        <w:tc>
          <w:tcPr>
            <w:tcW w:w="161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1,1-1,3</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53"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торговые центры поселений с числом жителей, тыс. чел.</w:t>
            </w:r>
          </w:p>
        </w:tc>
        <w:tc>
          <w:tcPr>
            <w:tcW w:w="161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га/объект</w:t>
            </w:r>
          </w:p>
        </w:tc>
      </w:tr>
      <w:tr w:rsidR="00BF3BA7" w:rsidRPr="00534A16" w:rsidTr="004477D3">
        <w:trPr>
          <w:gridBefore w:val="1"/>
          <w:gridAfter w:val="1"/>
          <w:wBefore w:w="87" w:type="dxa"/>
          <w:wAfter w:w="51" w:type="dxa"/>
          <w:trHeight w:val="393"/>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53"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 1</w:t>
            </w:r>
          </w:p>
        </w:tc>
        <w:tc>
          <w:tcPr>
            <w:tcW w:w="161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0,1-0,2</w:t>
            </w:r>
          </w:p>
        </w:tc>
      </w:tr>
      <w:tr w:rsidR="00BF3BA7" w:rsidRPr="00534A16" w:rsidTr="004477D3">
        <w:trPr>
          <w:gridBefore w:val="1"/>
          <w:gridAfter w:val="1"/>
          <w:wBefore w:w="87" w:type="dxa"/>
          <w:wAfter w:w="51" w:type="dxa"/>
          <w:trHeight w:val="413"/>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53"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1 до 3</w:t>
            </w:r>
          </w:p>
        </w:tc>
        <w:tc>
          <w:tcPr>
            <w:tcW w:w="161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0,2-0,4</w:t>
            </w:r>
          </w:p>
        </w:tc>
      </w:tr>
      <w:tr w:rsidR="00BF3BA7" w:rsidRPr="00534A16" w:rsidTr="004477D3">
        <w:trPr>
          <w:gridBefore w:val="1"/>
          <w:gridAfter w:val="1"/>
          <w:wBefore w:w="87" w:type="dxa"/>
          <w:wAfter w:w="51" w:type="dxa"/>
          <w:trHeight w:val="419"/>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53"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3 до 4</w:t>
            </w:r>
          </w:p>
        </w:tc>
        <w:tc>
          <w:tcPr>
            <w:tcW w:w="161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0,4-0,6</w:t>
            </w:r>
          </w:p>
        </w:tc>
      </w:tr>
      <w:tr w:rsidR="00BF3BA7" w:rsidRPr="00534A16" w:rsidTr="004477D3">
        <w:trPr>
          <w:gridBefore w:val="1"/>
          <w:gridAfter w:val="1"/>
          <w:wBefore w:w="87" w:type="dxa"/>
          <w:wAfter w:w="51" w:type="dxa"/>
          <w:trHeight w:val="398"/>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53"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5 до 6</w:t>
            </w:r>
          </w:p>
        </w:tc>
        <w:tc>
          <w:tcPr>
            <w:tcW w:w="161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0,6-1</w:t>
            </w:r>
          </w:p>
        </w:tc>
      </w:tr>
      <w:tr w:rsidR="00BF3BA7" w:rsidRPr="00534A16" w:rsidTr="004477D3">
        <w:trPr>
          <w:gridBefore w:val="1"/>
          <w:gridAfter w:val="1"/>
          <w:wBefore w:w="87" w:type="dxa"/>
          <w:wAfter w:w="51" w:type="dxa"/>
          <w:trHeight w:val="417"/>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53"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7 до 10</w:t>
            </w:r>
          </w:p>
        </w:tc>
        <w:tc>
          <w:tcPr>
            <w:tcW w:w="161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1-1,2</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53" w:type="dxa"/>
            <w:gridSpan w:val="6"/>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Рыночный комплекс  розничной</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торговли на 1тыс.чел</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(1 торговое место </w:t>
            </w:r>
            <w:r w:rsidRPr="00534A16">
              <w:rPr>
                <w:rFonts w:ascii="Times New Roman" w:hAnsi="Times New Roman"/>
                <w:color w:val="000000" w:themeColor="text1"/>
                <w:sz w:val="24"/>
                <w:szCs w:val="24"/>
              </w:rPr>
              <w:lastRenderedPageBreak/>
              <w:t>принимается в</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размере 6 м2 торговой  площади)</w:t>
            </w:r>
          </w:p>
        </w:tc>
        <w:tc>
          <w:tcPr>
            <w:tcW w:w="1611" w:type="dxa"/>
            <w:gridSpan w:val="9"/>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7-14 м</w:t>
            </w:r>
            <w:r w:rsidRPr="00534A16">
              <w:rPr>
                <w:rFonts w:ascii="Times New Roman" w:hAnsi="Times New Roman"/>
                <w:color w:val="000000" w:themeColor="text1"/>
                <w:sz w:val="24"/>
                <w:szCs w:val="24"/>
                <w:vertAlign w:val="superscript"/>
              </w:rPr>
              <w:t>2</w:t>
            </w:r>
            <w:r w:rsidRPr="00534A16">
              <w:rPr>
                <w:rFonts w:ascii="Times New Roman" w:hAnsi="Times New Roman"/>
                <w:color w:val="000000" w:themeColor="text1"/>
                <w:sz w:val="24"/>
                <w:szCs w:val="24"/>
              </w:rPr>
              <w:t xml:space="preserve"> на 1 м</w:t>
            </w:r>
            <w:r w:rsidRPr="00534A16">
              <w:rPr>
                <w:rFonts w:ascii="Times New Roman" w:hAnsi="Times New Roman"/>
                <w:color w:val="000000" w:themeColor="text1"/>
                <w:sz w:val="24"/>
                <w:szCs w:val="24"/>
                <w:vertAlign w:val="superscript"/>
              </w:rPr>
              <w:t>2</w:t>
            </w:r>
            <w:r w:rsidRPr="00534A16">
              <w:rPr>
                <w:rFonts w:ascii="Times New Roman" w:hAnsi="Times New Roman"/>
                <w:color w:val="000000" w:themeColor="text1"/>
                <w:sz w:val="24"/>
                <w:szCs w:val="24"/>
              </w:rPr>
              <w:t xml:space="preserve"> торг. площади:</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14 – при </w:t>
            </w:r>
            <w:r w:rsidRPr="00534A16">
              <w:rPr>
                <w:rFonts w:ascii="Times New Roman" w:hAnsi="Times New Roman"/>
                <w:color w:val="000000" w:themeColor="text1"/>
                <w:sz w:val="24"/>
                <w:szCs w:val="24"/>
              </w:rPr>
              <w:lastRenderedPageBreak/>
              <w:t>торг. площади комплекса до 600 м2;</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7 - -"- свыше 3000 м2</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693"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Пешеходная доступность, м</w:t>
            </w:r>
          </w:p>
        </w:tc>
        <w:tc>
          <w:tcPr>
            <w:tcW w:w="4164" w:type="dxa"/>
            <w:gridSpan w:val="1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городские населенные пункты: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многоэтажная и среднеэтажная жилая застройка – 500;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индивидуальная и малоэтажная жилая застройка – 800;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сельские населенные пункты – 2000</w:t>
            </w:r>
          </w:p>
        </w:tc>
      </w:tr>
      <w:tr w:rsidR="00BF3BA7" w:rsidRPr="00534A16" w:rsidTr="004477D3">
        <w:trPr>
          <w:gridBefore w:val="1"/>
          <w:gridAfter w:val="1"/>
          <w:wBefore w:w="87" w:type="dxa"/>
          <w:wAfter w:w="51" w:type="dxa"/>
          <w:trHeight w:val="20"/>
          <w:jc w:val="center"/>
        </w:trPr>
        <w:tc>
          <w:tcPr>
            <w:tcW w:w="10024" w:type="dxa"/>
            <w:gridSpan w:val="3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BF3BA7" w:rsidRPr="00534A16" w:rsidTr="004477D3">
        <w:trPr>
          <w:gridBefore w:val="1"/>
          <w:gridAfter w:val="1"/>
          <w:wBefore w:w="87" w:type="dxa"/>
          <w:wAfter w:w="51" w:type="dxa"/>
          <w:trHeight w:val="2825"/>
          <w:jc w:val="center"/>
        </w:trPr>
        <w:tc>
          <w:tcPr>
            <w:tcW w:w="757" w:type="dxa"/>
            <w:gridSpan w:val="5"/>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1.7.9.2</w:t>
            </w: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Предприя-тия обществен-ного питания</w:t>
            </w:r>
          </w:p>
        </w:tc>
        <w:tc>
          <w:tcPr>
            <w:tcW w:w="1134"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1559"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мощности объекта</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обеспечен-ности, место</w:t>
            </w:r>
          </w:p>
        </w:tc>
        <w:tc>
          <w:tcPr>
            <w:tcW w:w="4164" w:type="dxa"/>
            <w:gridSpan w:val="1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городские населенные пункты: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сельские населенные пункты – 23 места на 1 тыс. человек.</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допустимой площади территории для размещения объекта</w:t>
            </w:r>
          </w:p>
        </w:tc>
        <w:tc>
          <w:tcPr>
            <w:tcW w:w="1276"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га/100 мест</w:t>
            </w:r>
          </w:p>
        </w:tc>
        <w:tc>
          <w:tcPr>
            <w:tcW w:w="2553"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мощность, мест</w:t>
            </w:r>
          </w:p>
        </w:tc>
        <w:tc>
          <w:tcPr>
            <w:tcW w:w="161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участка, га/100 мест</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53"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 50</w:t>
            </w:r>
          </w:p>
        </w:tc>
        <w:tc>
          <w:tcPr>
            <w:tcW w:w="161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0,2-0,25</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53"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50 до 150</w:t>
            </w:r>
          </w:p>
        </w:tc>
        <w:tc>
          <w:tcPr>
            <w:tcW w:w="161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0,15-0,2</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53"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свыше 150</w:t>
            </w:r>
          </w:p>
        </w:tc>
        <w:tc>
          <w:tcPr>
            <w:tcW w:w="161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0,1</w:t>
            </w:r>
          </w:p>
        </w:tc>
      </w:tr>
      <w:tr w:rsidR="00BF3BA7" w:rsidRPr="00534A16" w:rsidTr="004477D3">
        <w:trPr>
          <w:gridBefore w:val="1"/>
          <w:gridAfter w:val="1"/>
          <w:wBefore w:w="87" w:type="dxa"/>
          <w:wAfter w:w="51" w:type="dxa"/>
          <w:trHeight w:val="20"/>
          <w:jc w:val="center"/>
        </w:trPr>
        <w:tc>
          <w:tcPr>
            <w:tcW w:w="757"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693"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Пешеходная доступность, м</w:t>
            </w:r>
          </w:p>
        </w:tc>
        <w:tc>
          <w:tcPr>
            <w:tcW w:w="4164" w:type="dxa"/>
            <w:gridSpan w:val="1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городские населенные пункты: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многоэтажная и среднеэтажная жилая застройка – 500;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индивидуальная и малоэтажная жилая застройка – 800;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сельские населенные пункты – 2000</w:t>
            </w:r>
          </w:p>
        </w:tc>
      </w:tr>
      <w:tr w:rsidR="00BF3BA7" w:rsidRPr="00534A16" w:rsidTr="004477D3">
        <w:trPr>
          <w:gridBefore w:val="2"/>
          <w:gridAfter w:val="1"/>
          <w:wBefore w:w="94" w:type="dxa"/>
          <w:wAfter w:w="51" w:type="dxa"/>
          <w:trHeight w:val="20"/>
          <w:jc w:val="center"/>
        </w:trPr>
        <w:tc>
          <w:tcPr>
            <w:tcW w:w="10017" w:type="dxa"/>
            <w:gridSpan w:val="35"/>
          </w:tcPr>
          <w:p w:rsidR="00BF3BA7" w:rsidRPr="00534A16" w:rsidRDefault="00BF3BA7" w:rsidP="00534A16">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34A16">
              <w:rPr>
                <w:rFonts w:ascii="Times New Roman" w:hAnsi="Times New Roman"/>
                <w:b/>
                <w:color w:val="000000" w:themeColor="text1"/>
                <w:sz w:val="24"/>
                <w:szCs w:val="24"/>
              </w:rPr>
              <w:t>1.7.10</w:t>
            </w:r>
            <w:r w:rsidRPr="00534A16">
              <w:rPr>
                <w:rFonts w:ascii="Times New Roman" w:hAnsi="Times New Roman"/>
                <w:b/>
                <w:bCs/>
                <w:color w:val="000000" w:themeColor="text1"/>
                <w:sz w:val="24"/>
                <w:szCs w:val="24"/>
              </w:rPr>
              <w:t>Объекты бытового и коммунального обслуживания</w:t>
            </w:r>
          </w:p>
        </w:tc>
      </w:tr>
      <w:tr w:rsidR="00BF3BA7" w:rsidRPr="00534A16" w:rsidTr="004477D3">
        <w:trPr>
          <w:gridBefore w:val="2"/>
          <w:gridAfter w:val="1"/>
          <w:wBefore w:w="94" w:type="dxa"/>
          <w:wAfter w:w="51" w:type="dxa"/>
          <w:trHeight w:val="20"/>
          <w:jc w:val="center"/>
        </w:trPr>
        <w:tc>
          <w:tcPr>
            <w:tcW w:w="750" w:type="dxa"/>
            <w:gridSpan w:val="4"/>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lang w:val="en-US"/>
              </w:rPr>
            </w:pPr>
            <w:r w:rsidRPr="00534A16">
              <w:rPr>
                <w:rFonts w:ascii="Times New Roman" w:hAnsi="Times New Roman"/>
                <w:color w:val="000000" w:themeColor="text1"/>
                <w:sz w:val="24"/>
                <w:szCs w:val="24"/>
              </w:rPr>
              <w:t>1.7.10.1</w:t>
            </w: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Предприя-тия бытового обслужива-ния</w:t>
            </w:r>
          </w:p>
        </w:tc>
        <w:tc>
          <w:tcPr>
            <w:tcW w:w="1134"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1559"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мощности объекта</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Уровень обеспечен-ности, </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рабочее место</w:t>
            </w:r>
          </w:p>
        </w:tc>
        <w:tc>
          <w:tcPr>
            <w:tcW w:w="4164" w:type="dxa"/>
            <w:gridSpan w:val="1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городские населенные пункты: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сельские населенные пункты: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7 рабочих мест на 1 тыс. человек</w:t>
            </w:r>
          </w:p>
        </w:tc>
      </w:tr>
      <w:tr w:rsidR="00BF3BA7" w:rsidRPr="00534A16" w:rsidTr="004477D3">
        <w:trPr>
          <w:gridBefore w:val="2"/>
          <w:gridAfter w:val="1"/>
          <w:wBefore w:w="94" w:type="dxa"/>
          <w:wAfter w:w="51" w:type="dxa"/>
          <w:trHeight w:val="20"/>
          <w:jc w:val="center"/>
        </w:trPr>
        <w:tc>
          <w:tcPr>
            <w:tcW w:w="750"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Расчетный показатель </w:t>
            </w:r>
            <w:r w:rsidRPr="00534A16">
              <w:rPr>
                <w:rFonts w:ascii="Times New Roman" w:hAnsi="Times New Roman"/>
                <w:color w:val="000000" w:themeColor="text1"/>
                <w:sz w:val="24"/>
                <w:szCs w:val="24"/>
              </w:rPr>
              <w:lastRenderedPageBreak/>
              <w:t>минимально допустимой площади территории для размещения объекта</w:t>
            </w:r>
          </w:p>
        </w:tc>
        <w:tc>
          <w:tcPr>
            <w:tcW w:w="1276"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Размер земельног</w:t>
            </w:r>
            <w:r w:rsidRPr="00534A16">
              <w:rPr>
                <w:rFonts w:ascii="Times New Roman" w:hAnsi="Times New Roman"/>
                <w:color w:val="000000" w:themeColor="text1"/>
                <w:sz w:val="24"/>
                <w:szCs w:val="24"/>
              </w:rPr>
              <w:lastRenderedPageBreak/>
              <w:t xml:space="preserve">о участка, </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га/10 рабочих мест</w:t>
            </w:r>
          </w:p>
        </w:tc>
        <w:tc>
          <w:tcPr>
            <w:tcW w:w="2553"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мощность, рабочих мест</w:t>
            </w:r>
          </w:p>
        </w:tc>
        <w:tc>
          <w:tcPr>
            <w:tcW w:w="161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размер участка, </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га/10 рабочих мест</w:t>
            </w:r>
          </w:p>
        </w:tc>
      </w:tr>
      <w:tr w:rsidR="00BF3BA7" w:rsidRPr="00534A16" w:rsidTr="004477D3">
        <w:trPr>
          <w:gridBefore w:val="2"/>
          <w:gridAfter w:val="1"/>
          <w:wBefore w:w="94" w:type="dxa"/>
          <w:wAfter w:w="51" w:type="dxa"/>
          <w:trHeight w:val="20"/>
          <w:jc w:val="center"/>
        </w:trPr>
        <w:tc>
          <w:tcPr>
            <w:tcW w:w="750"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53"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10-50</w:t>
            </w:r>
          </w:p>
        </w:tc>
        <w:tc>
          <w:tcPr>
            <w:tcW w:w="161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0,1</w:t>
            </w:r>
            <w:r w:rsidRPr="00534A16">
              <w:rPr>
                <w:rFonts w:ascii="Times New Roman" w:hAnsi="Times New Roman"/>
                <w:color w:val="000000" w:themeColor="text1"/>
                <w:sz w:val="24"/>
                <w:szCs w:val="24"/>
                <w:lang w:val="en-US"/>
              </w:rPr>
              <w:t>-</w:t>
            </w:r>
            <w:r w:rsidRPr="00534A16">
              <w:rPr>
                <w:rFonts w:ascii="Times New Roman" w:hAnsi="Times New Roman"/>
                <w:color w:val="000000" w:themeColor="text1"/>
                <w:sz w:val="24"/>
                <w:szCs w:val="24"/>
              </w:rPr>
              <w:t>0,2</w:t>
            </w:r>
          </w:p>
        </w:tc>
      </w:tr>
      <w:tr w:rsidR="00BF3BA7" w:rsidRPr="00534A16" w:rsidTr="004477D3">
        <w:trPr>
          <w:gridBefore w:val="2"/>
          <w:gridAfter w:val="1"/>
          <w:wBefore w:w="94" w:type="dxa"/>
          <w:wAfter w:w="51" w:type="dxa"/>
          <w:trHeight w:val="20"/>
          <w:jc w:val="center"/>
        </w:trPr>
        <w:tc>
          <w:tcPr>
            <w:tcW w:w="750"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53"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50-150</w:t>
            </w:r>
          </w:p>
        </w:tc>
        <w:tc>
          <w:tcPr>
            <w:tcW w:w="161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0,05-0,08</w:t>
            </w:r>
          </w:p>
        </w:tc>
      </w:tr>
      <w:tr w:rsidR="00BF3BA7" w:rsidRPr="00534A16" w:rsidTr="004477D3">
        <w:trPr>
          <w:gridBefore w:val="2"/>
          <w:gridAfter w:val="1"/>
          <w:wBefore w:w="94" w:type="dxa"/>
          <w:wAfter w:w="51" w:type="dxa"/>
          <w:trHeight w:val="20"/>
          <w:jc w:val="center"/>
        </w:trPr>
        <w:tc>
          <w:tcPr>
            <w:tcW w:w="750"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276"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53"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свыше 150</w:t>
            </w:r>
          </w:p>
        </w:tc>
        <w:tc>
          <w:tcPr>
            <w:tcW w:w="1611"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0,03-0,04</w:t>
            </w:r>
          </w:p>
        </w:tc>
      </w:tr>
      <w:tr w:rsidR="00BF3BA7" w:rsidRPr="00534A16" w:rsidTr="004477D3">
        <w:trPr>
          <w:gridBefore w:val="2"/>
          <w:gridAfter w:val="1"/>
          <w:wBefore w:w="94" w:type="dxa"/>
          <w:wAfter w:w="51" w:type="dxa"/>
          <w:trHeight w:val="20"/>
          <w:jc w:val="center"/>
        </w:trPr>
        <w:tc>
          <w:tcPr>
            <w:tcW w:w="750"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693"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Пешеходная доступность, м</w:t>
            </w:r>
          </w:p>
        </w:tc>
        <w:tc>
          <w:tcPr>
            <w:tcW w:w="4164" w:type="dxa"/>
            <w:gridSpan w:val="1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городские населенные пункты: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многоэтажная и среднеэтажная жилая застройка – 500;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индивидуальная и малоэтажная жилая застройка – 800;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сельские населенные пункты – 2000</w:t>
            </w:r>
          </w:p>
        </w:tc>
      </w:tr>
      <w:tr w:rsidR="00BF3BA7" w:rsidRPr="00534A16" w:rsidTr="004477D3">
        <w:trPr>
          <w:gridBefore w:val="3"/>
          <w:wBefore w:w="116" w:type="dxa"/>
          <w:trHeight w:val="20"/>
          <w:jc w:val="center"/>
        </w:trPr>
        <w:tc>
          <w:tcPr>
            <w:tcW w:w="10046" w:type="dxa"/>
            <w:gridSpan w:val="3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Примечания:</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 Предприятия бытового обслуживания возможно размещать во встроенно-пристроенных помещениях.</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BF3BA7" w:rsidRPr="00534A16" w:rsidTr="004477D3">
        <w:trPr>
          <w:gridBefore w:val="3"/>
          <w:wBefore w:w="116" w:type="dxa"/>
          <w:trHeight w:val="20"/>
          <w:jc w:val="center"/>
        </w:trPr>
        <w:tc>
          <w:tcPr>
            <w:tcW w:w="710" w:type="dxa"/>
            <w:gridSpan w:val="2"/>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1.7.10.2</w:t>
            </w: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Прачечные</w:t>
            </w:r>
          </w:p>
        </w:tc>
        <w:tc>
          <w:tcPr>
            <w:tcW w:w="1152" w:type="dxa"/>
            <w:gridSpan w:val="5"/>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1518"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мощности объекта</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Уровень обеспечен-ности, </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кг белья в смену</w:t>
            </w:r>
          </w:p>
        </w:tc>
        <w:tc>
          <w:tcPr>
            <w:tcW w:w="4256" w:type="dxa"/>
            <w:gridSpan w:val="1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городские населенные пункты: 110 на 1 тыс. человек;</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сельские населенные пункты: 60 на 1 тыс. человек, в том числе 20 – прачечные самообслуживания</w:t>
            </w:r>
          </w:p>
        </w:tc>
      </w:tr>
      <w:tr w:rsidR="00BF3BA7" w:rsidRPr="00534A16" w:rsidTr="004477D3">
        <w:trPr>
          <w:gridBefore w:val="3"/>
          <w:wBefore w:w="116" w:type="dxa"/>
          <w:trHeight w:val="2412"/>
          <w:jc w:val="center"/>
        </w:trPr>
        <w:tc>
          <w:tcPr>
            <w:tcW w:w="710"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52"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18"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допустимой площади территории для размещения объекта</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га/объект</w:t>
            </w:r>
          </w:p>
        </w:tc>
        <w:tc>
          <w:tcPr>
            <w:tcW w:w="4256" w:type="dxa"/>
            <w:gridSpan w:val="1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0,5-1,0</w:t>
            </w:r>
          </w:p>
        </w:tc>
      </w:tr>
      <w:tr w:rsidR="00BF3BA7" w:rsidRPr="00534A16" w:rsidTr="004477D3">
        <w:trPr>
          <w:gridBefore w:val="3"/>
          <w:wBefore w:w="116" w:type="dxa"/>
          <w:trHeight w:val="20"/>
          <w:jc w:val="center"/>
        </w:trPr>
        <w:tc>
          <w:tcPr>
            <w:tcW w:w="710"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670"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27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4256" w:type="dxa"/>
            <w:gridSpan w:val="1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4477D3">
        <w:trPr>
          <w:gridBefore w:val="3"/>
          <w:wBefore w:w="116" w:type="dxa"/>
          <w:trHeight w:val="20"/>
          <w:jc w:val="center"/>
        </w:trPr>
        <w:tc>
          <w:tcPr>
            <w:tcW w:w="710" w:type="dxa"/>
            <w:gridSpan w:val="2"/>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lang w:val="en-US"/>
              </w:rPr>
            </w:pPr>
            <w:r w:rsidRPr="00534A16">
              <w:rPr>
                <w:rFonts w:ascii="Times New Roman" w:hAnsi="Times New Roman"/>
                <w:color w:val="000000" w:themeColor="text1"/>
                <w:sz w:val="24"/>
                <w:szCs w:val="24"/>
              </w:rPr>
              <w:t>1.7.10.3</w:t>
            </w: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lang w:val="en-US"/>
              </w:rPr>
            </w:pPr>
            <w:r w:rsidRPr="00534A16">
              <w:rPr>
                <w:rFonts w:ascii="Times New Roman" w:hAnsi="Times New Roman"/>
                <w:color w:val="000000" w:themeColor="text1"/>
                <w:sz w:val="24"/>
                <w:szCs w:val="24"/>
              </w:rPr>
              <w:t>Химчистки</w:t>
            </w:r>
          </w:p>
        </w:tc>
        <w:tc>
          <w:tcPr>
            <w:tcW w:w="1152" w:type="dxa"/>
            <w:gridSpan w:val="5"/>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1518"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мощности объекта</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обеспеченности,</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кг вещей в смену</w:t>
            </w:r>
          </w:p>
        </w:tc>
        <w:tc>
          <w:tcPr>
            <w:tcW w:w="4256" w:type="dxa"/>
            <w:gridSpan w:val="1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городские населенные пункты: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11,4 на 1 тыс. человек, в том числе 7,4 – для общественного делового центра, 4 – для квартала (микрорайона, жилого района);</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сельские населенные пункты: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3,5 на 1 тыс. человек, в том числе 1,2 – химчистки самообслуживания</w:t>
            </w:r>
          </w:p>
        </w:tc>
      </w:tr>
      <w:tr w:rsidR="00BF3BA7" w:rsidRPr="00534A16" w:rsidTr="004477D3">
        <w:trPr>
          <w:gridBefore w:val="3"/>
          <w:wBefore w:w="116" w:type="dxa"/>
          <w:trHeight w:val="20"/>
          <w:jc w:val="center"/>
        </w:trPr>
        <w:tc>
          <w:tcPr>
            <w:tcW w:w="710"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52"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18"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Расчетный показатель минимально допустимой </w:t>
            </w:r>
            <w:r w:rsidRPr="00534A16">
              <w:rPr>
                <w:rFonts w:ascii="Times New Roman" w:hAnsi="Times New Roman"/>
                <w:color w:val="000000" w:themeColor="text1"/>
                <w:sz w:val="24"/>
                <w:szCs w:val="24"/>
              </w:rPr>
              <w:lastRenderedPageBreak/>
              <w:t>площади территории для размещения объекта</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Размер земельного участка, га/объект</w:t>
            </w:r>
          </w:p>
        </w:tc>
        <w:tc>
          <w:tcPr>
            <w:tcW w:w="4256" w:type="dxa"/>
            <w:gridSpan w:val="1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0,1- 0,5</w:t>
            </w:r>
          </w:p>
        </w:tc>
      </w:tr>
      <w:tr w:rsidR="00BF3BA7" w:rsidRPr="00534A16" w:rsidTr="004477D3">
        <w:trPr>
          <w:gridBefore w:val="3"/>
          <w:wBefore w:w="116" w:type="dxa"/>
          <w:trHeight w:val="20"/>
          <w:jc w:val="center"/>
        </w:trPr>
        <w:tc>
          <w:tcPr>
            <w:tcW w:w="710"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670"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27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tc>
        <w:tc>
          <w:tcPr>
            <w:tcW w:w="4256" w:type="dxa"/>
            <w:gridSpan w:val="1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4477D3">
        <w:trPr>
          <w:gridBefore w:val="3"/>
          <w:wBefore w:w="116" w:type="dxa"/>
          <w:trHeight w:val="20"/>
          <w:jc w:val="center"/>
        </w:trPr>
        <w:tc>
          <w:tcPr>
            <w:tcW w:w="10046" w:type="dxa"/>
            <w:gridSpan w:val="3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Примечание: 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r w:rsidR="00BF3BA7" w:rsidRPr="00534A16" w:rsidTr="004477D3">
        <w:trPr>
          <w:gridBefore w:val="3"/>
          <w:wBefore w:w="116" w:type="dxa"/>
          <w:trHeight w:val="20"/>
          <w:jc w:val="center"/>
        </w:trPr>
        <w:tc>
          <w:tcPr>
            <w:tcW w:w="710" w:type="dxa"/>
            <w:gridSpan w:val="2"/>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1.7.10.4</w:t>
            </w: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Бани</w:t>
            </w:r>
          </w:p>
        </w:tc>
        <w:tc>
          <w:tcPr>
            <w:tcW w:w="1152" w:type="dxa"/>
            <w:gridSpan w:val="5"/>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1518"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мощности объекта</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обеспеченности, место</w:t>
            </w:r>
          </w:p>
        </w:tc>
        <w:tc>
          <w:tcPr>
            <w:tcW w:w="4256" w:type="dxa"/>
            <w:gridSpan w:val="1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городские населенные пункты – 5 на 1 тыс. человек;</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сельские населенные пункты – 7 на 1 тыс. человек</w:t>
            </w:r>
          </w:p>
        </w:tc>
      </w:tr>
      <w:tr w:rsidR="00BF3BA7" w:rsidRPr="00534A16" w:rsidTr="004477D3">
        <w:trPr>
          <w:gridBefore w:val="3"/>
          <w:wBefore w:w="116" w:type="dxa"/>
          <w:trHeight w:val="20"/>
          <w:jc w:val="center"/>
        </w:trPr>
        <w:tc>
          <w:tcPr>
            <w:tcW w:w="710"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52"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18"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допустимой площади территории для размещения объекта</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га/объект</w:t>
            </w:r>
          </w:p>
        </w:tc>
        <w:tc>
          <w:tcPr>
            <w:tcW w:w="4256" w:type="dxa"/>
            <w:gridSpan w:val="1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0,2</w:t>
            </w:r>
          </w:p>
        </w:tc>
      </w:tr>
      <w:tr w:rsidR="00BF3BA7" w:rsidRPr="00534A16" w:rsidTr="004477D3">
        <w:trPr>
          <w:gridBefore w:val="3"/>
          <w:wBefore w:w="116" w:type="dxa"/>
          <w:trHeight w:val="20"/>
          <w:jc w:val="center"/>
        </w:trPr>
        <w:tc>
          <w:tcPr>
            <w:tcW w:w="710"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670"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27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534A16">
              <w:rPr>
                <w:rFonts w:ascii="Times New Roman" w:hAnsi="Times New Roman"/>
                <w:color w:val="000000" w:themeColor="text1"/>
                <w:sz w:val="24"/>
                <w:szCs w:val="24"/>
              </w:rPr>
              <w:t>-</w:t>
            </w:r>
          </w:p>
        </w:tc>
        <w:tc>
          <w:tcPr>
            <w:tcW w:w="4256" w:type="dxa"/>
            <w:gridSpan w:val="1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4477D3">
        <w:trPr>
          <w:gridBefore w:val="3"/>
          <w:wBefore w:w="116" w:type="dxa"/>
          <w:trHeight w:val="503"/>
          <w:jc w:val="center"/>
        </w:trPr>
        <w:tc>
          <w:tcPr>
            <w:tcW w:w="710" w:type="dxa"/>
            <w:gridSpan w:val="2"/>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1.7.10.5</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Гостиницы</w:t>
            </w:r>
          </w:p>
        </w:tc>
        <w:tc>
          <w:tcPr>
            <w:tcW w:w="1111"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1559"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мощности объекта</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обеспеченности, место</w:t>
            </w:r>
          </w:p>
        </w:tc>
        <w:tc>
          <w:tcPr>
            <w:tcW w:w="4256" w:type="dxa"/>
            <w:gridSpan w:val="1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6 на 1тыс.чел.</w:t>
            </w:r>
          </w:p>
        </w:tc>
      </w:tr>
      <w:tr w:rsidR="00BF3BA7" w:rsidRPr="00534A16" w:rsidTr="004477D3">
        <w:trPr>
          <w:gridBefore w:val="3"/>
          <w:wBefore w:w="116" w:type="dxa"/>
          <w:trHeight w:val="502"/>
          <w:jc w:val="center"/>
        </w:trPr>
        <w:tc>
          <w:tcPr>
            <w:tcW w:w="710"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11" w:type="dxa"/>
            <w:gridSpan w:val="4"/>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559"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допустимой площади территории для размещения объекта</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м.кв./1 место</w:t>
            </w:r>
          </w:p>
        </w:tc>
        <w:tc>
          <w:tcPr>
            <w:tcW w:w="4256" w:type="dxa"/>
            <w:gridSpan w:val="17"/>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 числе мест</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гостиницы:</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 25 до 100 – 55;</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 100 до 500 – 30;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св. 500 до 1000 – 20;</w:t>
            </w:r>
          </w:p>
        </w:tc>
      </w:tr>
      <w:tr w:rsidR="00BF3BA7" w:rsidRPr="00534A16" w:rsidTr="004477D3">
        <w:trPr>
          <w:gridBefore w:val="3"/>
          <w:wBefore w:w="116" w:type="dxa"/>
          <w:trHeight w:val="502"/>
          <w:jc w:val="center"/>
        </w:trPr>
        <w:tc>
          <w:tcPr>
            <w:tcW w:w="710"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670"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Расчетный показатель максимально допустимого уровня </w:t>
            </w:r>
            <w:r w:rsidRPr="00534A16">
              <w:rPr>
                <w:rFonts w:ascii="Times New Roman" w:hAnsi="Times New Roman"/>
                <w:color w:val="000000" w:themeColor="text1"/>
                <w:sz w:val="24"/>
                <w:szCs w:val="24"/>
              </w:rPr>
              <w:lastRenderedPageBreak/>
              <w:t>территориальной доступности</w:t>
            </w:r>
          </w:p>
        </w:tc>
        <w:tc>
          <w:tcPr>
            <w:tcW w:w="127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534A16">
              <w:rPr>
                <w:rFonts w:ascii="Times New Roman" w:hAnsi="Times New Roman"/>
                <w:color w:val="000000" w:themeColor="text1"/>
                <w:sz w:val="24"/>
                <w:szCs w:val="24"/>
              </w:rPr>
              <w:lastRenderedPageBreak/>
              <w:t>-</w:t>
            </w:r>
          </w:p>
        </w:tc>
        <w:tc>
          <w:tcPr>
            <w:tcW w:w="4256" w:type="dxa"/>
            <w:gridSpan w:val="1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4477D3">
        <w:trPr>
          <w:gridBefore w:val="3"/>
          <w:wBefore w:w="116" w:type="dxa"/>
          <w:trHeight w:val="373"/>
          <w:jc w:val="center"/>
        </w:trPr>
        <w:tc>
          <w:tcPr>
            <w:tcW w:w="10046" w:type="dxa"/>
            <w:gridSpan w:val="35"/>
          </w:tcPr>
          <w:p w:rsidR="00BF3BA7" w:rsidRPr="00534A16" w:rsidRDefault="00BF3BA7" w:rsidP="00534A16">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534A16">
              <w:rPr>
                <w:rFonts w:ascii="Times New Roman" w:hAnsi="Times New Roman"/>
                <w:b/>
                <w:color w:val="000000" w:themeColor="text1"/>
                <w:sz w:val="24"/>
                <w:szCs w:val="24"/>
              </w:rPr>
              <w:lastRenderedPageBreak/>
              <w:t>1.7.11 Культовые объекты</w:t>
            </w:r>
          </w:p>
        </w:tc>
      </w:tr>
      <w:tr w:rsidR="00BF3BA7" w:rsidRPr="00534A16" w:rsidTr="004477D3">
        <w:trPr>
          <w:gridBefore w:val="3"/>
          <w:wBefore w:w="116" w:type="dxa"/>
          <w:trHeight w:val="255"/>
          <w:jc w:val="center"/>
        </w:trPr>
        <w:tc>
          <w:tcPr>
            <w:tcW w:w="710"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1.7.11.1</w:t>
            </w:r>
          </w:p>
        </w:tc>
        <w:tc>
          <w:tcPr>
            <w:tcW w:w="1134"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Культовые здания и сооружения</w:t>
            </w:r>
          </w:p>
        </w:tc>
        <w:tc>
          <w:tcPr>
            <w:tcW w:w="1111"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1559"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мощности объекта</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4256" w:type="dxa"/>
            <w:gridSpan w:val="17"/>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 заданию на</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проектирование</w:t>
            </w:r>
          </w:p>
        </w:tc>
      </w:tr>
      <w:tr w:rsidR="00BF3BA7" w:rsidRPr="00534A16" w:rsidTr="004477D3">
        <w:trPr>
          <w:gridBefore w:val="3"/>
          <w:wBefore w:w="116" w:type="dxa"/>
          <w:trHeight w:val="255"/>
          <w:jc w:val="center"/>
        </w:trPr>
        <w:tc>
          <w:tcPr>
            <w:tcW w:w="710" w:type="dxa"/>
            <w:gridSpan w:val="2"/>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11"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559"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допустимой площади территории для размещения объекта</w:t>
            </w:r>
          </w:p>
        </w:tc>
        <w:tc>
          <w:tcPr>
            <w:tcW w:w="1276"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4256" w:type="dxa"/>
            <w:gridSpan w:val="17"/>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 заданию на</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проектирование</w:t>
            </w:r>
          </w:p>
        </w:tc>
      </w:tr>
      <w:tr w:rsidR="00BF3BA7" w:rsidRPr="00534A16" w:rsidTr="004477D3">
        <w:trPr>
          <w:gridBefore w:val="3"/>
          <w:wBefore w:w="116" w:type="dxa"/>
          <w:trHeight w:val="165"/>
          <w:jc w:val="center"/>
        </w:trPr>
        <w:tc>
          <w:tcPr>
            <w:tcW w:w="710"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670"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27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534A16">
              <w:rPr>
                <w:rFonts w:ascii="Times New Roman" w:hAnsi="Times New Roman"/>
                <w:color w:val="000000" w:themeColor="text1"/>
                <w:sz w:val="24"/>
                <w:szCs w:val="24"/>
              </w:rPr>
              <w:t>-</w:t>
            </w:r>
          </w:p>
        </w:tc>
        <w:tc>
          <w:tcPr>
            <w:tcW w:w="4256" w:type="dxa"/>
            <w:gridSpan w:val="1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4477D3">
        <w:trPr>
          <w:gridBefore w:val="3"/>
          <w:wBefore w:w="116" w:type="dxa"/>
          <w:trHeight w:val="165"/>
          <w:jc w:val="center"/>
        </w:trPr>
        <w:tc>
          <w:tcPr>
            <w:tcW w:w="710"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1.7.11.2</w:t>
            </w:r>
          </w:p>
        </w:tc>
        <w:tc>
          <w:tcPr>
            <w:tcW w:w="1134"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Дома священ-ников, монастыри</w:t>
            </w:r>
          </w:p>
        </w:tc>
        <w:tc>
          <w:tcPr>
            <w:tcW w:w="2670" w:type="dxa"/>
            <w:gridSpan w:val="9"/>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 заданию на проектирование</w:t>
            </w:r>
          </w:p>
        </w:tc>
        <w:tc>
          <w:tcPr>
            <w:tcW w:w="1276" w:type="dxa"/>
            <w:gridSpan w:val="4"/>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4256" w:type="dxa"/>
            <w:gridSpan w:val="1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4477D3">
        <w:trPr>
          <w:gridBefore w:val="3"/>
          <w:gridAfter w:val="3"/>
          <w:wBefore w:w="116" w:type="dxa"/>
          <w:wAfter w:w="92" w:type="dxa"/>
          <w:trHeight w:val="20"/>
          <w:jc w:val="center"/>
        </w:trPr>
        <w:tc>
          <w:tcPr>
            <w:tcW w:w="9954" w:type="dxa"/>
            <w:gridSpan w:val="32"/>
          </w:tcPr>
          <w:p w:rsidR="00BF3BA7" w:rsidRPr="00534A16" w:rsidRDefault="00BF3BA7" w:rsidP="00534A16">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534A16">
              <w:rPr>
                <w:rFonts w:ascii="Times New Roman" w:hAnsi="Times New Roman"/>
                <w:b/>
                <w:color w:val="000000" w:themeColor="text1"/>
                <w:sz w:val="24"/>
                <w:szCs w:val="24"/>
              </w:rPr>
              <w:t>1.7.12 В области кредитно-финансового обслуживания</w:t>
            </w:r>
          </w:p>
        </w:tc>
      </w:tr>
      <w:tr w:rsidR="00BF3BA7" w:rsidRPr="00534A16" w:rsidTr="004477D3">
        <w:trPr>
          <w:gridBefore w:val="3"/>
          <w:gridAfter w:val="3"/>
          <w:wBefore w:w="116" w:type="dxa"/>
          <w:wAfter w:w="92" w:type="dxa"/>
          <w:trHeight w:val="20"/>
          <w:jc w:val="center"/>
        </w:trPr>
        <w:tc>
          <w:tcPr>
            <w:tcW w:w="710" w:type="dxa"/>
            <w:gridSpan w:val="2"/>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1.7.12.1</w:t>
            </w: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Отделения банков</w:t>
            </w:r>
          </w:p>
        </w:tc>
        <w:tc>
          <w:tcPr>
            <w:tcW w:w="1516" w:type="dxa"/>
            <w:gridSpan w:val="6"/>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1984"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мощности объекта</w:t>
            </w:r>
          </w:p>
        </w:tc>
        <w:tc>
          <w:tcPr>
            <w:tcW w:w="1820"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обеспеченности, операционная касса</w:t>
            </w:r>
          </w:p>
        </w:tc>
        <w:tc>
          <w:tcPr>
            <w:tcW w:w="2790"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городские населенные пункты: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 операционная касса на 10-30 тыс. человек</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сельские населенные пункты: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 заданию на проектирование</w:t>
            </w:r>
          </w:p>
        </w:tc>
      </w:tr>
      <w:tr w:rsidR="00BF3BA7" w:rsidRPr="00534A16" w:rsidTr="004477D3">
        <w:trPr>
          <w:gridBefore w:val="3"/>
          <w:gridAfter w:val="3"/>
          <w:wBefore w:w="116" w:type="dxa"/>
          <w:wAfter w:w="92" w:type="dxa"/>
          <w:trHeight w:val="20"/>
          <w:jc w:val="center"/>
        </w:trPr>
        <w:tc>
          <w:tcPr>
            <w:tcW w:w="710"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16"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5"/>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допустимой площади территории для размещения объекта</w:t>
            </w:r>
          </w:p>
        </w:tc>
        <w:tc>
          <w:tcPr>
            <w:tcW w:w="1820" w:type="dxa"/>
            <w:gridSpan w:val="6"/>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га/объект</w:t>
            </w:r>
          </w:p>
        </w:tc>
        <w:tc>
          <w:tcPr>
            <w:tcW w:w="2008"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 2 операционных кассах</w:t>
            </w:r>
          </w:p>
        </w:tc>
        <w:tc>
          <w:tcPr>
            <w:tcW w:w="782"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0,2</w:t>
            </w:r>
          </w:p>
        </w:tc>
      </w:tr>
      <w:tr w:rsidR="00BF3BA7" w:rsidRPr="00534A16" w:rsidTr="004477D3">
        <w:trPr>
          <w:gridBefore w:val="3"/>
          <w:gridAfter w:val="3"/>
          <w:wBefore w:w="116" w:type="dxa"/>
          <w:wAfter w:w="92" w:type="dxa"/>
          <w:trHeight w:val="20"/>
          <w:jc w:val="center"/>
        </w:trPr>
        <w:tc>
          <w:tcPr>
            <w:tcW w:w="710"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16"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0"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008"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 7 операционных кассах</w:t>
            </w:r>
          </w:p>
        </w:tc>
        <w:tc>
          <w:tcPr>
            <w:tcW w:w="782"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0,5</w:t>
            </w:r>
          </w:p>
        </w:tc>
      </w:tr>
      <w:tr w:rsidR="00BF3BA7" w:rsidRPr="00534A16" w:rsidTr="004477D3">
        <w:trPr>
          <w:gridBefore w:val="3"/>
          <w:gridAfter w:val="3"/>
          <w:wBefore w:w="116" w:type="dxa"/>
          <w:wAfter w:w="92" w:type="dxa"/>
          <w:trHeight w:val="20"/>
          <w:jc w:val="center"/>
        </w:trPr>
        <w:tc>
          <w:tcPr>
            <w:tcW w:w="710" w:type="dxa"/>
            <w:gridSpan w:val="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500" w:type="dxa"/>
            <w:gridSpan w:val="11"/>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Расчетный показатель </w:t>
            </w:r>
            <w:r w:rsidRPr="00534A16">
              <w:rPr>
                <w:rFonts w:ascii="Times New Roman" w:hAnsi="Times New Roman"/>
                <w:color w:val="000000" w:themeColor="text1"/>
                <w:sz w:val="24"/>
                <w:szCs w:val="24"/>
              </w:rPr>
              <w:lastRenderedPageBreak/>
              <w:t>максимально допустимого уровня территориальной доступности</w:t>
            </w:r>
          </w:p>
        </w:tc>
        <w:tc>
          <w:tcPr>
            <w:tcW w:w="1820"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 xml:space="preserve">Транспортная </w:t>
            </w:r>
            <w:r w:rsidRPr="00534A16">
              <w:rPr>
                <w:rFonts w:ascii="Times New Roman" w:hAnsi="Times New Roman"/>
                <w:color w:val="000000" w:themeColor="text1"/>
                <w:sz w:val="24"/>
                <w:szCs w:val="24"/>
              </w:rPr>
              <w:lastRenderedPageBreak/>
              <w:t>доступность, минут</w:t>
            </w:r>
          </w:p>
        </w:tc>
        <w:tc>
          <w:tcPr>
            <w:tcW w:w="2790"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 xml:space="preserve">в пределах </w:t>
            </w:r>
            <w:r w:rsidRPr="00534A16">
              <w:rPr>
                <w:rFonts w:ascii="Times New Roman" w:hAnsi="Times New Roman"/>
                <w:color w:val="000000" w:themeColor="text1"/>
                <w:sz w:val="24"/>
                <w:szCs w:val="24"/>
              </w:rPr>
              <w:lastRenderedPageBreak/>
              <w:t>транспортной доступности</w:t>
            </w:r>
          </w:p>
        </w:tc>
      </w:tr>
      <w:tr w:rsidR="00BF3BA7" w:rsidRPr="00534A16" w:rsidTr="004477D3">
        <w:trPr>
          <w:gridBefore w:val="3"/>
          <w:gridAfter w:val="3"/>
          <w:wBefore w:w="116" w:type="dxa"/>
          <w:wAfter w:w="92" w:type="dxa"/>
          <w:trHeight w:val="20"/>
          <w:jc w:val="center"/>
        </w:trPr>
        <w:tc>
          <w:tcPr>
            <w:tcW w:w="710" w:type="dxa"/>
            <w:gridSpan w:val="2"/>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1.7.12.2</w:t>
            </w:r>
          </w:p>
        </w:tc>
        <w:tc>
          <w:tcPr>
            <w:tcW w:w="1134"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Отделения и филиалы сберегательного банка</w:t>
            </w:r>
          </w:p>
        </w:tc>
        <w:tc>
          <w:tcPr>
            <w:tcW w:w="1516"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1984"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мощности объекта</w:t>
            </w:r>
          </w:p>
        </w:tc>
        <w:tc>
          <w:tcPr>
            <w:tcW w:w="1820"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обеспеченности, операционное место</w:t>
            </w:r>
          </w:p>
        </w:tc>
        <w:tc>
          <w:tcPr>
            <w:tcW w:w="2790"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городские населенные пункты: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 операционное место на 2-3 тыс. человек;</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сельские населенные пункты: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1 операционное место на 1-2 тыс. человек</w:t>
            </w:r>
          </w:p>
        </w:tc>
      </w:tr>
      <w:tr w:rsidR="00BF3BA7" w:rsidRPr="00534A16" w:rsidTr="004477D3">
        <w:trPr>
          <w:gridAfter w:val="3"/>
          <w:wAfter w:w="92" w:type="dxa"/>
          <w:trHeight w:val="20"/>
          <w:jc w:val="center"/>
        </w:trPr>
        <w:tc>
          <w:tcPr>
            <w:tcW w:w="783" w:type="dxa"/>
            <w:gridSpan w:val="4"/>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7"/>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5"/>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допустимой площади территории для размещения объекта</w:t>
            </w:r>
          </w:p>
        </w:tc>
        <w:tc>
          <w:tcPr>
            <w:tcW w:w="1820" w:type="dxa"/>
            <w:gridSpan w:val="6"/>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га/объект</w:t>
            </w:r>
          </w:p>
        </w:tc>
        <w:tc>
          <w:tcPr>
            <w:tcW w:w="2008"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 3 операционных местах</w:t>
            </w:r>
          </w:p>
        </w:tc>
        <w:tc>
          <w:tcPr>
            <w:tcW w:w="782"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0,05</w:t>
            </w:r>
          </w:p>
        </w:tc>
      </w:tr>
      <w:tr w:rsidR="00BF3BA7" w:rsidRPr="00534A16" w:rsidTr="004477D3">
        <w:trPr>
          <w:gridAfter w:val="3"/>
          <w:wAfter w:w="92" w:type="dxa"/>
          <w:trHeight w:val="20"/>
          <w:jc w:val="center"/>
        </w:trPr>
        <w:tc>
          <w:tcPr>
            <w:tcW w:w="78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7"/>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0"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008"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 20 операционных местах</w:t>
            </w:r>
          </w:p>
        </w:tc>
        <w:tc>
          <w:tcPr>
            <w:tcW w:w="782"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0,4</w:t>
            </w:r>
          </w:p>
        </w:tc>
      </w:tr>
      <w:tr w:rsidR="00BF3BA7" w:rsidRPr="00534A16" w:rsidTr="004477D3">
        <w:trPr>
          <w:gridAfter w:val="3"/>
          <w:wAfter w:w="92" w:type="dxa"/>
          <w:trHeight w:val="20"/>
          <w:jc w:val="center"/>
        </w:trPr>
        <w:tc>
          <w:tcPr>
            <w:tcW w:w="78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543" w:type="dxa"/>
            <w:gridSpan w:val="1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820"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Пешеходная доступность, м</w:t>
            </w:r>
          </w:p>
        </w:tc>
        <w:tc>
          <w:tcPr>
            <w:tcW w:w="2790"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городские населенные пункты: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многоэтажная и среднеэтажная жилая застройка – 500;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индивидуальная и малоэтажная жилая застройка – 800;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сельские населенные пункты: в пределах населенного пункта</w:t>
            </w:r>
          </w:p>
        </w:tc>
      </w:tr>
      <w:tr w:rsidR="00BF3BA7" w:rsidRPr="00534A16" w:rsidTr="004477D3">
        <w:trPr>
          <w:gridAfter w:val="3"/>
          <w:wAfter w:w="92" w:type="dxa"/>
          <w:trHeight w:val="372"/>
          <w:jc w:val="center"/>
        </w:trPr>
        <w:tc>
          <w:tcPr>
            <w:tcW w:w="10070" w:type="dxa"/>
            <w:gridSpan w:val="35"/>
          </w:tcPr>
          <w:p w:rsidR="00BF3BA7" w:rsidRPr="00534A16" w:rsidRDefault="00BF3BA7" w:rsidP="00534A16">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534A16">
              <w:rPr>
                <w:rFonts w:ascii="Times New Roman" w:hAnsi="Times New Roman"/>
                <w:b/>
                <w:color w:val="000000" w:themeColor="text1"/>
                <w:sz w:val="24"/>
                <w:szCs w:val="24"/>
              </w:rPr>
              <w:t>1.7.13 В области почтовой связи</w:t>
            </w:r>
          </w:p>
        </w:tc>
      </w:tr>
      <w:tr w:rsidR="00BF3BA7" w:rsidRPr="00534A16" w:rsidTr="004477D3">
        <w:trPr>
          <w:gridAfter w:val="3"/>
          <w:wAfter w:w="92" w:type="dxa"/>
          <w:trHeight w:val="1991"/>
          <w:jc w:val="center"/>
        </w:trPr>
        <w:tc>
          <w:tcPr>
            <w:tcW w:w="783" w:type="dxa"/>
            <w:gridSpan w:val="4"/>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1.7.13.1</w:t>
            </w: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Отделения почтовой связи</w:t>
            </w:r>
          </w:p>
        </w:tc>
        <w:tc>
          <w:tcPr>
            <w:tcW w:w="1559" w:type="dxa"/>
            <w:gridSpan w:val="7"/>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1984"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мощности объекта</w:t>
            </w:r>
          </w:p>
        </w:tc>
        <w:tc>
          <w:tcPr>
            <w:tcW w:w="1820"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обеспеченности, объект</w:t>
            </w:r>
          </w:p>
        </w:tc>
        <w:tc>
          <w:tcPr>
            <w:tcW w:w="2790"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 нормам и правилам Министерства связи Российской Федерации</w:t>
            </w:r>
          </w:p>
        </w:tc>
      </w:tr>
      <w:tr w:rsidR="00BF3BA7" w:rsidRPr="00534A16" w:rsidTr="004477D3">
        <w:trPr>
          <w:gridAfter w:val="3"/>
          <w:wAfter w:w="92" w:type="dxa"/>
          <w:trHeight w:val="20"/>
          <w:jc w:val="center"/>
        </w:trPr>
        <w:tc>
          <w:tcPr>
            <w:tcW w:w="78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7"/>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5"/>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допустимой площади территории для размещения объекта</w:t>
            </w:r>
          </w:p>
        </w:tc>
        <w:tc>
          <w:tcPr>
            <w:tcW w:w="1820" w:type="dxa"/>
            <w:gridSpan w:val="6"/>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Размер земельного участка, га/объект</w:t>
            </w:r>
          </w:p>
        </w:tc>
        <w:tc>
          <w:tcPr>
            <w:tcW w:w="2790"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Отделения связи микрорайона, жилого района, га, для обслуживаемого населения, групп:</w:t>
            </w:r>
          </w:p>
        </w:tc>
      </w:tr>
      <w:tr w:rsidR="00BF3BA7" w:rsidRPr="00534A16" w:rsidTr="004477D3">
        <w:trPr>
          <w:gridAfter w:val="3"/>
          <w:wAfter w:w="92" w:type="dxa"/>
          <w:trHeight w:val="1022"/>
          <w:jc w:val="center"/>
        </w:trPr>
        <w:tc>
          <w:tcPr>
            <w:tcW w:w="78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7"/>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0"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008"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IV-V (до 9 тыс. чел.)</w:t>
            </w:r>
          </w:p>
        </w:tc>
        <w:tc>
          <w:tcPr>
            <w:tcW w:w="782"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0,07-0,08</w:t>
            </w:r>
          </w:p>
        </w:tc>
      </w:tr>
      <w:tr w:rsidR="00BF3BA7" w:rsidRPr="00534A16" w:rsidTr="004477D3">
        <w:trPr>
          <w:gridAfter w:val="3"/>
          <w:wAfter w:w="92" w:type="dxa"/>
          <w:trHeight w:val="980"/>
          <w:jc w:val="center"/>
        </w:trPr>
        <w:tc>
          <w:tcPr>
            <w:tcW w:w="78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7"/>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0"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008"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III-IV (9-18 тыс. чел.)</w:t>
            </w:r>
          </w:p>
        </w:tc>
        <w:tc>
          <w:tcPr>
            <w:tcW w:w="782"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0,09-0,1</w:t>
            </w:r>
          </w:p>
        </w:tc>
      </w:tr>
      <w:tr w:rsidR="00BF3BA7" w:rsidRPr="00534A16" w:rsidTr="004477D3">
        <w:trPr>
          <w:gridAfter w:val="3"/>
          <w:wAfter w:w="92" w:type="dxa"/>
          <w:trHeight w:val="20"/>
          <w:jc w:val="center"/>
        </w:trPr>
        <w:tc>
          <w:tcPr>
            <w:tcW w:w="78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7"/>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0"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008"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II-III (20-25 тыс. </w:t>
            </w:r>
            <w:r w:rsidRPr="00534A16">
              <w:rPr>
                <w:rFonts w:ascii="Times New Roman" w:hAnsi="Times New Roman"/>
                <w:color w:val="000000" w:themeColor="text1"/>
                <w:sz w:val="24"/>
                <w:szCs w:val="24"/>
              </w:rPr>
              <w:lastRenderedPageBreak/>
              <w:t>чел.)</w:t>
            </w:r>
          </w:p>
        </w:tc>
        <w:tc>
          <w:tcPr>
            <w:tcW w:w="782"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0,11-</w:t>
            </w:r>
            <w:r w:rsidRPr="00534A16">
              <w:rPr>
                <w:rFonts w:ascii="Times New Roman" w:hAnsi="Times New Roman"/>
                <w:color w:val="000000" w:themeColor="text1"/>
                <w:sz w:val="24"/>
                <w:szCs w:val="24"/>
              </w:rPr>
              <w:lastRenderedPageBreak/>
              <w:t>0,12</w:t>
            </w:r>
          </w:p>
        </w:tc>
      </w:tr>
      <w:tr w:rsidR="00BF3BA7" w:rsidRPr="00534A16" w:rsidTr="004477D3">
        <w:trPr>
          <w:gridAfter w:val="3"/>
          <w:wAfter w:w="92" w:type="dxa"/>
          <w:trHeight w:val="20"/>
          <w:jc w:val="center"/>
        </w:trPr>
        <w:tc>
          <w:tcPr>
            <w:tcW w:w="78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7"/>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0"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790"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Отделения связи сельского поселения, га, для обслуживаемого населения, групп</w:t>
            </w:r>
          </w:p>
        </w:tc>
      </w:tr>
      <w:tr w:rsidR="00BF3BA7" w:rsidRPr="00534A16" w:rsidTr="004477D3">
        <w:trPr>
          <w:gridAfter w:val="3"/>
          <w:wAfter w:w="92" w:type="dxa"/>
          <w:trHeight w:val="557"/>
          <w:jc w:val="center"/>
        </w:trPr>
        <w:tc>
          <w:tcPr>
            <w:tcW w:w="78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7"/>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0"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008"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V-VI (0,5-2 тыс. чел.)</w:t>
            </w:r>
          </w:p>
        </w:tc>
        <w:tc>
          <w:tcPr>
            <w:tcW w:w="782"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0,3-0,35</w:t>
            </w:r>
          </w:p>
        </w:tc>
      </w:tr>
      <w:tr w:rsidR="00BF3BA7" w:rsidRPr="00534A16" w:rsidTr="004477D3">
        <w:trPr>
          <w:gridAfter w:val="3"/>
          <w:wAfter w:w="92" w:type="dxa"/>
          <w:trHeight w:val="20"/>
          <w:jc w:val="center"/>
        </w:trPr>
        <w:tc>
          <w:tcPr>
            <w:tcW w:w="78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7"/>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0"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008"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III-IV (2-6 тыс. чел.)</w:t>
            </w:r>
          </w:p>
        </w:tc>
        <w:tc>
          <w:tcPr>
            <w:tcW w:w="782" w:type="dxa"/>
            <w:gridSpan w:val="3"/>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0,4-0,45</w:t>
            </w:r>
          </w:p>
        </w:tc>
      </w:tr>
      <w:tr w:rsidR="00BF3BA7" w:rsidRPr="00534A16" w:rsidTr="004477D3">
        <w:trPr>
          <w:gridAfter w:val="3"/>
          <w:wAfter w:w="92" w:type="dxa"/>
          <w:trHeight w:val="20"/>
          <w:jc w:val="center"/>
        </w:trPr>
        <w:tc>
          <w:tcPr>
            <w:tcW w:w="78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543" w:type="dxa"/>
            <w:gridSpan w:val="1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820"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Пешеходная доступность, м</w:t>
            </w:r>
          </w:p>
        </w:tc>
        <w:tc>
          <w:tcPr>
            <w:tcW w:w="2790"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городские населенные пункты: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многоэтажная и среднеэтажная жилая застройка – 500;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индивидуальная и малоэтажная жилая застройка – 800;</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сельские населенные пункты: в пределах населенного пункта</w:t>
            </w:r>
          </w:p>
        </w:tc>
      </w:tr>
      <w:tr w:rsidR="00BF3BA7" w:rsidRPr="00534A16" w:rsidTr="004477D3">
        <w:trPr>
          <w:gridAfter w:val="3"/>
          <w:wAfter w:w="92" w:type="dxa"/>
          <w:trHeight w:val="20"/>
          <w:jc w:val="center"/>
        </w:trPr>
        <w:tc>
          <w:tcPr>
            <w:tcW w:w="10070" w:type="dxa"/>
            <w:gridSpan w:val="35"/>
          </w:tcPr>
          <w:p w:rsidR="00BF3BA7" w:rsidRPr="00534A16" w:rsidRDefault="00BF3BA7" w:rsidP="00534A16">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534A16">
              <w:rPr>
                <w:rFonts w:ascii="Times New Roman" w:hAnsi="Times New Roman"/>
                <w:b/>
                <w:color w:val="000000" w:themeColor="text1"/>
                <w:sz w:val="24"/>
                <w:szCs w:val="24"/>
              </w:rPr>
              <w:t>1.7.14 В области транспортного обслуживания</w:t>
            </w:r>
          </w:p>
        </w:tc>
      </w:tr>
      <w:tr w:rsidR="00BF3BA7" w:rsidRPr="00534A16" w:rsidTr="004477D3">
        <w:trPr>
          <w:gridAfter w:val="3"/>
          <w:wAfter w:w="92" w:type="dxa"/>
          <w:trHeight w:val="2746"/>
          <w:jc w:val="center"/>
        </w:trPr>
        <w:tc>
          <w:tcPr>
            <w:tcW w:w="783" w:type="dxa"/>
            <w:gridSpan w:val="4"/>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1.7.14.1</w:t>
            </w: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Сооруже-ния и устройст-ва для хранения и обслужи-вания транспорт-ных средств</w:t>
            </w:r>
          </w:p>
        </w:tc>
        <w:tc>
          <w:tcPr>
            <w:tcW w:w="1559" w:type="dxa"/>
            <w:gridSpan w:val="7"/>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1984" w:type="dxa"/>
            <w:gridSpan w:val="5"/>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обеспеченности количеством объектов</w:t>
            </w:r>
          </w:p>
        </w:tc>
        <w:tc>
          <w:tcPr>
            <w:tcW w:w="1820"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обеспеченности гаражами и открытыми стоянками для постоянного хранения легковых автомобилей, %</w:t>
            </w:r>
          </w:p>
        </w:tc>
        <w:tc>
          <w:tcPr>
            <w:tcW w:w="2790"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90</w:t>
            </w:r>
          </w:p>
        </w:tc>
      </w:tr>
      <w:tr w:rsidR="00BF3BA7" w:rsidRPr="00534A16" w:rsidTr="004477D3">
        <w:trPr>
          <w:gridAfter w:val="3"/>
          <w:wAfter w:w="92" w:type="dxa"/>
          <w:trHeight w:val="1268"/>
          <w:jc w:val="center"/>
        </w:trPr>
        <w:tc>
          <w:tcPr>
            <w:tcW w:w="78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7"/>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0" w:type="dxa"/>
            <w:gridSpan w:val="6"/>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обеспеченности стоянками для временного хранения легковых автомобилей, %</w:t>
            </w:r>
          </w:p>
        </w:tc>
        <w:tc>
          <w:tcPr>
            <w:tcW w:w="2790"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менее чем для 70% расчетного парка индивидуальных легковых автомобилей, в том числе:</w:t>
            </w:r>
          </w:p>
        </w:tc>
      </w:tr>
      <w:tr w:rsidR="00BF3BA7" w:rsidRPr="00534A16" w:rsidTr="004477D3">
        <w:trPr>
          <w:gridAfter w:val="3"/>
          <w:wAfter w:w="92" w:type="dxa"/>
          <w:trHeight w:val="422"/>
          <w:jc w:val="center"/>
        </w:trPr>
        <w:tc>
          <w:tcPr>
            <w:tcW w:w="78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7"/>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0"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008"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жилые районы</w:t>
            </w:r>
          </w:p>
        </w:tc>
        <w:tc>
          <w:tcPr>
            <w:tcW w:w="782"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35</w:t>
            </w:r>
          </w:p>
        </w:tc>
      </w:tr>
      <w:tr w:rsidR="00BF3BA7" w:rsidRPr="00534A16" w:rsidTr="004477D3">
        <w:trPr>
          <w:gridAfter w:val="3"/>
          <w:wAfter w:w="92" w:type="dxa"/>
          <w:trHeight w:val="20"/>
          <w:jc w:val="center"/>
        </w:trPr>
        <w:tc>
          <w:tcPr>
            <w:tcW w:w="78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7"/>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0"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008"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промышленные и коммунально-складские зоны (районы)</w:t>
            </w:r>
          </w:p>
        </w:tc>
        <w:tc>
          <w:tcPr>
            <w:tcW w:w="782"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15</w:t>
            </w:r>
          </w:p>
        </w:tc>
      </w:tr>
      <w:tr w:rsidR="00BF3BA7" w:rsidRPr="00534A16" w:rsidTr="004477D3">
        <w:trPr>
          <w:gridAfter w:val="3"/>
          <w:wAfter w:w="92" w:type="dxa"/>
          <w:trHeight w:val="953"/>
          <w:jc w:val="center"/>
        </w:trPr>
        <w:tc>
          <w:tcPr>
            <w:tcW w:w="78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7"/>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0"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008"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общегородские и специализирован-ные центры</w:t>
            </w:r>
          </w:p>
        </w:tc>
        <w:tc>
          <w:tcPr>
            <w:tcW w:w="782"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5</w:t>
            </w:r>
          </w:p>
        </w:tc>
      </w:tr>
      <w:tr w:rsidR="00BF3BA7" w:rsidRPr="00534A16" w:rsidTr="004477D3">
        <w:trPr>
          <w:gridAfter w:val="3"/>
          <w:wAfter w:w="92" w:type="dxa"/>
          <w:trHeight w:val="20"/>
          <w:jc w:val="center"/>
        </w:trPr>
        <w:tc>
          <w:tcPr>
            <w:tcW w:w="78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559" w:type="dxa"/>
            <w:gridSpan w:val="7"/>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984" w:type="dxa"/>
            <w:gridSpan w:val="5"/>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0"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008"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зоны массового кратковременного отдыха</w:t>
            </w:r>
          </w:p>
        </w:tc>
        <w:tc>
          <w:tcPr>
            <w:tcW w:w="782"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15</w:t>
            </w:r>
          </w:p>
        </w:tc>
      </w:tr>
      <w:tr w:rsidR="00BF3BA7" w:rsidRPr="00534A16" w:rsidTr="004477D3">
        <w:trPr>
          <w:gridAfter w:val="3"/>
          <w:wAfter w:w="92" w:type="dxa"/>
          <w:trHeight w:val="20"/>
          <w:jc w:val="center"/>
        </w:trPr>
        <w:tc>
          <w:tcPr>
            <w:tcW w:w="10070" w:type="dxa"/>
            <w:gridSpan w:val="35"/>
          </w:tcPr>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BF3BA7" w:rsidRPr="00534A16" w:rsidTr="004477D3">
        <w:trPr>
          <w:gridAfter w:val="3"/>
          <w:wAfter w:w="92" w:type="dxa"/>
          <w:trHeight w:val="20"/>
          <w:jc w:val="center"/>
        </w:trPr>
        <w:tc>
          <w:tcPr>
            <w:tcW w:w="783" w:type="dxa"/>
            <w:gridSpan w:val="4"/>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3543" w:type="dxa"/>
            <w:gridSpan w:val="12"/>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Расчетный показатель </w:t>
            </w:r>
            <w:r w:rsidRPr="00534A16">
              <w:rPr>
                <w:rFonts w:ascii="Times New Roman" w:hAnsi="Times New Roman"/>
                <w:color w:val="000000" w:themeColor="text1"/>
                <w:sz w:val="24"/>
                <w:szCs w:val="24"/>
              </w:rPr>
              <w:lastRenderedPageBreak/>
              <w:t>максимально допустимого уровня территориальной доступности</w:t>
            </w:r>
          </w:p>
        </w:tc>
        <w:tc>
          <w:tcPr>
            <w:tcW w:w="1820" w:type="dxa"/>
            <w:gridSpan w:val="6"/>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 xml:space="preserve">Пешеходная </w:t>
            </w:r>
            <w:r w:rsidRPr="00534A16">
              <w:rPr>
                <w:rFonts w:ascii="Times New Roman" w:hAnsi="Times New Roman"/>
                <w:color w:val="000000" w:themeColor="text1"/>
                <w:sz w:val="24"/>
                <w:szCs w:val="24"/>
              </w:rPr>
              <w:lastRenderedPageBreak/>
              <w:t>доступность гаражей и стоянок для постоянного хранения автомобилей, м</w:t>
            </w:r>
          </w:p>
        </w:tc>
        <w:tc>
          <w:tcPr>
            <w:tcW w:w="2008"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 xml:space="preserve">при новом </w:t>
            </w:r>
            <w:r w:rsidRPr="00534A16">
              <w:rPr>
                <w:rFonts w:ascii="Times New Roman" w:hAnsi="Times New Roman"/>
                <w:color w:val="000000" w:themeColor="text1"/>
                <w:sz w:val="24"/>
                <w:szCs w:val="24"/>
              </w:rPr>
              <w:lastRenderedPageBreak/>
              <w:t>строительстве</w:t>
            </w:r>
          </w:p>
        </w:tc>
        <w:tc>
          <w:tcPr>
            <w:tcW w:w="782"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800</w:t>
            </w:r>
          </w:p>
        </w:tc>
      </w:tr>
      <w:tr w:rsidR="00BF3BA7" w:rsidRPr="00534A16" w:rsidTr="004477D3">
        <w:trPr>
          <w:gridAfter w:val="3"/>
          <w:wAfter w:w="92" w:type="dxa"/>
          <w:trHeight w:val="20"/>
          <w:jc w:val="center"/>
        </w:trPr>
        <w:tc>
          <w:tcPr>
            <w:tcW w:w="78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543" w:type="dxa"/>
            <w:gridSpan w:val="1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0"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008"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в районах реконструкции или с неблагоприятной гидрогеологической обстановкой</w:t>
            </w:r>
          </w:p>
        </w:tc>
        <w:tc>
          <w:tcPr>
            <w:tcW w:w="782"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1500</w:t>
            </w:r>
          </w:p>
        </w:tc>
      </w:tr>
      <w:tr w:rsidR="00BF3BA7" w:rsidRPr="00534A16" w:rsidTr="004477D3">
        <w:trPr>
          <w:gridAfter w:val="3"/>
          <w:wAfter w:w="92" w:type="dxa"/>
          <w:trHeight w:val="20"/>
          <w:jc w:val="center"/>
        </w:trPr>
        <w:tc>
          <w:tcPr>
            <w:tcW w:w="783" w:type="dxa"/>
            <w:gridSpan w:val="4"/>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543" w:type="dxa"/>
            <w:gridSpan w:val="12"/>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0" w:type="dxa"/>
            <w:gridSpan w:val="6"/>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Пешеходная доступность стоянок временного хранения легковых автомобилей</w:t>
            </w:r>
          </w:p>
        </w:tc>
        <w:tc>
          <w:tcPr>
            <w:tcW w:w="2008" w:type="dxa"/>
            <w:gridSpan w:val="7"/>
          </w:tcPr>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до входов в жилые дома</w:t>
            </w:r>
          </w:p>
        </w:tc>
        <w:tc>
          <w:tcPr>
            <w:tcW w:w="782"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100</w:t>
            </w:r>
          </w:p>
        </w:tc>
      </w:tr>
      <w:tr w:rsidR="00BF3BA7" w:rsidRPr="00534A16" w:rsidTr="004477D3">
        <w:trPr>
          <w:gridAfter w:val="3"/>
          <w:wAfter w:w="92" w:type="dxa"/>
          <w:trHeight w:val="20"/>
          <w:jc w:val="center"/>
        </w:trPr>
        <w:tc>
          <w:tcPr>
            <w:tcW w:w="78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543" w:type="dxa"/>
            <w:gridSpan w:val="1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0"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008"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 пассажирских помещений вокзалов, входов в места крупных учреждений торговли и общественного питания</w:t>
            </w:r>
          </w:p>
        </w:tc>
        <w:tc>
          <w:tcPr>
            <w:tcW w:w="782"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150</w:t>
            </w:r>
          </w:p>
        </w:tc>
      </w:tr>
      <w:tr w:rsidR="00BF3BA7" w:rsidRPr="00534A16" w:rsidTr="004477D3">
        <w:trPr>
          <w:gridAfter w:val="3"/>
          <w:wAfter w:w="92" w:type="dxa"/>
          <w:trHeight w:val="20"/>
          <w:jc w:val="center"/>
        </w:trPr>
        <w:tc>
          <w:tcPr>
            <w:tcW w:w="78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543" w:type="dxa"/>
            <w:gridSpan w:val="1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0"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008"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 прочих учреждений и предприятий обслуживания населения и административных зданий</w:t>
            </w:r>
          </w:p>
        </w:tc>
        <w:tc>
          <w:tcPr>
            <w:tcW w:w="782"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250</w:t>
            </w:r>
          </w:p>
        </w:tc>
      </w:tr>
      <w:tr w:rsidR="00BF3BA7" w:rsidRPr="00534A16" w:rsidTr="004477D3">
        <w:trPr>
          <w:gridAfter w:val="3"/>
          <w:wAfter w:w="92" w:type="dxa"/>
          <w:trHeight w:val="20"/>
          <w:jc w:val="center"/>
        </w:trPr>
        <w:tc>
          <w:tcPr>
            <w:tcW w:w="78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543" w:type="dxa"/>
            <w:gridSpan w:val="12"/>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20" w:type="dxa"/>
            <w:gridSpan w:val="6"/>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008"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до входов в парки, на выставки и стадионы</w:t>
            </w:r>
          </w:p>
        </w:tc>
        <w:tc>
          <w:tcPr>
            <w:tcW w:w="782" w:type="dxa"/>
            <w:gridSpan w:val="3"/>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400</w:t>
            </w:r>
          </w:p>
        </w:tc>
      </w:tr>
      <w:tr w:rsidR="00BF3BA7" w:rsidRPr="00534A16" w:rsidTr="004477D3">
        <w:trPr>
          <w:gridAfter w:val="3"/>
          <w:wAfter w:w="92" w:type="dxa"/>
          <w:trHeight w:val="2071"/>
          <w:jc w:val="center"/>
        </w:trPr>
        <w:tc>
          <w:tcPr>
            <w:tcW w:w="783" w:type="dxa"/>
            <w:gridSpan w:val="4"/>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1.7.14.2</w:t>
            </w: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Транспортно-логистические центры</w:t>
            </w:r>
          </w:p>
        </w:tc>
        <w:tc>
          <w:tcPr>
            <w:tcW w:w="1559"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1984" w:type="dxa"/>
            <w:gridSpan w:val="5"/>
          </w:tcPr>
          <w:p w:rsidR="00BF3BA7" w:rsidRPr="00534A16" w:rsidRDefault="00BF3BA7" w:rsidP="00534A16">
            <w:pPr>
              <w:widowControl w:val="0"/>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обеспеченности количеством объектов</w:t>
            </w:r>
          </w:p>
        </w:tc>
        <w:tc>
          <w:tcPr>
            <w:tcW w:w="1820"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Минимальное количество объектов в границах субъекта Федерации, единиц</w:t>
            </w:r>
          </w:p>
        </w:tc>
        <w:tc>
          <w:tcPr>
            <w:tcW w:w="2790"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5</w:t>
            </w:r>
          </w:p>
        </w:tc>
      </w:tr>
      <w:tr w:rsidR="00BF3BA7" w:rsidRPr="00534A16" w:rsidTr="004477D3">
        <w:trPr>
          <w:gridAfter w:val="3"/>
          <w:wAfter w:w="92" w:type="dxa"/>
          <w:trHeight w:val="1122"/>
          <w:jc w:val="center"/>
        </w:trPr>
        <w:tc>
          <w:tcPr>
            <w:tcW w:w="78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543" w:type="dxa"/>
            <w:gridSpan w:val="1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820"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Уровень территориальной доступности для населения, минут</w:t>
            </w:r>
          </w:p>
        </w:tc>
        <w:tc>
          <w:tcPr>
            <w:tcW w:w="2790"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4477D3">
        <w:trPr>
          <w:gridAfter w:val="3"/>
          <w:wAfter w:w="92" w:type="dxa"/>
          <w:trHeight w:val="20"/>
          <w:jc w:val="center"/>
        </w:trPr>
        <w:tc>
          <w:tcPr>
            <w:tcW w:w="10070" w:type="dxa"/>
            <w:gridSpan w:val="35"/>
          </w:tcPr>
          <w:p w:rsidR="00BF3BA7" w:rsidRPr="00534A16" w:rsidRDefault="00BF3BA7" w:rsidP="00534A16">
            <w:pPr>
              <w:autoSpaceDE w:val="0"/>
              <w:autoSpaceDN w:val="0"/>
              <w:adjustRightInd w:val="0"/>
              <w:spacing w:after="0" w:line="240" w:lineRule="auto"/>
              <w:jc w:val="center"/>
              <w:rPr>
                <w:rFonts w:ascii="Times New Roman" w:hAnsi="Times New Roman"/>
                <w:b/>
                <w:bCs/>
                <w:color w:val="000000" w:themeColor="text1"/>
                <w:sz w:val="24"/>
                <w:szCs w:val="24"/>
              </w:rPr>
            </w:pPr>
            <w:r w:rsidRPr="00534A16">
              <w:rPr>
                <w:rFonts w:ascii="Times New Roman" w:hAnsi="Times New Roman"/>
                <w:b/>
                <w:color w:val="000000" w:themeColor="text1"/>
                <w:sz w:val="24"/>
                <w:szCs w:val="24"/>
              </w:rPr>
              <w:t xml:space="preserve">1.7.15 В области </w:t>
            </w:r>
            <w:r w:rsidRPr="00534A16">
              <w:rPr>
                <w:rFonts w:ascii="Times New Roman" w:hAnsi="Times New Roman"/>
                <w:b/>
                <w:bCs/>
                <w:color w:val="000000" w:themeColor="text1"/>
                <w:sz w:val="24"/>
                <w:szCs w:val="24"/>
              </w:rPr>
              <w:t>обеспечения доступности жилых объектов, объектов социальной</w:t>
            </w:r>
          </w:p>
          <w:p w:rsidR="00BF3BA7" w:rsidRPr="00534A16" w:rsidRDefault="00BF3BA7" w:rsidP="00534A16">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534A16">
              <w:rPr>
                <w:rFonts w:ascii="Times New Roman" w:hAnsi="Times New Roman"/>
                <w:b/>
                <w:bCs/>
                <w:color w:val="000000" w:themeColor="text1"/>
                <w:sz w:val="24"/>
                <w:szCs w:val="24"/>
              </w:rPr>
              <w:t>инфраструктуры для инвалидов и маломобильных групп населения</w:t>
            </w:r>
          </w:p>
        </w:tc>
      </w:tr>
      <w:tr w:rsidR="00BF3BA7" w:rsidRPr="00534A16" w:rsidTr="004477D3">
        <w:trPr>
          <w:gridAfter w:val="3"/>
          <w:wAfter w:w="92" w:type="dxa"/>
          <w:trHeight w:val="758"/>
          <w:jc w:val="center"/>
        </w:trPr>
        <w:tc>
          <w:tcPr>
            <w:tcW w:w="783" w:type="dxa"/>
            <w:gridSpan w:val="4"/>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1.7.15.1</w:t>
            </w:r>
          </w:p>
        </w:tc>
        <w:tc>
          <w:tcPr>
            <w:tcW w:w="1134" w:type="dxa"/>
            <w:gridSpan w:val="3"/>
            <w:vMerge w:val="restart"/>
          </w:tcPr>
          <w:p w:rsidR="00BF3BA7" w:rsidRPr="00534A16" w:rsidRDefault="00BF3BA7" w:rsidP="00534A16">
            <w:pPr>
              <w:autoSpaceDE w:val="0"/>
              <w:autoSpaceDN w:val="0"/>
              <w:adjustRightInd w:val="0"/>
              <w:spacing w:after="0" w:line="240" w:lineRule="auto"/>
              <w:jc w:val="center"/>
              <w:rPr>
                <w:rFonts w:ascii="Times New Roman" w:hAnsi="Times New Roman"/>
                <w:bCs/>
                <w:color w:val="000000" w:themeColor="text1"/>
                <w:sz w:val="24"/>
                <w:szCs w:val="24"/>
              </w:rPr>
            </w:pPr>
            <w:r w:rsidRPr="00534A16">
              <w:rPr>
                <w:rFonts w:ascii="Times New Roman" w:hAnsi="Times New Roman"/>
                <w:bCs/>
                <w:color w:val="000000" w:themeColor="text1"/>
                <w:sz w:val="24"/>
                <w:szCs w:val="24"/>
              </w:rPr>
              <w:t>Доступ-ность жилых объектов, объектов соц.</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bCs/>
                <w:color w:val="000000" w:themeColor="text1"/>
                <w:sz w:val="24"/>
                <w:szCs w:val="24"/>
              </w:rPr>
              <w:t>инфра-структур</w:t>
            </w:r>
            <w:r w:rsidRPr="00534A16">
              <w:rPr>
                <w:rFonts w:ascii="Times New Roman" w:hAnsi="Times New Roman"/>
                <w:bCs/>
                <w:color w:val="000000" w:themeColor="text1"/>
                <w:sz w:val="24"/>
                <w:szCs w:val="24"/>
              </w:rPr>
              <w:lastRenderedPageBreak/>
              <w:t>ы для инвалидов и маломоби-льных групп населения</w:t>
            </w:r>
          </w:p>
        </w:tc>
        <w:tc>
          <w:tcPr>
            <w:tcW w:w="1678" w:type="dxa"/>
            <w:gridSpan w:val="8"/>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Расчетные показатели минимально допустимого уровня обеспечен-ности</w:t>
            </w:r>
          </w:p>
        </w:tc>
        <w:tc>
          <w:tcPr>
            <w:tcW w:w="1865" w:type="dxa"/>
            <w:gridSpan w:val="4"/>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минимально допустимого уровня обеспеченности количеством  и назначением объектов</w:t>
            </w:r>
          </w:p>
        </w:tc>
        <w:tc>
          <w:tcPr>
            <w:tcW w:w="1820" w:type="dxa"/>
            <w:gridSpan w:val="6"/>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специализированные жилые дома или группы</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квартир для инвалидов колясочников, чел/тыс.чел</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Перечень объектов, доступных для инвалидов и других</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маломобильных групп населения</w:t>
            </w:r>
          </w:p>
        </w:tc>
        <w:tc>
          <w:tcPr>
            <w:tcW w:w="2790"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0,5</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здания и сооружения; объекты культуры и культурно-зрелищные сооружения</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(театры, библиотеки, музеи, места отправления религиозных обрядов и т. д.);</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иные места временного проживания; физкультурно-оздоровительные, спортивные</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здания и сооружения, места отдыха, парки, сады, лесопарки, пляжи и находящиеся на их территории объекты и сооружения оздоровительного и </w:t>
            </w:r>
            <w:r w:rsidRPr="00534A16">
              <w:rPr>
                <w:rFonts w:ascii="Times New Roman" w:hAnsi="Times New Roman"/>
                <w:color w:val="000000" w:themeColor="text1"/>
                <w:sz w:val="24"/>
                <w:szCs w:val="24"/>
              </w:rPr>
              <w:lastRenderedPageBreak/>
              <w:t>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BF3BA7" w:rsidRPr="00534A16" w:rsidTr="004477D3">
        <w:trPr>
          <w:gridAfter w:val="3"/>
          <w:wAfter w:w="92" w:type="dxa"/>
          <w:trHeight w:val="1344"/>
          <w:jc w:val="center"/>
        </w:trPr>
        <w:tc>
          <w:tcPr>
            <w:tcW w:w="783"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543" w:type="dxa"/>
            <w:gridSpan w:val="1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1820"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790"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зависит от вида и назначения объекта</w:t>
            </w:r>
          </w:p>
        </w:tc>
      </w:tr>
      <w:tr w:rsidR="00BF3BA7" w:rsidRPr="00534A16" w:rsidTr="004477D3">
        <w:trPr>
          <w:gridAfter w:val="3"/>
          <w:wAfter w:w="92" w:type="dxa"/>
          <w:trHeight w:val="757"/>
          <w:jc w:val="center"/>
        </w:trPr>
        <w:tc>
          <w:tcPr>
            <w:tcW w:w="10070" w:type="dxa"/>
            <w:gridSpan w:val="35"/>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31-102-99,СП 35-103-2001, ВСН 62-91*, РДС 35-201-99.</w:t>
            </w:r>
          </w:p>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Проектные решения объектов, доступных для маломобильных групп населения, должны обеспечивать:</w:t>
            </w:r>
          </w:p>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1) досягаемость мест целевого посещения и беспрепятственность перемещения внутри зданий и сооружений;</w:t>
            </w:r>
          </w:p>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2) безопасность путей движения (в том числе эвакуационных), а также мест проживания, обслуживания и приложения труда;</w:t>
            </w:r>
          </w:p>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4) удобство и комфорт среды жизнедеятельности.</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Ширина пешеходного пути через островок безопасности в местах перехода через проезжую часть улиц должна быть не менее 3 м, длина – не менее2 м.</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Опасные для инвалидов участки и пространства следует огораживать бортовым камнем высотой не менее 0,1 м.</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Объекты социальной инфраструктуры должны оснащаться следующими специальными приспособлениями и оборудованием:</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1) визуальной и звуковой информацией, включая специальные знаки у строящихся, ремонтируемых объектов и звуковую сигнализацию у светофоров;</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2) телефонами-автоматами или иными средствами связи, доступными для инвалидов;</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3) санитарно-гигиеническими помещениями;</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4) пандусами и поручнями у лестниц при входах в здания;</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6) специальными указателями маршрутов движения инвалидов по территории вокзалов, парков и других рекреационных зон;</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Эвакуационные выходы и пути должны проектироваться из непожароопасных материалов и соответствовать требованиям СНиП 35-01-2001, СНиП 21-01-97*.</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–не менее 30 % мест.</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w:t>
            </w:r>
            <w:r w:rsidRPr="00534A16">
              <w:rPr>
                <w:rFonts w:ascii="Times New Roman" w:hAnsi="Times New Roman"/>
                <w:color w:val="000000" w:themeColor="text1"/>
                <w:sz w:val="24"/>
                <w:szCs w:val="24"/>
              </w:rPr>
              <w:lastRenderedPageBreak/>
              <w:t>таких машин должна быть не менее 2,5 м.</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Места парковки оснащаются знаками, применяемыми в международной практике.</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BF3BA7" w:rsidRPr="00534A16" w:rsidTr="004477D3">
        <w:trPr>
          <w:gridAfter w:val="3"/>
          <w:wAfter w:w="90" w:type="dxa"/>
          <w:trHeight w:val="365"/>
          <w:jc w:val="center"/>
        </w:trPr>
        <w:tc>
          <w:tcPr>
            <w:tcW w:w="10072" w:type="dxa"/>
            <w:gridSpan w:val="35"/>
          </w:tcPr>
          <w:p w:rsidR="00BF3BA7" w:rsidRPr="00534A16" w:rsidRDefault="00BF3BA7" w:rsidP="00534A16">
            <w:pPr>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b/>
                <w:color w:val="000000" w:themeColor="text1"/>
                <w:sz w:val="24"/>
                <w:szCs w:val="24"/>
              </w:rPr>
              <w:lastRenderedPageBreak/>
              <w:t xml:space="preserve">1.7.16 В области </w:t>
            </w:r>
            <w:r w:rsidRPr="00534A16">
              <w:rPr>
                <w:rFonts w:ascii="Times New Roman" w:hAnsi="Times New Roman"/>
                <w:b/>
                <w:bCs/>
                <w:color w:val="000000" w:themeColor="text1"/>
                <w:sz w:val="24"/>
                <w:szCs w:val="24"/>
              </w:rPr>
              <w:t>обеспечения инженерной подготовки и защиты территории</w:t>
            </w:r>
          </w:p>
        </w:tc>
      </w:tr>
      <w:tr w:rsidR="00BF3BA7" w:rsidRPr="00534A16" w:rsidTr="004477D3">
        <w:trPr>
          <w:gridAfter w:val="3"/>
          <w:wAfter w:w="90" w:type="dxa"/>
          <w:trHeight w:val="1013"/>
          <w:jc w:val="center"/>
        </w:trPr>
        <w:tc>
          <w:tcPr>
            <w:tcW w:w="785" w:type="dxa"/>
            <w:gridSpan w:val="4"/>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1.7.16.1</w:t>
            </w: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bCs/>
                <w:color w:val="000000" w:themeColor="text1"/>
                <w:sz w:val="24"/>
                <w:szCs w:val="24"/>
              </w:rPr>
              <w:t>Инженер-ная подготовка и защита территории</w:t>
            </w:r>
          </w:p>
        </w:tc>
        <w:tc>
          <w:tcPr>
            <w:tcW w:w="1559" w:type="dxa"/>
            <w:gridSpan w:val="7"/>
            <w:vMerge w:val="restart"/>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w:t>
            </w:r>
          </w:p>
        </w:tc>
        <w:tc>
          <w:tcPr>
            <w:tcW w:w="3804" w:type="dxa"/>
            <w:gridSpan w:val="11"/>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p>
        </w:tc>
        <w:tc>
          <w:tcPr>
            <w:tcW w:w="2790" w:type="dxa"/>
            <w:gridSpan w:val="10"/>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BF3BA7" w:rsidRPr="00534A16" w:rsidTr="004477D3">
        <w:trPr>
          <w:gridAfter w:val="3"/>
          <w:wAfter w:w="90" w:type="dxa"/>
          <w:trHeight w:val="758"/>
          <w:jc w:val="center"/>
        </w:trPr>
        <w:tc>
          <w:tcPr>
            <w:tcW w:w="785"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bCs/>
                <w:color w:val="000000" w:themeColor="text1"/>
                <w:sz w:val="24"/>
                <w:szCs w:val="24"/>
              </w:rPr>
            </w:pPr>
          </w:p>
        </w:tc>
        <w:tc>
          <w:tcPr>
            <w:tcW w:w="1559" w:type="dxa"/>
            <w:gridSpan w:val="7"/>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3804" w:type="dxa"/>
            <w:gridSpan w:val="11"/>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Расчетные показатели минимально допустимого уровня обеспеченности – превышения расчетного горизонта высоких вод с учетом высоты волны приветровом нагоне защитным сооружением (дамбой), м</w:t>
            </w:r>
          </w:p>
        </w:tc>
        <w:tc>
          <w:tcPr>
            <w:tcW w:w="2790" w:type="dxa"/>
            <w:gridSpan w:val="10"/>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0,5</w:t>
            </w:r>
          </w:p>
        </w:tc>
      </w:tr>
      <w:tr w:rsidR="00BF3BA7" w:rsidRPr="00534A16" w:rsidTr="004477D3">
        <w:trPr>
          <w:gridAfter w:val="3"/>
          <w:wAfter w:w="90" w:type="dxa"/>
          <w:trHeight w:val="757"/>
          <w:jc w:val="center"/>
        </w:trPr>
        <w:tc>
          <w:tcPr>
            <w:tcW w:w="785"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bCs/>
                <w:color w:val="000000" w:themeColor="text1"/>
                <w:sz w:val="24"/>
                <w:szCs w:val="24"/>
              </w:rPr>
            </w:pPr>
          </w:p>
        </w:tc>
        <w:tc>
          <w:tcPr>
            <w:tcW w:w="1559" w:type="dxa"/>
            <w:gridSpan w:val="7"/>
            <w:vMerge/>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3804" w:type="dxa"/>
            <w:gridSpan w:val="11"/>
          </w:tcPr>
          <w:p w:rsidR="00BF3BA7" w:rsidRPr="00534A16" w:rsidRDefault="00BF3BA7" w:rsidP="00534A16">
            <w:pPr>
              <w:autoSpaceDE w:val="0"/>
              <w:autoSpaceDN w:val="0"/>
              <w:adjustRightInd w:val="0"/>
              <w:spacing w:after="0" w:line="240" w:lineRule="auto"/>
              <w:rPr>
                <w:rFonts w:ascii="Times New Roman" w:hAnsi="Times New Roman"/>
                <w:bCs/>
                <w:color w:val="000000" w:themeColor="text1"/>
                <w:sz w:val="24"/>
                <w:szCs w:val="24"/>
              </w:rPr>
            </w:pPr>
          </w:p>
          <w:p w:rsidR="00BF3BA7" w:rsidRPr="00534A16" w:rsidRDefault="00BF3BA7" w:rsidP="00534A16">
            <w:pPr>
              <w:autoSpaceDE w:val="0"/>
              <w:autoSpaceDN w:val="0"/>
              <w:adjustRightInd w:val="0"/>
              <w:spacing w:after="0" w:line="240" w:lineRule="auto"/>
              <w:rPr>
                <w:rFonts w:ascii="Times New Roman" w:hAnsi="Times New Roman"/>
                <w:bCs/>
                <w:color w:val="000000" w:themeColor="text1"/>
                <w:sz w:val="24"/>
                <w:szCs w:val="24"/>
              </w:rPr>
            </w:pPr>
          </w:p>
          <w:p w:rsidR="00BF3BA7" w:rsidRPr="00534A16" w:rsidRDefault="00BF3BA7" w:rsidP="00534A16">
            <w:pPr>
              <w:autoSpaceDE w:val="0"/>
              <w:autoSpaceDN w:val="0"/>
              <w:adjustRightInd w:val="0"/>
              <w:spacing w:after="0" w:line="240" w:lineRule="auto"/>
              <w:rPr>
                <w:rFonts w:ascii="Times New Roman" w:hAnsi="Times New Roman"/>
                <w:bCs/>
                <w:color w:val="000000" w:themeColor="text1"/>
                <w:sz w:val="24"/>
                <w:szCs w:val="24"/>
              </w:rPr>
            </w:pP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bCs/>
                <w:color w:val="000000" w:themeColor="text1"/>
                <w:sz w:val="24"/>
                <w:szCs w:val="24"/>
              </w:rPr>
              <w:t>Средние коэффициенты стока</w:t>
            </w:r>
          </w:p>
        </w:tc>
        <w:tc>
          <w:tcPr>
            <w:tcW w:w="2790" w:type="dxa"/>
            <w:gridSpan w:val="10"/>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Общественно-деловая зона  - 0,9</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Жилая зона (с преобладанием</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многоэтажной жилой </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застройки)  - 0,6</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Жилая зона (с преобладанием</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 xml:space="preserve">малоэтажной жилой </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застройки)  - 0,4</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примечания:</w:t>
            </w:r>
          </w:p>
          <w:p w:rsidR="00BF3BA7" w:rsidRPr="00534A16" w:rsidRDefault="00BF3BA7" w:rsidP="00534A16">
            <w:pPr>
              <w:autoSpaceDE w:val="0"/>
              <w:autoSpaceDN w:val="0"/>
              <w:adjustRightInd w:val="0"/>
              <w:spacing w:after="0" w:line="240" w:lineRule="auto"/>
              <w:ind w:firstLine="284"/>
              <w:rPr>
                <w:rFonts w:ascii="Times New Roman" w:hAnsi="Times New Roman"/>
                <w:color w:val="000000" w:themeColor="text1"/>
                <w:sz w:val="24"/>
                <w:szCs w:val="24"/>
              </w:rPr>
            </w:pPr>
            <w:r w:rsidRPr="00534A16">
              <w:rPr>
                <w:rFonts w:ascii="Times New Roman" w:hAnsi="Times New Roman"/>
                <w:color w:val="000000" w:themeColor="text1"/>
                <w:sz w:val="24"/>
                <w:szCs w:val="24"/>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BF3BA7" w:rsidRPr="00534A16" w:rsidRDefault="00BF3BA7" w:rsidP="00534A16">
            <w:pPr>
              <w:autoSpaceDE w:val="0"/>
              <w:autoSpaceDN w:val="0"/>
              <w:adjustRightInd w:val="0"/>
              <w:spacing w:after="0" w:line="240" w:lineRule="auto"/>
              <w:ind w:firstLine="284"/>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ind w:firstLine="284"/>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ind w:firstLine="284"/>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ind w:firstLine="284"/>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BF3BA7" w:rsidRPr="00534A16" w:rsidTr="004477D3">
        <w:trPr>
          <w:gridAfter w:val="3"/>
          <w:wAfter w:w="90" w:type="dxa"/>
          <w:trHeight w:val="375"/>
          <w:jc w:val="center"/>
        </w:trPr>
        <w:tc>
          <w:tcPr>
            <w:tcW w:w="785"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5363" w:type="dxa"/>
            <w:gridSpan w:val="18"/>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Расчетный показатель максимально допустимого уровня территориальной доступности</w:t>
            </w:r>
          </w:p>
        </w:tc>
        <w:tc>
          <w:tcPr>
            <w:tcW w:w="2790"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Не нормируется</w:t>
            </w:r>
          </w:p>
        </w:tc>
      </w:tr>
      <w:tr w:rsidR="00BF3BA7" w:rsidRPr="00534A16" w:rsidTr="004477D3">
        <w:trPr>
          <w:gridAfter w:val="3"/>
          <w:wAfter w:w="90" w:type="dxa"/>
          <w:trHeight w:val="375"/>
          <w:jc w:val="center"/>
        </w:trPr>
        <w:tc>
          <w:tcPr>
            <w:tcW w:w="10072" w:type="dxa"/>
            <w:gridSpan w:val="35"/>
          </w:tcPr>
          <w:p w:rsidR="00BF3BA7" w:rsidRPr="00534A16" w:rsidRDefault="00BF3BA7" w:rsidP="00534A16">
            <w:pPr>
              <w:autoSpaceDE w:val="0"/>
              <w:autoSpaceDN w:val="0"/>
              <w:adjustRightInd w:val="0"/>
              <w:spacing w:after="0" w:line="240" w:lineRule="auto"/>
              <w:ind w:firstLine="50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F3BA7" w:rsidRPr="00534A16" w:rsidRDefault="00BF3BA7" w:rsidP="00534A16">
            <w:pPr>
              <w:autoSpaceDE w:val="0"/>
              <w:autoSpaceDN w:val="0"/>
              <w:adjustRightInd w:val="0"/>
              <w:spacing w:after="0" w:line="240" w:lineRule="auto"/>
              <w:ind w:firstLine="50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BF3BA7" w:rsidRPr="00534A16" w:rsidRDefault="00BF3BA7" w:rsidP="00534A16">
            <w:pPr>
              <w:autoSpaceDE w:val="0"/>
              <w:autoSpaceDN w:val="0"/>
              <w:adjustRightInd w:val="0"/>
              <w:spacing w:after="0" w:line="240" w:lineRule="auto"/>
              <w:ind w:firstLine="50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BF3BA7" w:rsidRPr="00534A16" w:rsidRDefault="00BF3BA7" w:rsidP="00534A16">
            <w:pPr>
              <w:autoSpaceDE w:val="0"/>
              <w:autoSpaceDN w:val="0"/>
              <w:adjustRightInd w:val="0"/>
              <w:spacing w:after="0" w:line="240" w:lineRule="auto"/>
              <w:ind w:firstLine="50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 проектировании инженерной защиты следует обеспечивать (предусматривать):</w:t>
            </w:r>
          </w:p>
          <w:p w:rsidR="00BF3BA7" w:rsidRPr="00534A16" w:rsidRDefault="00BF3BA7" w:rsidP="00534A16">
            <w:pPr>
              <w:autoSpaceDE w:val="0"/>
              <w:autoSpaceDN w:val="0"/>
              <w:adjustRightInd w:val="0"/>
              <w:spacing w:after="0" w:line="240" w:lineRule="auto"/>
              <w:ind w:firstLine="50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F3BA7" w:rsidRPr="00534A16" w:rsidRDefault="00BF3BA7" w:rsidP="00534A16">
            <w:pPr>
              <w:autoSpaceDE w:val="0"/>
              <w:autoSpaceDN w:val="0"/>
              <w:adjustRightInd w:val="0"/>
              <w:spacing w:after="0" w:line="240" w:lineRule="auto"/>
              <w:ind w:firstLine="50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2) производство работ способами, не приводящими к появлению новых и (или) интенсификации действующих геологических процессов;</w:t>
            </w:r>
          </w:p>
          <w:p w:rsidR="00BF3BA7" w:rsidRPr="00534A16" w:rsidRDefault="00BF3BA7" w:rsidP="00534A16">
            <w:pPr>
              <w:autoSpaceDE w:val="0"/>
              <w:autoSpaceDN w:val="0"/>
              <w:adjustRightInd w:val="0"/>
              <w:spacing w:after="0" w:line="240" w:lineRule="auto"/>
              <w:ind w:firstLine="50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3) сохранение заповедных зон, ландшафтов, исторических объектов и т. д.;</w:t>
            </w:r>
          </w:p>
          <w:p w:rsidR="00BF3BA7" w:rsidRPr="00534A16" w:rsidRDefault="00BF3BA7" w:rsidP="00534A16">
            <w:pPr>
              <w:autoSpaceDE w:val="0"/>
              <w:autoSpaceDN w:val="0"/>
              <w:adjustRightInd w:val="0"/>
              <w:spacing w:after="0" w:line="240" w:lineRule="auto"/>
              <w:ind w:firstLine="50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4) надлежащее архитектурное оформление сооружений инженерной защиты;</w:t>
            </w:r>
          </w:p>
          <w:p w:rsidR="00BF3BA7" w:rsidRPr="00534A16" w:rsidRDefault="00BF3BA7" w:rsidP="00534A16">
            <w:pPr>
              <w:autoSpaceDE w:val="0"/>
              <w:autoSpaceDN w:val="0"/>
              <w:adjustRightInd w:val="0"/>
              <w:spacing w:after="0" w:line="240" w:lineRule="auto"/>
              <w:ind w:firstLine="50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5) сочетание с мероприятиями по охране окружающей среды;</w:t>
            </w:r>
          </w:p>
          <w:p w:rsidR="00BF3BA7" w:rsidRPr="00534A16" w:rsidRDefault="00BF3BA7" w:rsidP="00534A16">
            <w:pPr>
              <w:autoSpaceDE w:val="0"/>
              <w:autoSpaceDN w:val="0"/>
              <w:adjustRightInd w:val="0"/>
              <w:spacing w:after="0" w:line="240" w:lineRule="auto"/>
              <w:ind w:firstLine="50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w:t>
            </w:r>
            <w:r w:rsidRPr="00534A16">
              <w:rPr>
                <w:rFonts w:ascii="Times New Roman" w:hAnsi="Times New Roman"/>
                <w:color w:val="000000" w:themeColor="text1"/>
                <w:sz w:val="24"/>
                <w:szCs w:val="24"/>
              </w:rPr>
              <w:lastRenderedPageBreak/>
              <w:t>эксплуатации (мониторинг).</w:t>
            </w:r>
          </w:p>
          <w:p w:rsidR="00BF3BA7" w:rsidRPr="00534A16" w:rsidRDefault="00BF3BA7" w:rsidP="00534A16">
            <w:pPr>
              <w:autoSpaceDE w:val="0"/>
              <w:autoSpaceDN w:val="0"/>
              <w:adjustRightInd w:val="0"/>
              <w:spacing w:after="0" w:line="240" w:lineRule="auto"/>
              <w:ind w:firstLine="50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Сооружения и мероприятия по защите от опасных геологических процессов должны выполняться в соответствии с требованиями СНиП 22-02-2003.</w:t>
            </w:r>
          </w:p>
          <w:p w:rsidR="00BF3BA7" w:rsidRPr="00534A16" w:rsidRDefault="00BF3BA7" w:rsidP="00534A16">
            <w:pPr>
              <w:autoSpaceDE w:val="0"/>
              <w:autoSpaceDN w:val="0"/>
              <w:adjustRightInd w:val="0"/>
              <w:spacing w:after="0" w:line="240" w:lineRule="auto"/>
              <w:ind w:firstLine="501"/>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Рекультивацию и благоустройство территорий следует производить с учетом требований ГОСТ 17.5.3.04-83* и ГОСТ 17.5.3.05-84.</w:t>
            </w:r>
          </w:p>
          <w:p w:rsidR="00BF3BA7" w:rsidRPr="00534A16" w:rsidRDefault="00BF3BA7" w:rsidP="00534A16">
            <w:pPr>
              <w:autoSpaceDE w:val="0"/>
              <w:autoSpaceDN w:val="0"/>
              <w:adjustRightInd w:val="0"/>
              <w:spacing w:after="0" w:line="240" w:lineRule="auto"/>
              <w:ind w:firstLine="535"/>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Сооружения и мероприятия для защиты от подтопления</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Защита от подтопления должна включать:</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1) защиту населения от опасных явлений, связанных с пропуском паводковых вод в весенне-осенний период, при половодье;</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2) локальную защиту зданий, сооружений, грунтов оснований и защиту застроенной территории в целом;</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4) водоотведение;</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5) утилизацию (при необходимости очистки) дренажных вод;</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Защита от подтопления должна обеспечивать:</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2) нормативные санитарно-гигиенические условия жизнедеятельности населения;</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3) нормативные санитарно-гигиенические, социальные и рекреационные условия защищаемых территорий.</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Сооружения и мероприятия для защиты от подтопления проектируются в соответствии с требованиями СНиП 22-02-2003 и СНиП 2.06.15- 85.</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BF3BA7" w:rsidRPr="00534A16" w:rsidRDefault="00BF3BA7" w:rsidP="00534A16">
            <w:pPr>
              <w:autoSpaceDE w:val="0"/>
              <w:autoSpaceDN w:val="0"/>
              <w:adjustRightInd w:val="0"/>
              <w:spacing w:after="0" w:line="240" w:lineRule="auto"/>
              <w:ind w:firstLine="535"/>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Сооружения и мероприятия для защиты от затопления</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w:t>
            </w:r>
            <w:r w:rsidRPr="00534A16">
              <w:rPr>
                <w:rFonts w:ascii="Times New Roman" w:hAnsi="Times New Roman"/>
                <w:color w:val="000000" w:themeColor="text1"/>
                <w:sz w:val="24"/>
                <w:szCs w:val="24"/>
              </w:rPr>
              <w:lastRenderedPageBreak/>
              <w:t>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качестве основных средств инженерной защиты от затопления следует предусматривать:</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1) обвалование территорий со стороны водных объектов;</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2) искусственное повышение рельефа территории до незатопляемых</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планировочных отметок;</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3) аккумуляцию, регулирование, отвод поверхностных сбросных и</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дренажных вод с затопленных, временно затопляемых территорий и низинных</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нарушенных земель;</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4) сооружения инженерной защиты, в том числе: дамбы обвалования, дренажи, дренажные и водосбросные сети и другие.</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F3BA7" w:rsidRPr="00534A16" w:rsidRDefault="00BF3BA7" w:rsidP="00534A16">
            <w:pPr>
              <w:autoSpaceDE w:val="0"/>
              <w:autoSpaceDN w:val="0"/>
              <w:adjustRightInd w:val="0"/>
              <w:spacing w:after="0" w:line="240" w:lineRule="auto"/>
              <w:ind w:firstLine="535"/>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Берегозащитные сооружения и мероприятия</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Для инженерной защиты берегов рек, озер, водохранилищ используют следующие сооружения и мероприятия.</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BF3BA7" w:rsidRPr="00534A16"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center"/>
                    <w:rPr>
                      <w:rFonts w:ascii="Times New Roman" w:hAnsi="Times New Roman"/>
                      <w:b/>
                      <w:bCs/>
                      <w:color w:val="000000" w:themeColor="text1"/>
                      <w:sz w:val="24"/>
                      <w:szCs w:val="24"/>
                    </w:rPr>
                  </w:pPr>
                  <w:r w:rsidRPr="00534A16">
                    <w:rPr>
                      <w:rFonts w:ascii="Times New Roman" w:hAnsi="Times New Roman"/>
                      <w:color w:val="000000" w:themeColor="text1"/>
                      <w:sz w:val="24"/>
                      <w:szCs w:val="24"/>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Назначение сооружения и мероприятия и условия их применения</w:t>
                  </w:r>
                </w:p>
              </w:tc>
            </w:tr>
            <w:tr w:rsidR="00BF3BA7" w:rsidRPr="00534A16"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Волнозащитные</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Вдольбереговые:</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Подпорные береговые стены</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(набережные) волноотбойного профиля</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из монолитного и сборного бетона и</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 водохранилищах, озерах и реках для защиты зданий и сооружений I и IIклассов, автомобильных и железных дорог, ценных земельных угодий</w:t>
                  </w:r>
                </w:p>
                <w:p w:rsidR="00BF3BA7" w:rsidRPr="00534A16" w:rsidRDefault="00BF3BA7" w:rsidP="00534A16">
                  <w:pPr>
                    <w:autoSpaceDE w:val="0"/>
                    <w:autoSpaceDN w:val="0"/>
                    <w:adjustRightInd w:val="0"/>
                    <w:spacing w:after="0" w:line="240" w:lineRule="auto"/>
                    <w:rPr>
                      <w:rFonts w:ascii="Times New Roman" w:hAnsi="Times New Roman"/>
                      <w:b/>
                      <w:bCs/>
                      <w:color w:val="000000" w:themeColor="text1"/>
                      <w:sz w:val="24"/>
                      <w:szCs w:val="24"/>
                    </w:rPr>
                  </w:pPr>
                </w:p>
              </w:tc>
            </w:tr>
            <w:tr w:rsidR="00BF3BA7" w:rsidRPr="00534A16"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основном на реках и водохранилищах</w:t>
                  </w:r>
                </w:p>
                <w:p w:rsidR="00BF3BA7" w:rsidRPr="00534A16" w:rsidRDefault="00BF3BA7" w:rsidP="00534A16">
                  <w:pPr>
                    <w:autoSpaceDE w:val="0"/>
                    <w:autoSpaceDN w:val="0"/>
                    <w:adjustRightInd w:val="0"/>
                    <w:spacing w:after="0" w:line="240" w:lineRule="auto"/>
                    <w:rPr>
                      <w:rFonts w:ascii="Times New Roman" w:hAnsi="Times New Roman"/>
                      <w:b/>
                      <w:bCs/>
                      <w:color w:val="000000" w:themeColor="text1"/>
                      <w:sz w:val="24"/>
                      <w:szCs w:val="24"/>
                    </w:rPr>
                  </w:pPr>
                </w:p>
              </w:tc>
            </w:tr>
            <w:tr w:rsidR="00BF3BA7" w:rsidRPr="00534A16"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 водохранилищах при крутизне откосов более 15°</w:t>
                  </w:r>
                </w:p>
              </w:tc>
            </w:tr>
            <w:tr w:rsidR="00BF3BA7" w:rsidRPr="00534A16" w:rsidTr="00110FFA">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rPr>
                      <w:rFonts w:ascii="Times New Roman" w:hAnsi="Times New Roman"/>
                      <w:b/>
                      <w:bCs/>
                      <w:color w:val="000000" w:themeColor="text1"/>
                      <w:sz w:val="24"/>
                      <w:szCs w:val="24"/>
                    </w:rPr>
                  </w:pPr>
                  <w:r w:rsidRPr="00534A16">
                    <w:rPr>
                      <w:rFonts w:ascii="Times New Roman" w:hAnsi="Times New Roman"/>
                      <w:color w:val="000000" w:themeColor="text1"/>
                      <w:sz w:val="24"/>
                      <w:szCs w:val="24"/>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 водохранилищах при стабильном уровне воды</w:t>
                  </w:r>
                </w:p>
              </w:tc>
            </w:tr>
            <w:tr w:rsidR="00BF3BA7" w:rsidRPr="00534A16"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Откосные:</w:t>
                  </w:r>
                </w:p>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 водохранилищах, реках, откосах подпорных земляных сооружений при достаточной их статической устойчивости</w:t>
                  </w:r>
                </w:p>
              </w:tc>
            </w:tr>
            <w:tr w:rsidR="00BF3BA7" w:rsidRPr="00534A16" w:rsidTr="00110FFA">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rPr>
                      <w:rFonts w:ascii="Times New Roman" w:hAnsi="Times New Roman"/>
                      <w:b/>
                      <w:bCs/>
                      <w:color w:val="000000" w:themeColor="text1"/>
                      <w:sz w:val="24"/>
                      <w:szCs w:val="24"/>
                    </w:rPr>
                  </w:pPr>
                  <w:r w:rsidRPr="00534A16">
                    <w:rPr>
                      <w:rFonts w:ascii="Times New Roman" w:hAnsi="Times New Roman"/>
                      <w:color w:val="000000" w:themeColor="text1"/>
                      <w:sz w:val="24"/>
                      <w:szCs w:val="24"/>
                    </w:rPr>
                    <w:lastRenderedPageBreak/>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При волнах до 2,5 м</w:t>
                  </w:r>
                </w:p>
              </w:tc>
            </w:tr>
            <w:tr w:rsidR="00BF3BA7" w:rsidRPr="00534A16" w:rsidTr="00110FFA">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Покрытия из гибких тюфяков и сетчатых блоков, заполненных камнем</w:t>
                  </w:r>
                </w:p>
                <w:p w:rsidR="00BF3BA7" w:rsidRPr="00534A16" w:rsidRDefault="00BF3BA7" w:rsidP="00534A16">
                  <w:pPr>
                    <w:autoSpaceDE w:val="0"/>
                    <w:autoSpaceDN w:val="0"/>
                    <w:adjustRightInd w:val="0"/>
                    <w:spacing w:after="0" w:line="240" w:lineRule="auto"/>
                    <w:rPr>
                      <w:rFonts w:ascii="Times New Roman" w:hAnsi="Times New Roman"/>
                      <w:b/>
                      <w:bCs/>
                      <w:color w:val="000000" w:themeColor="text1"/>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 водохранилищах, реках, откосах земляных сооружений (при пологих откосах и невысоких волнах - менее 0,5-0,6 м)</w:t>
                  </w:r>
                </w:p>
              </w:tc>
            </w:tr>
            <w:tr w:rsidR="00BF3BA7" w:rsidRPr="00534A16" w:rsidTr="00110FFA">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Покрытия из синтетических материалов</w:t>
                  </w:r>
                </w:p>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То же</w:t>
                  </w:r>
                </w:p>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p>
              </w:tc>
            </w:tr>
            <w:tr w:rsidR="00BF3BA7" w:rsidRPr="00534A16" w:rsidTr="00110FFA">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Волногасящие</w:t>
                  </w: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p>
              </w:tc>
            </w:tr>
            <w:tr w:rsidR="00BF3BA7" w:rsidRPr="00534A16" w:rsidTr="00110FFA">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Вдольбереговые (проницаемые сооружения с пористой напорной гранью и волногасящими камерами)</w:t>
                  </w: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 водохранилищах</w:t>
                  </w:r>
                </w:p>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p>
              </w:tc>
            </w:tr>
            <w:tr w:rsidR="00BF3BA7" w:rsidRPr="00534A16" w:rsidTr="00110FFA">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Откосные:</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Наброска из камня</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 водохранилищах, реках, откосах земляных сооружений при отсутствии рекреационного использования</w:t>
                  </w:r>
                </w:p>
              </w:tc>
            </w:tr>
            <w:tr w:rsidR="00BF3BA7" w:rsidRPr="00534A16" w:rsidTr="00110FFA">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Наброска или укладка из фасонных</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блоков</w:t>
                  </w: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 водохранилищах при отсутствии рекреационного использования</w:t>
                  </w:r>
                </w:p>
              </w:tc>
            </w:tr>
            <w:tr w:rsidR="00BF3BA7" w:rsidRPr="00534A16" w:rsidTr="00110FFA">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 водохранилищах при пологих откосах (менее 10°) в условиях слабовыраженных вдоль береговых перемещений наносов и стабильном уровне воды</w:t>
                  </w:r>
                </w:p>
              </w:tc>
            </w:tr>
            <w:tr w:rsidR="00BF3BA7" w:rsidRPr="00534A16"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Пляжеудерживающие</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p>
              </w:tc>
            </w:tr>
            <w:tr w:rsidR="00BF3BA7" w:rsidRPr="00534A16"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Вдольбереговые:</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 водохранилищах при небольшом волнении для закрепления пляжа</w:t>
                  </w:r>
                </w:p>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p>
              </w:tc>
            </w:tr>
            <w:tr w:rsidR="00BF3BA7" w:rsidRPr="00534A16" w:rsidTr="00110FFA">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Загрузка инертными на локальных участках (каменные банкеты, песчаные примывы и др.)</w:t>
                  </w: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 водохранилищах при относительно пологих откосах</w:t>
                  </w:r>
                </w:p>
              </w:tc>
            </w:tr>
            <w:tr w:rsidR="00BF3BA7" w:rsidRPr="00534A16" w:rsidTr="00110FFA">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Поперечные (молы, шпоры (гравитационные, свайные и др.)</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 водохранилищах, реках при создании и закреплении естественных и искусственных пляжей</w:t>
                  </w:r>
                </w:p>
              </w:tc>
            </w:tr>
            <w:tr w:rsidR="00BF3BA7" w:rsidRPr="00534A16"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Специальные</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p>
              </w:tc>
            </w:tr>
            <w:tr w:rsidR="00BF3BA7" w:rsidRPr="00534A16" w:rsidTr="00110FFA">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Регулирующие:</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 водохранилищах для регулирования береговых процессов</w:t>
                  </w:r>
                </w:p>
              </w:tc>
            </w:tr>
            <w:tr w:rsidR="00BF3BA7" w:rsidRPr="00534A16" w:rsidTr="00110FFA">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Перебазирование запаса наносов(переброска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 водохранилищах для регулирования баланса наносов</w:t>
                  </w:r>
                </w:p>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p>
              </w:tc>
            </w:tr>
            <w:tr w:rsidR="00BF3BA7" w:rsidRPr="00534A16" w:rsidTr="00110FFA">
              <w:trPr>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Струенаправляющие:</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Струенаправляющие дамбы из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 реках для защиты берегов рек и отклонения оси потока от размывания берега</w:t>
                  </w:r>
                </w:p>
              </w:tc>
            </w:tr>
            <w:tr w:rsidR="00BF3BA7" w:rsidRPr="00534A16" w:rsidTr="00110FFA">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 реках с невысокими скоростями течения для отклонения оси потока</w:t>
                  </w:r>
                </w:p>
              </w:tc>
            </w:tr>
            <w:tr w:rsidR="00BF3BA7" w:rsidRPr="00534A16" w:rsidTr="00110FFA">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То же</w:t>
                  </w:r>
                </w:p>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p>
              </w:tc>
            </w:tr>
            <w:tr w:rsidR="00BF3BA7" w:rsidRPr="00534A16" w:rsidTr="00110FFA">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Склоноукрепляющие</w:t>
                  </w:r>
                </w:p>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На водохранилищах, реках, откосах земляных сооружений при высоте волн до 0,5 м</w:t>
                  </w:r>
                </w:p>
                <w:p w:rsidR="00BF3BA7" w:rsidRPr="00534A16" w:rsidRDefault="00BF3BA7" w:rsidP="00534A16">
                  <w:pPr>
                    <w:autoSpaceDE w:val="0"/>
                    <w:autoSpaceDN w:val="0"/>
                    <w:adjustRightInd w:val="0"/>
                    <w:spacing w:after="0" w:line="240" w:lineRule="auto"/>
                    <w:jc w:val="both"/>
                    <w:rPr>
                      <w:rFonts w:ascii="Times New Roman" w:hAnsi="Times New Roman"/>
                      <w:color w:val="000000" w:themeColor="text1"/>
                      <w:sz w:val="24"/>
                      <w:szCs w:val="24"/>
                    </w:rPr>
                  </w:pPr>
                </w:p>
              </w:tc>
            </w:tr>
          </w:tbl>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BF3BA7" w:rsidRPr="00534A16" w:rsidRDefault="00BF3BA7" w:rsidP="00534A16">
            <w:pPr>
              <w:autoSpaceDE w:val="0"/>
              <w:autoSpaceDN w:val="0"/>
              <w:adjustRightInd w:val="0"/>
              <w:spacing w:after="0" w:line="240" w:lineRule="auto"/>
              <w:jc w:val="center"/>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ind w:firstLine="535"/>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Противокарстовые мероприятия</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Для инженерной защиты зданий и сооружений от карста применяются следующие мероприятия или их сочетания:</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1) планировочные;</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2) водозащитные и противофильтрационные;</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3) геотехнические (укрепление оснований);</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4) конструктивные (отдельно или в комплексе с геотехническими);</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5)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ит.д.);</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6) эксплуатационные (мониторинг состояния грунтов, деформаций зданий и сооружений).</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Противокарстовые мероприятия должны:</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1) предотвращать активизацию, а при необходимости и снижать активность карстовых и карстово-суффозионных процессов;</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2) исключать или уменьшать в необходимой степени карстовые икарстово-суффозионные деформации грунтовых толщ;</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3) предотвращать повышенную фильтрацию и прорывы воды из карстовых полостей в подземные помещения и горные выработки;</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4) обеспечивать возможность нормальной эксплуатации территорий,  зданий и сооружений при допущенных карстовых проявлениях.</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В состав планировочных мероприятий входят:</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2) разработка инженерной защиты территорий от техногенного влияния строительства на развитие карста;</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 xml:space="preserve">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w:t>
            </w:r>
            <w:r w:rsidRPr="00534A16">
              <w:rPr>
                <w:rFonts w:ascii="Times New Roman" w:hAnsi="Times New Roman"/>
                <w:color w:val="000000" w:themeColor="text1"/>
                <w:sz w:val="24"/>
                <w:szCs w:val="24"/>
              </w:rPr>
              <w:lastRenderedPageBreak/>
              <w:t>средними их диаметрами больше 20 м (категория устойчивости А).</w:t>
            </w:r>
          </w:p>
          <w:p w:rsidR="00BF3BA7" w:rsidRPr="00534A16" w:rsidRDefault="00BF3BA7" w:rsidP="00534A16">
            <w:pPr>
              <w:autoSpaceDE w:val="0"/>
              <w:autoSpaceDN w:val="0"/>
              <w:adjustRightInd w:val="0"/>
              <w:spacing w:after="0" w:line="240" w:lineRule="auto"/>
              <w:ind w:firstLine="535"/>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Мероприятия для защиты от морозного пучения грунтов</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Противопучинные мероприятия подразделяют на следующие виды:</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1) инженерно-мелиоративные (тепломелиорация и гидромелиорация);</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2) конструктивные;</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3) физико-химические (засоление, гидрофобизация грунтов и др.);</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4) комбинированные.</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Физико-химические противопучинные мероприятия предусматривают специальную обработку грунта вяжущими и стабилизирующими веществами.</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Мероприятия для защиты от морозного пучения грунтов следует проектировать в соответствии с требованиями СНиП 22-02-2003, СНиП 33-01- 2003 и СНиП 2.06.15-85.</w:t>
            </w:r>
          </w:p>
          <w:p w:rsidR="00BF3BA7" w:rsidRPr="00534A16" w:rsidRDefault="00BF3BA7" w:rsidP="00534A16">
            <w:pPr>
              <w:autoSpaceDE w:val="0"/>
              <w:autoSpaceDN w:val="0"/>
              <w:adjustRightInd w:val="0"/>
              <w:spacing w:after="0" w:line="240" w:lineRule="auto"/>
              <w:ind w:firstLine="535"/>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Сооружения и мероприятия по защите на подрабатываемых</w:t>
            </w:r>
          </w:p>
          <w:p w:rsidR="00BF3BA7" w:rsidRPr="00534A16" w:rsidRDefault="00BF3BA7" w:rsidP="00534A16">
            <w:pPr>
              <w:autoSpaceDE w:val="0"/>
              <w:autoSpaceDN w:val="0"/>
              <w:adjustRightInd w:val="0"/>
              <w:spacing w:after="0" w:line="240" w:lineRule="auto"/>
              <w:ind w:firstLine="535"/>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территориях и просадочных грунтах</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При проектировании зданий и сооружений на подрабатываемых территориях и просадочных грунтах следует предусматривать:</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1) планировочные мероприятия;</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2) конструктивные меры защиты зданий и сооружений;</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3) мероприятия, снижающие неравномерную осадку и устраняющие крены зданий и сооружений с применением различных методов их выравнивания;</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4) горные меры защиты, предусматривающие порядок горных работ, снижающий деформации земной поверхности;</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5) инженерную подготовку строительных площадок, снижающую неравномерность деформаций основания;</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6) водозащитные мероприятия на территориях, сложенных просадочными грунтами;</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BF3BA7" w:rsidRPr="00534A16" w:rsidRDefault="00BF3BA7" w:rsidP="00534A16">
            <w:pPr>
              <w:autoSpaceDE w:val="0"/>
              <w:autoSpaceDN w:val="0"/>
              <w:adjustRightInd w:val="0"/>
              <w:spacing w:after="0" w:line="240" w:lineRule="auto"/>
              <w:rPr>
                <w:rFonts w:ascii="Times New Roman" w:hAnsi="Times New Roman"/>
                <w:color w:val="000000" w:themeColor="text1"/>
                <w:sz w:val="24"/>
                <w:szCs w:val="24"/>
              </w:rPr>
            </w:pPr>
          </w:p>
          <w:p w:rsidR="00BF3BA7" w:rsidRPr="00534A16" w:rsidRDefault="00BF3BA7" w:rsidP="00534A16">
            <w:pPr>
              <w:autoSpaceDE w:val="0"/>
              <w:autoSpaceDN w:val="0"/>
              <w:adjustRightInd w:val="0"/>
              <w:spacing w:after="0" w:line="240" w:lineRule="auto"/>
              <w:ind w:firstLine="535"/>
              <w:jc w:val="both"/>
              <w:rPr>
                <w:rFonts w:ascii="Times New Roman" w:hAnsi="Times New Roman"/>
                <w:color w:val="000000" w:themeColor="text1"/>
                <w:sz w:val="24"/>
                <w:szCs w:val="24"/>
              </w:rPr>
            </w:pPr>
            <w:r w:rsidRPr="00534A16">
              <w:rPr>
                <w:rFonts w:ascii="Times New Roman" w:hAnsi="Times New Roman"/>
                <w:color w:val="000000" w:themeColor="text1"/>
                <w:sz w:val="24"/>
                <w:szCs w:val="24"/>
              </w:rPr>
              <w:lastRenderedPageBreak/>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r>
      <w:tr w:rsidR="00BF3BA7" w:rsidRPr="00534A16" w:rsidTr="004477D3">
        <w:trPr>
          <w:gridAfter w:val="3"/>
          <w:wAfter w:w="90" w:type="dxa"/>
          <w:trHeight w:val="375"/>
          <w:jc w:val="center"/>
        </w:trPr>
        <w:tc>
          <w:tcPr>
            <w:tcW w:w="10072" w:type="dxa"/>
            <w:gridSpan w:val="35"/>
          </w:tcPr>
          <w:p w:rsidR="00BF3BA7" w:rsidRPr="00534A16" w:rsidRDefault="00BF3BA7" w:rsidP="00534A16">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534A16">
              <w:rPr>
                <w:rFonts w:ascii="Times New Roman" w:hAnsi="Times New Roman"/>
                <w:b/>
                <w:color w:val="000000" w:themeColor="text1"/>
                <w:sz w:val="24"/>
                <w:szCs w:val="24"/>
              </w:rPr>
              <w:lastRenderedPageBreak/>
              <w:t>1.7.17</w:t>
            </w:r>
          </w:p>
        </w:tc>
      </w:tr>
      <w:tr w:rsidR="00BF3BA7" w:rsidRPr="00534A16" w:rsidTr="004477D3">
        <w:trPr>
          <w:gridAfter w:val="3"/>
          <w:wAfter w:w="90" w:type="dxa"/>
          <w:trHeight w:val="375"/>
          <w:jc w:val="center"/>
        </w:trPr>
        <w:tc>
          <w:tcPr>
            <w:tcW w:w="785" w:type="dxa"/>
            <w:gridSpan w:val="4"/>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w:t>
            </w:r>
          </w:p>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п/п</w:t>
            </w:r>
          </w:p>
        </w:tc>
        <w:tc>
          <w:tcPr>
            <w:tcW w:w="1134" w:type="dxa"/>
            <w:gridSpan w:val="3"/>
            <w:vMerge w:val="restart"/>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534A16">
              <w:rPr>
                <w:rFonts w:ascii="Times New Roman" w:hAnsi="Times New Roman"/>
                <w:color w:val="000000" w:themeColor="text1"/>
                <w:sz w:val="24"/>
                <w:szCs w:val="24"/>
              </w:rPr>
              <w:t>Наименование вида ОМЗ</w:t>
            </w:r>
          </w:p>
        </w:tc>
        <w:tc>
          <w:tcPr>
            <w:tcW w:w="1559" w:type="dxa"/>
            <w:gridSpan w:val="7"/>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Тип расчетного показателя</w:t>
            </w:r>
          </w:p>
        </w:tc>
        <w:tc>
          <w:tcPr>
            <w:tcW w:w="1984" w:type="dxa"/>
            <w:gridSpan w:val="5"/>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Вид расчетного показателя</w:t>
            </w:r>
          </w:p>
        </w:tc>
        <w:tc>
          <w:tcPr>
            <w:tcW w:w="1820"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Наименование расчетного показателя, единица измерения</w:t>
            </w:r>
          </w:p>
        </w:tc>
        <w:tc>
          <w:tcPr>
            <w:tcW w:w="2790"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r w:rsidRPr="00534A16">
              <w:rPr>
                <w:rFonts w:ascii="Times New Roman" w:hAnsi="Times New Roman"/>
                <w:color w:val="000000" w:themeColor="text1"/>
                <w:sz w:val="24"/>
                <w:szCs w:val="24"/>
              </w:rPr>
              <w:t>Предельное значение расчетного показателя</w:t>
            </w:r>
          </w:p>
        </w:tc>
      </w:tr>
      <w:tr w:rsidR="00BF3BA7" w:rsidRPr="00534A16" w:rsidTr="004477D3">
        <w:trPr>
          <w:gridAfter w:val="3"/>
          <w:wAfter w:w="90" w:type="dxa"/>
          <w:trHeight w:val="375"/>
          <w:jc w:val="center"/>
        </w:trPr>
        <w:tc>
          <w:tcPr>
            <w:tcW w:w="785" w:type="dxa"/>
            <w:gridSpan w:val="4"/>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134" w:type="dxa"/>
            <w:gridSpan w:val="3"/>
            <w:vMerge/>
          </w:tcPr>
          <w:p w:rsidR="00BF3BA7" w:rsidRPr="00534A16" w:rsidRDefault="00BF3BA7" w:rsidP="00534A16">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3543" w:type="dxa"/>
            <w:gridSpan w:val="12"/>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1820" w:type="dxa"/>
            <w:gridSpan w:val="6"/>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c>
          <w:tcPr>
            <w:tcW w:w="2790" w:type="dxa"/>
            <w:gridSpan w:val="10"/>
          </w:tcPr>
          <w:p w:rsidR="00BF3BA7" w:rsidRPr="00534A16" w:rsidRDefault="00BF3BA7" w:rsidP="00534A16">
            <w:pPr>
              <w:widowControl w:val="0"/>
              <w:autoSpaceDE w:val="0"/>
              <w:autoSpaceDN w:val="0"/>
              <w:adjustRightInd w:val="0"/>
              <w:spacing w:after="0" w:line="240" w:lineRule="auto"/>
              <w:rPr>
                <w:rFonts w:ascii="Times New Roman" w:hAnsi="Times New Roman"/>
                <w:color w:val="000000" w:themeColor="text1"/>
                <w:sz w:val="24"/>
                <w:szCs w:val="24"/>
              </w:rPr>
            </w:pPr>
          </w:p>
        </w:tc>
      </w:tr>
    </w:tbl>
    <w:p w:rsidR="00BF3BA7" w:rsidRPr="00534A16" w:rsidRDefault="00BF3BA7" w:rsidP="00534A16">
      <w:pPr>
        <w:pStyle w:val="ConsPlusNormal"/>
        <w:ind w:firstLine="709"/>
        <w:jc w:val="both"/>
        <w:outlineLvl w:val="1"/>
        <w:rPr>
          <w:rFonts w:ascii="Times New Roman" w:hAnsi="Times New Roman" w:cs="Times New Roman"/>
          <w:bCs/>
          <w:color w:val="000000" w:themeColor="text1"/>
          <w:sz w:val="24"/>
          <w:szCs w:val="24"/>
        </w:rPr>
      </w:pPr>
    </w:p>
    <w:p w:rsidR="00BF3BA7" w:rsidRPr="009B4179" w:rsidRDefault="00BF3BA7" w:rsidP="00534A16">
      <w:pPr>
        <w:pStyle w:val="ConsPlusNormal"/>
        <w:ind w:firstLine="709"/>
        <w:jc w:val="both"/>
        <w:outlineLvl w:val="1"/>
        <w:rPr>
          <w:rFonts w:ascii="Times New Roman" w:hAnsi="Times New Roman" w:cs="Times New Roman"/>
          <w:bCs/>
          <w:color w:val="000000" w:themeColor="text1"/>
          <w:sz w:val="28"/>
          <w:szCs w:val="28"/>
        </w:rPr>
      </w:pPr>
    </w:p>
    <w:p w:rsidR="00BF3BA7" w:rsidRPr="009B4179" w:rsidRDefault="00BF3BA7" w:rsidP="00534A16">
      <w:pPr>
        <w:pStyle w:val="ConsPlusNormal"/>
        <w:ind w:firstLine="567"/>
        <w:jc w:val="center"/>
        <w:outlineLvl w:val="1"/>
        <w:rPr>
          <w:rFonts w:ascii="Times New Roman" w:hAnsi="Times New Roman" w:cs="Times New Roman"/>
          <w:b/>
          <w:bCs/>
          <w:color w:val="000000" w:themeColor="text1"/>
          <w:sz w:val="28"/>
          <w:szCs w:val="28"/>
        </w:rPr>
      </w:pPr>
      <w:r w:rsidRPr="009B4179">
        <w:rPr>
          <w:rFonts w:ascii="Times New Roman" w:hAnsi="Times New Roman" w:cs="Times New Roman"/>
          <w:b/>
          <w:bCs/>
          <w:color w:val="000000" w:themeColor="text1"/>
          <w:sz w:val="28"/>
          <w:szCs w:val="28"/>
        </w:rPr>
        <w:t xml:space="preserve">Материалы по обоснованию расчетных показателей, содержащихся в основной части </w:t>
      </w:r>
      <w:r w:rsidRPr="009B4179">
        <w:rPr>
          <w:rFonts w:ascii="Times New Roman" w:hAnsi="Times New Roman" w:cs="Times New Roman"/>
          <w:b/>
          <w:color w:val="000000" w:themeColor="text1"/>
          <w:sz w:val="28"/>
          <w:szCs w:val="28"/>
        </w:rPr>
        <w:t>местных</w:t>
      </w:r>
      <w:r w:rsidRPr="009B4179">
        <w:rPr>
          <w:rFonts w:ascii="Times New Roman" w:hAnsi="Times New Roman" w:cs="Times New Roman"/>
          <w:b/>
          <w:bCs/>
          <w:color w:val="000000" w:themeColor="text1"/>
          <w:sz w:val="28"/>
          <w:szCs w:val="28"/>
        </w:rPr>
        <w:t xml:space="preserve"> нормативов градостроительного проектирования</w:t>
      </w:r>
    </w:p>
    <w:p w:rsidR="00BF3BA7" w:rsidRPr="009B4179" w:rsidRDefault="00BF3BA7" w:rsidP="00534A16">
      <w:pPr>
        <w:pStyle w:val="ConsPlusNormal"/>
        <w:ind w:firstLine="567"/>
        <w:jc w:val="center"/>
        <w:outlineLvl w:val="1"/>
        <w:rPr>
          <w:rFonts w:ascii="Times New Roman" w:hAnsi="Times New Roman" w:cs="Times New Roman"/>
          <w:color w:val="000000" w:themeColor="text1"/>
          <w:sz w:val="28"/>
          <w:szCs w:val="28"/>
        </w:rPr>
      </w:pPr>
    </w:p>
    <w:p w:rsidR="00BF3BA7" w:rsidRPr="009B4179" w:rsidRDefault="00BF3BA7" w:rsidP="00534A16">
      <w:pPr>
        <w:pStyle w:val="ConsPlusNormal"/>
        <w:ind w:firstLine="567"/>
        <w:jc w:val="center"/>
        <w:outlineLvl w:val="1"/>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2. Общие положения</w:t>
      </w:r>
    </w:p>
    <w:p w:rsidR="00BF3BA7" w:rsidRPr="009B4179" w:rsidRDefault="00BF3BA7" w:rsidP="00534A16">
      <w:pPr>
        <w:pStyle w:val="ConsPlusNormal"/>
        <w:ind w:firstLine="567"/>
        <w:jc w:val="center"/>
        <w:outlineLvl w:val="1"/>
        <w:rPr>
          <w:rFonts w:ascii="Times New Roman" w:hAnsi="Times New Roman" w:cs="Times New Roman"/>
          <w:b/>
          <w:bCs/>
          <w:color w:val="000000" w:themeColor="text1"/>
          <w:sz w:val="28"/>
          <w:szCs w:val="28"/>
        </w:rPr>
      </w:pP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b/>
          <w:color w:val="000000" w:themeColor="text1"/>
          <w:sz w:val="28"/>
          <w:szCs w:val="28"/>
        </w:rPr>
        <w:t xml:space="preserve">Местные нормативы градостроительного проектирования </w:t>
      </w:r>
      <w:r w:rsidRPr="009B4179">
        <w:rPr>
          <w:rFonts w:ascii="Times New Roman" w:hAnsi="Times New Roman" w:cs="Times New Roman"/>
          <w:color w:val="000000" w:themeColor="text1"/>
          <w:sz w:val="28"/>
          <w:szCs w:val="28"/>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частями 3</w:t>
        </w:r>
      </w:hyperlink>
      <w:r w:rsidRPr="009B4179">
        <w:rPr>
          <w:rFonts w:ascii="Times New Roman" w:hAnsi="Times New Roman" w:cs="Times New Roman"/>
          <w:color w:val="000000" w:themeColor="text1"/>
          <w:sz w:val="28"/>
          <w:szCs w:val="28"/>
        </w:rPr>
        <w:t xml:space="preserve"> 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4 статьи 29.2</w:t>
        </w:r>
      </w:hyperlink>
      <w:r w:rsidRPr="009B4179">
        <w:rPr>
          <w:rFonts w:ascii="Times New Roman" w:hAnsi="Times New Roman" w:cs="Times New Roman"/>
          <w:color w:val="000000" w:themeColor="text1"/>
          <w:sz w:val="28"/>
          <w:szCs w:val="28"/>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b/>
          <w:color w:val="000000" w:themeColor="text1"/>
          <w:sz w:val="28"/>
          <w:szCs w:val="28"/>
        </w:rPr>
        <w:t xml:space="preserve">Местные нормативы градостроительного проектирования </w:t>
      </w:r>
      <w:r w:rsidRPr="009B4179">
        <w:rPr>
          <w:rFonts w:ascii="Times New Roman" w:hAnsi="Times New Roman" w:cs="Times New Roman"/>
          <w:color w:val="000000" w:themeColor="text1"/>
          <w:sz w:val="28"/>
          <w:szCs w:val="28"/>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b/>
          <w:color w:val="000000" w:themeColor="text1"/>
          <w:sz w:val="28"/>
          <w:szCs w:val="28"/>
        </w:rPr>
        <w:t xml:space="preserve">Местные нормативы градостроительного проектирования </w:t>
      </w:r>
      <w:r w:rsidRPr="009B4179">
        <w:rPr>
          <w:rFonts w:ascii="Times New Roman" w:hAnsi="Times New Roman" w:cs="Times New Roman"/>
          <w:color w:val="000000" w:themeColor="text1"/>
          <w:sz w:val="28"/>
          <w:szCs w:val="28"/>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11"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9B4179">
          <w:rPr>
            <w:rFonts w:ascii="Times New Roman" w:hAnsi="Times New Roman" w:cs="Times New Roman"/>
            <w:color w:val="000000" w:themeColor="text1"/>
            <w:sz w:val="28"/>
            <w:szCs w:val="28"/>
          </w:rPr>
          <w:t>стратегии</w:t>
        </w:r>
      </w:hyperlink>
      <w:r w:rsidRPr="009B4179">
        <w:rPr>
          <w:rFonts w:ascii="Times New Roman" w:hAnsi="Times New Roman" w:cs="Times New Roman"/>
          <w:color w:val="000000" w:themeColor="text1"/>
          <w:sz w:val="28"/>
          <w:szCs w:val="28"/>
        </w:rPr>
        <w:t xml:space="preserve"> социально-экономического развития поселения; программы  и </w:t>
      </w:r>
      <w:hyperlink r:id="rId12"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9B4179">
          <w:rPr>
            <w:rFonts w:ascii="Times New Roman" w:hAnsi="Times New Roman" w:cs="Times New Roman"/>
            <w:color w:val="000000" w:themeColor="text1"/>
            <w:sz w:val="28"/>
            <w:szCs w:val="28"/>
          </w:rPr>
          <w:t>прогноза</w:t>
        </w:r>
      </w:hyperlink>
      <w:r w:rsidRPr="009B4179">
        <w:rPr>
          <w:rFonts w:ascii="Times New Roman" w:hAnsi="Times New Roman" w:cs="Times New Roman"/>
          <w:color w:val="000000" w:themeColor="text1"/>
          <w:sz w:val="28"/>
          <w:szCs w:val="28"/>
        </w:rPr>
        <w:t xml:space="preserve">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b/>
          <w:color w:val="000000" w:themeColor="text1"/>
          <w:sz w:val="28"/>
          <w:szCs w:val="28"/>
        </w:rPr>
        <w:t xml:space="preserve">Местные нормативы градостроительного проектирования </w:t>
      </w:r>
      <w:r w:rsidRPr="009B4179">
        <w:rPr>
          <w:rFonts w:ascii="Times New Roman" w:hAnsi="Times New Roman" w:cs="Times New Roman"/>
          <w:color w:val="000000" w:themeColor="text1"/>
          <w:sz w:val="28"/>
          <w:szCs w:val="28"/>
        </w:rPr>
        <w:t xml:space="preserve">включают </w:t>
      </w:r>
      <w:r w:rsidRPr="009B4179">
        <w:rPr>
          <w:rFonts w:ascii="Times New Roman" w:hAnsi="Times New Roman" w:cs="Times New Roman"/>
          <w:color w:val="000000" w:themeColor="text1"/>
          <w:sz w:val="28"/>
          <w:szCs w:val="28"/>
        </w:rPr>
        <w:lastRenderedPageBreak/>
        <w:t>в себя:</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частями 3</w:t>
        </w:r>
      </w:hyperlink>
      <w:r w:rsidRPr="009B4179">
        <w:rPr>
          <w:rFonts w:ascii="Times New Roman" w:hAnsi="Times New Roman" w:cs="Times New Roman"/>
          <w:color w:val="000000" w:themeColor="text1"/>
          <w:sz w:val="28"/>
          <w:szCs w:val="28"/>
        </w:rPr>
        <w:t xml:space="preserve"> 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4 статьи 29.2</w:t>
        </w:r>
      </w:hyperlink>
      <w:r w:rsidRPr="009B4179">
        <w:rPr>
          <w:rFonts w:ascii="Times New Roman" w:hAnsi="Times New Roman" w:cs="Times New Roman"/>
          <w:color w:val="000000" w:themeColor="text1"/>
          <w:sz w:val="28"/>
          <w:szCs w:val="28"/>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  материалы по обоснованию расчетных показателей, содержащихся в основной части </w:t>
      </w:r>
      <w:r w:rsidRPr="009B4179">
        <w:rPr>
          <w:rFonts w:ascii="Times New Roman" w:hAnsi="Times New Roman" w:cs="Times New Roman"/>
          <w:b/>
          <w:color w:val="000000" w:themeColor="text1"/>
          <w:sz w:val="28"/>
          <w:szCs w:val="28"/>
        </w:rPr>
        <w:t>местных</w:t>
      </w:r>
      <w:r w:rsidRPr="009B4179">
        <w:rPr>
          <w:rFonts w:ascii="Times New Roman" w:hAnsi="Times New Roman" w:cs="Times New Roman"/>
          <w:color w:val="000000" w:themeColor="text1"/>
          <w:sz w:val="28"/>
          <w:szCs w:val="28"/>
        </w:rPr>
        <w:t xml:space="preserve"> нормативов градостроительного проектирования;</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  правила и область применения расчетных показателей, содержащихся в основной части </w:t>
      </w:r>
      <w:r w:rsidRPr="009B4179">
        <w:rPr>
          <w:rFonts w:ascii="Times New Roman" w:hAnsi="Times New Roman" w:cs="Times New Roman"/>
          <w:b/>
          <w:color w:val="000000" w:themeColor="text1"/>
          <w:sz w:val="28"/>
          <w:szCs w:val="28"/>
        </w:rPr>
        <w:t xml:space="preserve">местных </w:t>
      </w:r>
      <w:r w:rsidRPr="009B4179">
        <w:rPr>
          <w:rFonts w:ascii="Times New Roman" w:hAnsi="Times New Roman" w:cs="Times New Roman"/>
          <w:color w:val="000000" w:themeColor="text1"/>
          <w:sz w:val="28"/>
          <w:szCs w:val="28"/>
        </w:rPr>
        <w:t>нормативов градостроительного проектирования.</w:t>
      </w:r>
    </w:p>
    <w:p w:rsidR="00BF3BA7" w:rsidRPr="009B4179" w:rsidRDefault="00BF3BA7" w:rsidP="00534A16">
      <w:pPr>
        <w:spacing w:after="0" w:line="240" w:lineRule="auto"/>
        <w:ind w:firstLine="567"/>
        <w:jc w:val="center"/>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3. Термины и определения</w:t>
      </w:r>
    </w:p>
    <w:p w:rsidR="00BF3BA7" w:rsidRPr="009B4179" w:rsidRDefault="00BF3BA7" w:rsidP="00534A16">
      <w:pPr>
        <w:pStyle w:val="aff9"/>
        <w:ind w:firstLine="567"/>
        <w:jc w:val="both"/>
        <w:rPr>
          <w:b w:val="0"/>
          <w:color w:val="000000" w:themeColor="text1"/>
          <w:sz w:val="28"/>
          <w:szCs w:val="28"/>
        </w:rPr>
      </w:pPr>
      <w:r w:rsidRPr="009B4179">
        <w:rPr>
          <w:color w:val="000000" w:themeColor="text1"/>
          <w:sz w:val="28"/>
          <w:szCs w:val="28"/>
        </w:rPr>
        <w:t>Муниципальное образование</w:t>
      </w:r>
      <w:r w:rsidRPr="009B4179">
        <w:rPr>
          <w:b w:val="0"/>
          <w:color w:val="000000" w:themeColor="text1"/>
          <w:sz w:val="28"/>
          <w:szCs w:val="28"/>
        </w:rPr>
        <w:t xml:space="preserve"> в соответствии с Федеральным з</w:t>
      </w:r>
      <w:r w:rsidR="004477D3">
        <w:rPr>
          <w:b w:val="0"/>
          <w:color w:val="000000" w:themeColor="text1"/>
          <w:sz w:val="28"/>
          <w:szCs w:val="28"/>
        </w:rPr>
        <w:t xml:space="preserve">аконом № 131-ФЗ </w:t>
      </w:r>
      <w:r w:rsidRPr="009B4179">
        <w:rPr>
          <w:b w:val="0"/>
          <w:color w:val="000000" w:themeColor="text1"/>
          <w:sz w:val="28"/>
          <w:szCs w:val="28"/>
        </w:rPr>
        <w:t>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BF3BA7" w:rsidRPr="009B4179" w:rsidRDefault="00BF3BA7" w:rsidP="00534A16">
      <w:pPr>
        <w:pStyle w:val="aff9"/>
        <w:ind w:firstLine="567"/>
        <w:jc w:val="both"/>
        <w:rPr>
          <w:b w:val="0"/>
          <w:color w:val="000000" w:themeColor="text1"/>
          <w:sz w:val="28"/>
          <w:szCs w:val="28"/>
        </w:rPr>
      </w:pPr>
      <w:r w:rsidRPr="009B4179">
        <w:rPr>
          <w:color w:val="000000" w:themeColor="text1"/>
          <w:sz w:val="28"/>
          <w:szCs w:val="28"/>
        </w:rPr>
        <w:t>Муниципальный район</w:t>
      </w:r>
      <w:r w:rsidRPr="009B4179">
        <w:rPr>
          <w:b w:val="0"/>
          <w:color w:val="000000" w:themeColor="text1"/>
          <w:sz w:val="28"/>
          <w:szCs w:val="28"/>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BF3BA7" w:rsidRPr="009B4179" w:rsidRDefault="00BF3BA7" w:rsidP="00534A16">
      <w:pPr>
        <w:pStyle w:val="aff9"/>
        <w:ind w:firstLine="567"/>
        <w:jc w:val="both"/>
        <w:rPr>
          <w:b w:val="0"/>
          <w:color w:val="000000" w:themeColor="text1"/>
          <w:sz w:val="28"/>
          <w:szCs w:val="28"/>
        </w:rPr>
      </w:pPr>
      <w:r w:rsidRPr="009B4179">
        <w:rPr>
          <w:color w:val="000000" w:themeColor="text1"/>
          <w:sz w:val="28"/>
          <w:szCs w:val="28"/>
        </w:rPr>
        <w:t>Городской округ</w:t>
      </w:r>
      <w:r w:rsidRPr="009B4179">
        <w:rPr>
          <w:b w:val="0"/>
          <w:color w:val="000000" w:themeColor="text1"/>
          <w:sz w:val="28"/>
          <w:szCs w:val="28"/>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BF3BA7" w:rsidRPr="009B4179" w:rsidRDefault="00BF3BA7" w:rsidP="00534A16">
      <w:pPr>
        <w:pStyle w:val="aff9"/>
        <w:ind w:firstLine="567"/>
        <w:jc w:val="both"/>
        <w:rPr>
          <w:b w:val="0"/>
          <w:color w:val="000000" w:themeColor="text1"/>
          <w:sz w:val="28"/>
          <w:szCs w:val="28"/>
        </w:rPr>
      </w:pPr>
      <w:r w:rsidRPr="009B4179">
        <w:rPr>
          <w:color w:val="000000" w:themeColor="text1"/>
          <w:sz w:val="28"/>
          <w:szCs w:val="28"/>
        </w:rPr>
        <w:t>Городское поселение</w:t>
      </w:r>
      <w:r w:rsidRPr="009B4179">
        <w:rPr>
          <w:b w:val="0"/>
          <w:color w:val="000000" w:themeColor="text1"/>
          <w:sz w:val="28"/>
          <w:szCs w:val="28"/>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BF3BA7" w:rsidRPr="009B4179" w:rsidRDefault="00BF3BA7" w:rsidP="00534A16">
      <w:pPr>
        <w:pStyle w:val="aff9"/>
        <w:ind w:firstLine="567"/>
        <w:jc w:val="both"/>
        <w:rPr>
          <w:b w:val="0"/>
          <w:color w:val="000000" w:themeColor="text1"/>
          <w:sz w:val="28"/>
          <w:szCs w:val="28"/>
        </w:rPr>
      </w:pPr>
      <w:r w:rsidRPr="009B4179">
        <w:rPr>
          <w:color w:val="000000" w:themeColor="text1"/>
          <w:sz w:val="28"/>
          <w:szCs w:val="28"/>
        </w:rPr>
        <w:t>Сельское поселение</w:t>
      </w:r>
      <w:r w:rsidRPr="009B4179">
        <w:rPr>
          <w:b w:val="0"/>
          <w:color w:val="000000" w:themeColor="text1"/>
          <w:sz w:val="28"/>
          <w:szCs w:val="28"/>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градостроительная деятельность </w:t>
      </w:r>
      <w:r w:rsidRPr="009B4179">
        <w:rPr>
          <w:rFonts w:ascii="Times New Roman" w:hAnsi="Times New Roman"/>
          <w:color w:val="000000" w:themeColor="text1"/>
          <w:sz w:val="28"/>
          <w:szCs w:val="28"/>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территориальное планирование </w:t>
      </w:r>
      <w:r w:rsidRPr="009B4179">
        <w:rPr>
          <w:rFonts w:ascii="Times New Roman" w:hAnsi="Times New Roman"/>
          <w:color w:val="000000" w:themeColor="text1"/>
          <w:sz w:val="28"/>
          <w:szCs w:val="28"/>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устойчивое развитие территорий </w:t>
      </w:r>
      <w:r w:rsidRPr="009B4179">
        <w:rPr>
          <w:rFonts w:ascii="Times New Roman" w:hAnsi="Times New Roman"/>
          <w:color w:val="000000" w:themeColor="text1"/>
          <w:sz w:val="28"/>
          <w:szCs w:val="28"/>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w:t>
      </w:r>
      <w:r w:rsidRPr="009B4179">
        <w:rPr>
          <w:rFonts w:ascii="Times New Roman" w:hAnsi="Times New Roman"/>
          <w:color w:val="000000" w:themeColor="text1"/>
          <w:sz w:val="28"/>
          <w:szCs w:val="28"/>
        </w:rPr>
        <w:lastRenderedPageBreak/>
        <w:t>охраны и рационального использования природных ресурсов в интересах настоящего и будущего поколений;</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зоны с особыми условиями использования территорий </w:t>
      </w:r>
      <w:r w:rsidRPr="009B4179">
        <w:rPr>
          <w:rFonts w:ascii="Times New Roman" w:hAnsi="Times New Roman"/>
          <w:color w:val="000000" w:themeColor="text1"/>
          <w:sz w:val="28"/>
          <w:szCs w:val="28"/>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функциональные зоны </w:t>
      </w:r>
      <w:r w:rsidRPr="009B4179">
        <w:rPr>
          <w:rFonts w:ascii="Times New Roman" w:hAnsi="Times New Roman"/>
          <w:color w:val="000000" w:themeColor="text1"/>
          <w:sz w:val="28"/>
          <w:szCs w:val="28"/>
        </w:rPr>
        <w:t>- зоны, для которых документами территориального планирования определены границы и функциональное назначение;</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градостроительное зонирование </w:t>
      </w:r>
      <w:r w:rsidRPr="009B4179">
        <w:rPr>
          <w:rFonts w:ascii="Times New Roman" w:hAnsi="Times New Roman"/>
          <w:color w:val="000000" w:themeColor="text1"/>
          <w:sz w:val="28"/>
          <w:szCs w:val="28"/>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территориальные зоны </w:t>
      </w:r>
      <w:r w:rsidRPr="009B4179">
        <w:rPr>
          <w:rFonts w:ascii="Times New Roman" w:hAnsi="Times New Roman"/>
          <w:color w:val="000000" w:themeColor="text1"/>
          <w:sz w:val="28"/>
          <w:szCs w:val="28"/>
        </w:rPr>
        <w:t>- зоны, для которых в правилах землепользования и застройки определены границы и установлены градостроительные регламенты;</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правила землепользования и застройки </w:t>
      </w:r>
      <w:r w:rsidRPr="009B4179">
        <w:rPr>
          <w:rFonts w:ascii="Times New Roman" w:hAnsi="Times New Roman"/>
          <w:color w:val="000000" w:themeColor="text1"/>
          <w:sz w:val="28"/>
          <w:szCs w:val="28"/>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градостроительный регламент </w:t>
      </w:r>
      <w:r w:rsidRPr="009B4179">
        <w:rPr>
          <w:rFonts w:ascii="Times New Roman" w:hAnsi="Times New Roman"/>
          <w:color w:val="000000" w:themeColor="text1"/>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объект капитального строительства </w:t>
      </w:r>
      <w:r w:rsidRPr="009B4179">
        <w:rPr>
          <w:rFonts w:ascii="Times New Roman" w:hAnsi="Times New Roman"/>
          <w:color w:val="000000" w:themeColor="text1"/>
          <w:sz w:val="28"/>
          <w:szCs w:val="28"/>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красные линии </w:t>
      </w:r>
      <w:r w:rsidRPr="009B4179">
        <w:rPr>
          <w:rFonts w:ascii="Times New Roman" w:hAnsi="Times New Roman"/>
          <w:color w:val="000000" w:themeColor="text1"/>
          <w:sz w:val="28"/>
          <w:szCs w:val="28"/>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w:t>
      </w:r>
      <w:r w:rsidRPr="009B4179">
        <w:rPr>
          <w:rFonts w:ascii="Times New Roman" w:hAnsi="Times New Roman"/>
          <w:color w:val="000000" w:themeColor="text1"/>
          <w:sz w:val="28"/>
          <w:szCs w:val="28"/>
        </w:rPr>
        <w:lastRenderedPageBreak/>
        <w:t>трубопроводы, автомобильные дороги, железнодорожные линии и другие подобные сооружения (далее - линейные объекты);</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территории общего пользования </w:t>
      </w:r>
      <w:r w:rsidRPr="009B4179">
        <w:rPr>
          <w:rFonts w:ascii="Times New Roman" w:hAnsi="Times New Roman"/>
          <w:color w:val="000000" w:themeColor="text1"/>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строительство </w:t>
      </w:r>
      <w:r w:rsidRPr="009B4179">
        <w:rPr>
          <w:rFonts w:ascii="Times New Roman" w:hAnsi="Times New Roman"/>
          <w:color w:val="000000" w:themeColor="text1"/>
          <w:sz w:val="28"/>
          <w:szCs w:val="28"/>
        </w:rPr>
        <w:t>- создание зданий, строений, сооружений (в том числе на месте сносимых объектов капитального строительства);</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реконструкция объектов капитального строительства </w:t>
      </w:r>
      <w:r w:rsidRPr="009B4179">
        <w:rPr>
          <w:rFonts w:ascii="Times New Roman" w:hAnsi="Times New Roman"/>
          <w:color w:val="000000" w:themeColor="text1"/>
          <w:sz w:val="28"/>
          <w:szCs w:val="28"/>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реконструкция линейных объектов </w:t>
      </w:r>
      <w:r w:rsidRPr="009B4179">
        <w:rPr>
          <w:rFonts w:ascii="Times New Roman" w:hAnsi="Times New Roman"/>
          <w:color w:val="000000" w:themeColor="text1"/>
          <w:sz w:val="28"/>
          <w:szCs w:val="28"/>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капитальный ремонт объектов капитального строительства </w:t>
      </w:r>
      <w:r w:rsidRPr="009B4179">
        <w:rPr>
          <w:rFonts w:ascii="Times New Roman" w:hAnsi="Times New Roman"/>
          <w:color w:val="000000" w:themeColor="text1"/>
          <w:sz w:val="28"/>
          <w:szCs w:val="28"/>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капитальный ремонт линейных объектов </w:t>
      </w:r>
      <w:r w:rsidRPr="009B4179">
        <w:rPr>
          <w:rFonts w:ascii="Times New Roman" w:hAnsi="Times New Roman"/>
          <w:color w:val="000000" w:themeColor="text1"/>
          <w:sz w:val="28"/>
          <w:szCs w:val="28"/>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инженерные изыскания </w:t>
      </w:r>
      <w:r w:rsidRPr="009B4179">
        <w:rPr>
          <w:rFonts w:ascii="Times New Roman" w:hAnsi="Times New Roman"/>
          <w:color w:val="000000" w:themeColor="text1"/>
          <w:sz w:val="28"/>
          <w:szCs w:val="28"/>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lastRenderedPageBreak/>
        <w:t xml:space="preserve">застройщик </w:t>
      </w:r>
      <w:r w:rsidRPr="009B4179">
        <w:rPr>
          <w:rFonts w:ascii="Times New Roman" w:hAnsi="Times New Roman"/>
          <w:color w:val="000000" w:themeColor="text1"/>
          <w:sz w:val="28"/>
          <w:szCs w:val="28"/>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саморегулируемая организация в области инженерных изысканий</w:t>
      </w:r>
      <w:r w:rsidRPr="009B4179">
        <w:rPr>
          <w:rFonts w:ascii="Times New Roman" w:hAnsi="Times New Roman"/>
          <w:color w:val="000000" w:themeColor="text1"/>
          <w:sz w:val="28"/>
          <w:szCs w:val="28"/>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объекты федерального значения </w:t>
      </w:r>
      <w:r w:rsidRPr="009B4179">
        <w:rPr>
          <w:rFonts w:ascii="Times New Roman" w:hAnsi="Times New Roman"/>
          <w:color w:val="000000" w:themeColor="text1"/>
          <w:sz w:val="28"/>
          <w:szCs w:val="28"/>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объекты регионального значения </w:t>
      </w:r>
      <w:r w:rsidRPr="009B4179">
        <w:rPr>
          <w:rFonts w:ascii="Times New Roman" w:hAnsi="Times New Roman"/>
          <w:color w:val="000000" w:themeColor="text1"/>
          <w:sz w:val="28"/>
          <w:szCs w:val="28"/>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w:t>
      </w:r>
      <w:r w:rsidRPr="009B4179">
        <w:rPr>
          <w:rFonts w:ascii="Times New Roman" w:hAnsi="Times New Roman"/>
          <w:color w:val="000000" w:themeColor="text1"/>
          <w:sz w:val="28"/>
          <w:szCs w:val="28"/>
        </w:rPr>
        <w:lastRenderedPageBreak/>
        <w:t>(уставом)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объекты местного значения </w:t>
      </w:r>
      <w:r w:rsidRPr="009B4179">
        <w:rPr>
          <w:rFonts w:ascii="Times New Roman" w:hAnsi="Times New Roman"/>
          <w:color w:val="000000" w:themeColor="text1"/>
          <w:sz w:val="28"/>
          <w:szCs w:val="28"/>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парковка (парковочное место) </w:t>
      </w:r>
      <w:r w:rsidRPr="009B4179">
        <w:rPr>
          <w:rFonts w:ascii="Times New Roman" w:hAnsi="Times New Roman"/>
          <w:color w:val="000000" w:themeColor="text1"/>
          <w:sz w:val="28"/>
          <w:szCs w:val="28"/>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технический заказчик </w:t>
      </w:r>
      <w:r w:rsidRPr="009B4179">
        <w:rPr>
          <w:rFonts w:ascii="Times New Roman" w:hAnsi="Times New Roman"/>
          <w:color w:val="000000" w:themeColor="text1"/>
          <w:sz w:val="28"/>
          <w:szCs w:val="28"/>
        </w:rP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w:t>
      </w:r>
      <w:r w:rsidRPr="009B4179">
        <w:rPr>
          <w:rFonts w:ascii="Times New Roman" w:hAnsi="Times New Roman"/>
          <w:color w:val="000000" w:themeColor="text1"/>
          <w:sz w:val="28"/>
          <w:szCs w:val="28"/>
        </w:rPr>
        <w:lastRenderedPageBreak/>
        <w:t>предусмотренные настоящим Кодексом. Застройщик вправе осуществлять функции технического заказчика самостоятельно;</w:t>
      </w:r>
    </w:p>
    <w:p w:rsidR="00BF3BA7" w:rsidRPr="009B4179" w:rsidRDefault="00BF3BA7" w:rsidP="00534A16">
      <w:pPr>
        <w:autoSpaceDE w:val="0"/>
        <w:autoSpaceDN w:val="0"/>
        <w:adjustRightInd w:val="0"/>
        <w:spacing w:after="0" w:line="240" w:lineRule="auto"/>
        <w:ind w:firstLine="567"/>
        <w:jc w:val="both"/>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 xml:space="preserve">программы комплексного развития систем коммунальной инфраструктуры поселения, городского округа </w:t>
      </w:r>
      <w:r w:rsidRPr="009B4179">
        <w:rPr>
          <w:rFonts w:ascii="Times New Roman" w:hAnsi="Times New Roman"/>
          <w:bCs/>
          <w:color w:val="000000" w:themeColor="text1"/>
          <w:sz w:val="28"/>
          <w:szCs w:val="28"/>
        </w:rPr>
        <w:t>-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система коммунальной инфраструктуры - </w:t>
      </w:r>
      <w:r w:rsidRPr="009B4179">
        <w:rPr>
          <w:rFonts w:ascii="Times New Roman" w:hAnsi="Times New Roman"/>
          <w:bCs/>
          <w:color w:val="000000" w:themeColor="text1"/>
          <w:sz w:val="28"/>
          <w:szCs w:val="28"/>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нормативы градостроительного проектирования </w:t>
      </w:r>
      <w:r w:rsidRPr="009B4179">
        <w:rPr>
          <w:rFonts w:ascii="Times New Roman" w:hAnsi="Times New Roman"/>
          <w:bCs/>
          <w:color w:val="000000" w:themeColor="text1"/>
          <w:sz w:val="28"/>
          <w:szCs w:val="28"/>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lastRenderedPageBreak/>
        <w:t xml:space="preserve">автомобильная дорога - </w:t>
      </w:r>
      <w:r w:rsidRPr="009B4179">
        <w:rPr>
          <w:rFonts w:ascii="Times New Roman" w:hAnsi="Times New Roman"/>
          <w:bCs/>
          <w:color w:val="000000" w:themeColor="text1"/>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автостоянка - </w:t>
      </w:r>
      <w:r w:rsidRPr="009B4179">
        <w:rPr>
          <w:rFonts w:ascii="Times New Roman" w:hAnsi="Times New Roman"/>
          <w:bCs/>
          <w:color w:val="000000" w:themeColor="text1"/>
          <w:sz w:val="28"/>
          <w:szCs w:val="28"/>
        </w:rPr>
        <w:t>здание, сооружение (часть здания, сооружения) или специальная открытая площадка, предназначенные только для хранения (стоянки) автомобилей;</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 xml:space="preserve">парковка </w:t>
      </w:r>
      <w:r w:rsidRPr="009B4179">
        <w:rPr>
          <w:rFonts w:ascii="Times New Roman" w:hAnsi="Times New Roman"/>
          <w:color w:val="000000" w:themeColor="text1"/>
          <w:sz w:val="28"/>
          <w:szCs w:val="28"/>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улица, площадь</w:t>
      </w:r>
      <w:r w:rsidRPr="009B4179">
        <w:rPr>
          <w:rFonts w:ascii="Times New Roman" w:hAnsi="Times New Roman"/>
          <w:color w:val="000000" w:themeColor="text1"/>
          <w:sz w:val="28"/>
          <w:szCs w:val="28"/>
        </w:rPr>
        <w:t xml:space="preserve"> - территории общего пользования, ограниченные красными линиями улично-дорожной сети населенного пункта;</w:t>
      </w:r>
    </w:p>
    <w:p w:rsidR="00BF3BA7" w:rsidRPr="009B4179" w:rsidRDefault="00BF3BA7" w:rsidP="00534A16">
      <w:pPr>
        <w:autoSpaceDE w:val="0"/>
        <w:autoSpaceDN w:val="0"/>
        <w:adjustRightInd w:val="0"/>
        <w:spacing w:after="0" w:line="240" w:lineRule="auto"/>
        <w:ind w:firstLine="567"/>
        <w:jc w:val="both"/>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 xml:space="preserve">береговая полоса - </w:t>
      </w:r>
      <w:r w:rsidRPr="009B4179">
        <w:rPr>
          <w:rFonts w:ascii="Times New Roman" w:hAnsi="Times New Roman"/>
          <w:bCs/>
          <w:color w:val="000000" w:themeColor="text1"/>
          <w:sz w:val="28"/>
          <w:szCs w:val="28"/>
        </w:rPr>
        <w:t>полоса земли вдоль береговой линии водного объекта общего пользования, которая предназначена для общего пользования;</w:t>
      </w: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гаражи - </w:t>
      </w:r>
      <w:r w:rsidRPr="009B4179">
        <w:rPr>
          <w:rFonts w:ascii="Times New Roman" w:hAnsi="Times New Roman"/>
          <w:bCs/>
          <w:color w:val="000000" w:themeColor="text1"/>
          <w:sz w:val="28"/>
          <w:szCs w:val="28"/>
        </w:rPr>
        <w:t>здания, предназначенные для длительного хранения, парковки, технического обслуживания автомобилей;</w:t>
      </w: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жилой район - </w:t>
      </w:r>
      <w:r w:rsidRPr="009B4179">
        <w:rPr>
          <w:rFonts w:ascii="Times New Roman" w:hAnsi="Times New Roman"/>
          <w:bCs/>
          <w:color w:val="000000" w:themeColor="text1"/>
          <w:sz w:val="28"/>
          <w:szCs w:val="28"/>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земельный участок - </w:t>
      </w:r>
      <w:r w:rsidRPr="009B4179">
        <w:rPr>
          <w:rFonts w:ascii="Times New Roman" w:hAnsi="Times New Roman"/>
          <w:bCs/>
          <w:color w:val="000000" w:themeColor="text1"/>
          <w:sz w:val="28"/>
          <w:szCs w:val="28"/>
        </w:rPr>
        <w:t>часть земной поверхности, границы которой определены в соответствии с федеральными законами;</w:t>
      </w: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зоны застройки индивидуальными жилыми домами - </w:t>
      </w:r>
      <w:r w:rsidRPr="009B4179">
        <w:rPr>
          <w:rFonts w:ascii="Times New Roman" w:hAnsi="Times New Roman"/>
          <w:bCs/>
          <w:color w:val="000000" w:themeColor="text1"/>
          <w:sz w:val="28"/>
          <w:szCs w:val="28"/>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зоны застройки малоэтажными жилыми домами - </w:t>
      </w:r>
      <w:r w:rsidRPr="009B4179">
        <w:rPr>
          <w:rFonts w:ascii="Times New Roman" w:hAnsi="Times New Roman"/>
          <w:bCs/>
          <w:color w:val="000000" w:themeColor="text1"/>
          <w:sz w:val="28"/>
          <w:szCs w:val="28"/>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зоны застройки среднеэтажными жилыми домами </w:t>
      </w:r>
      <w:r w:rsidRPr="009B4179">
        <w:rPr>
          <w:rFonts w:ascii="Times New Roman" w:hAnsi="Times New Roman"/>
          <w:bCs/>
          <w:color w:val="000000" w:themeColor="text1"/>
          <w:sz w:val="28"/>
          <w:szCs w:val="28"/>
        </w:rPr>
        <w:t>- территория для размещения многоквартирных жилых домов этажностью от 3 до 6 этажей;</w:t>
      </w: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зоны застройки жилыми домами повышенной этажности – </w:t>
      </w:r>
      <w:r w:rsidRPr="009B4179">
        <w:rPr>
          <w:rFonts w:ascii="Times New Roman" w:hAnsi="Times New Roman"/>
          <w:bCs/>
          <w:color w:val="000000" w:themeColor="text1"/>
          <w:sz w:val="28"/>
          <w:szCs w:val="28"/>
        </w:rPr>
        <w:t>территория для размещения многоквартирных жилых домов этажностью более 6 этажей;</w:t>
      </w: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lastRenderedPageBreak/>
        <w:t>инженерно-технические мероприятия гражданской обороны и предупреждения чрезвычайных ситуаций (ИТМ ГОЧС) – с</w:t>
      </w:r>
      <w:r w:rsidRPr="009B4179">
        <w:rPr>
          <w:rFonts w:ascii="Times New Roman" w:hAnsi="Times New Roman"/>
          <w:bCs/>
          <w:color w:val="000000" w:themeColor="text1"/>
          <w:sz w:val="28"/>
          <w:szCs w:val="28"/>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квартал </w:t>
      </w:r>
      <w:r w:rsidRPr="009B4179">
        <w:rPr>
          <w:rFonts w:ascii="Times New Roman" w:hAnsi="Times New Roman"/>
          <w:bCs/>
          <w:color w:val="000000" w:themeColor="text1"/>
          <w:sz w:val="28"/>
          <w:szCs w:val="28"/>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коэффициент застройки (Кз) - </w:t>
      </w:r>
      <w:r w:rsidRPr="009B4179">
        <w:rPr>
          <w:rFonts w:ascii="Times New Roman" w:hAnsi="Times New Roman"/>
          <w:bCs/>
          <w:color w:val="000000" w:themeColor="text1"/>
          <w:sz w:val="28"/>
          <w:szCs w:val="28"/>
        </w:rPr>
        <w:t>отношение территории земельного участка, которая может быть занята зданиями, ко всей площади участка (в процентах);</w:t>
      </w: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коэффициент плотности застройки (Кпз) - </w:t>
      </w:r>
      <w:r w:rsidRPr="009B4179">
        <w:rPr>
          <w:rFonts w:ascii="Times New Roman" w:hAnsi="Times New Roman"/>
          <w:bCs/>
          <w:color w:val="000000" w:themeColor="text1"/>
          <w:sz w:val="28"/>
          <w:szCs w:val="28"/>
        </w:rPr>
        <w:t>отношение площади всех этажей зданий и сооружений к площади участка;</w:t>
      </w: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маломобильные группы населения - </w:t>
      </w:r>
      <w:r w:rsidRPr="009B4179">
        <w:rPr>
          <w:rFonts w:ascii="Times New Roman" w:hAnsi="Times New Roman"/>
          <w:bCs/>
          <w:color w:val="000000" w:themeColor="text1"/>
          <w:sz w:val="28"/>
          <w:szCs w:val="28"/>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микрорайон - </w:t>
      </w:r>
      <w:r w:rsidRPr="009B4179">
        <w:rPr>
          <w:rFonts w:ascii="Times New Roman" w:hAnsi="Times New Roman"/>
          <w:bCs/>
          <w:color w:val="000000" w:themeColor="text1"/>
          <w:sz w:val="28"/>
          <w:szCs w:val="28"/>
        </w:rPr>
        <w:t>планировочный элемент жилой застройки;</w:t>
      </w: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места захоронения - </w:t>
      </w:r>
      <w:r w:rsidRPr="009B4179">
        <w:rPr>
          <w:rFonts w:ascii="Times New Roman" w:hAnsi="Times New Roman"/>
          <w:bCs/>
          <w:color w:val="000000" w:themeColor="text1"/>
          <w:sz w:val="28"/>
          <w:szCs w:val="28"/>
        </w:rPr>
        <w:t>часть пространства объекта похоронного назначения, предназначенная для захоронения останков или праха умерших или погибших;</w:t>
      </w: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пешеходная зона - </w:t>
      </w:r>
      <w:r w:rsidRPr="009B4179">
        <w:rPr>
          <w:rFonts w:ascii="Times New Roman" w:hAnsi="Times New Roman"/>
          <w:bCs/>
          <w:color w:val="000000" w:themeColor="text1"/>
          <w:sz w:val="28"/>
          <w:szCs w:val="28"/>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color w:val="000000" w:themeColor="text1"/>
          <w:sz w:val="28"/>
          <w:szCs w:val="28"/>
        </w:rPr>
        <w:t>объекты озеленения общего пользования</w:t>
      </w:r>
      <w:r w:rsidRPr="009B4179">
        <w:rPr>
          <w:rFonts w:ascii="Times New Roman" w:hAnsi="Times New Roman"/>
          <w:color w:val="000000" w:themeColor="text1"/>
          <w:sz w:val="28"/>
          <w:szCs w:val="28"/>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парк</w:t>
      </w:r>
      <w:r w:rsidRPr="009B4179">
        <w:rPr>
          <w:rFonts w:ascii="Times New Roman" w:hAnsi="Times New Roman"/>
          <w:color w:val="000000" w:themeColor="text1"/>
          <w:sz w:val="28"/>
          <w:szCs w:val="28"/>
        </w:rPr>
        <w:t xml:space="preserve"> – озелененная территория общего пользования, представляющая собой самостоятельный архитектурно-ландшафтный объект;</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 xml:space="preserve">сад </w:t>
      </w:r>
      <w:r w:rsidRPr="009B4179">
        <w:rPr>
          <w:rFonts w:ascii="Times New Roman" w:hAnsi="Times New Roman"/>
          <w:color w:val="000000" w:themeColor="text1"/>
          <w:sz w:val="28"/>
          <w:szCs w:val="28"/>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сквер</w:t>
      </w:r>
      <w:r w:rsidRPr="009B4179">
        <w:rPr>
          <w:rFonts w:ascii="Times New Roman" w:hAnsi="Times New Roman"/>
          <w:color w:val="000000" w:themeColor="text1"/>
          <w:sz w:val="28"/>
          <w:szCs w:val="28"/>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w:t>
      </w:r>
      <w:r w:rsidRPr="009B4179">
        <w:rPr>
          <w:rFonts w:ascii="Times New Roman" w:hAnsi="Times New Roman"/>
          <w:color w:val="000000" w:themeColor="text1"/>
          <w:sz w:val="28"/>
          <w:szCs w:val="28"/>
        </w:rPr>
        <w:lastRenderedPageBreak/>
        <w:t>движения;</w:t>
      </w:r>
    </w:p>
    <w:p w:rsidR="00BF3BA7" w:rsidRPr="009B4179" w:rsidRDefault="00BF3BA7" w:rsidP="00534A16">
      <w:pPr>
        <w:autoSpaceDE w:val="0"/>
        <w:autoSpaceDN w:val="0"/>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
          <w:bCs/>
          <w:color w:val="000000" w:themeColor="text1"/>
          <w:sz w:val="28"/>
          <w:szCs w:val="28"/>
        </w:rPr>
        <w:t xml:space="preserve">плотность застройки - </w:t>
      </w:r>
      <w:r w:rsidRPr="009B4179">
        <w:rPr>
          <w:rFonts w:ascii="Times New Roman" w:hAnsi="Times New Roman"/>
          <w:bCs/>
          <w:color w:val="000000" w:themeColor="text1"/>
          <w:sz w:val="28"/>
          <w:szCs w:val="28"/>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bCs/>
          <w:color w:val="000000" w:themeColor="text1"/>
          <w:sz w:val="28"/>
          <w:szCs w:val="28"/>
        </w:rPr>
        <w:t xml:space="preserve">процент застройки - </w:t>
      </w:r>
      <w:r w:rsidRPr="009B4179">
        <w:rPr>
          <w:rFonts w:ascii="Times New Roman" w:hAnsi="Times New Roman"/>
          <w:bCs/>
          <w:color w:val="000000" w:themeColor="text1"/>
          <w:sz w:val="28"/>
          <w:szCs w:val="28"/>
        </w:rPr>
        <w:t xml:space="preserve">отношение суммарной площади земельного участка, которая может </w:t>
      </w:r>
      <w:r w:rsidRPr="009B4179">
        <w:rPr>
          <w:rFonts w:ascii="Times New Roman" w:hAnsi="Times New Roman"/>
          <w:color w:val="000000" w:themeColor="text1"/>
          <w:sz w:val="28"/>
          <w:szCs w:val="28"/>
        </w:rPr>
        <w:t>быть застроена, ко всей площади земельного участка.</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централизованная система водоотведения (канализации)</w:t>
      </w:r>
      <w:r w:rsidRPr="009B4179">
        <w:rPr>
          <w:rFonts w:ascii="Times New Roman" w:hAnsi="Times New Roman"/>
          <w:color w:val="000000" w:themeColor="text1"/>
          <w:sz w:val="28"/>
          <w:szCs w:val="28"/>
        </w:rPr>
        <w:t xml:space="preserve"> – комплекс технологически связанных между собой инженерных сооружений, предназначенных для водоотведения; </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трансформаторная подстанция</w:t>
      </w:r>
      <w:r w:rsidRPr="009B4179">
        <w:rPr>
          <w:rFonts w:ascii="Times New Roman" w:hAnsi="Times New Roman"/>
          <w:color w:val="000000" w:themeColor="text1"/>
          <w:sz w:val="28"/>
          <w:szCs w:val="28"/>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подстанция</w:t>
      </w:r>
      <w:r w:rsidRPr="009B4179">
        <w:rPr>
          <w:rFonts w:ascii="Times New Roman" w:hAnsi="Times New Roman"/>
          <w:color w:val="000000" w:themeColor="text1"/>
          <w:sz w:val="28"/>
          <w:szCs w:val="28"/>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распределительный пункт</w:t>
      </w:r>
      <w:r w:rsidRPr="009B4179">
        <w:rPr>
          <w:rFonts w:ascii="Times New Roman" w:hAnsi="Times New Roman"/>
          <w:color w:val="000000" w:themeColor="text1"/>
          <w:sz w:val="28"/>
          <w:szCs w:val="28"/>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природный газ</w:t>
      </w:r>
      <w:r w:rsidRPr="009B4179">
        <w:rPr>
          <w:rFonts w:ascii="Times New Roman" w:hAnsi="Times New Roman"/>
          <w:color w:val="000000" w:themeColor="text1"/>
          <w:sz w:val="28"/>
          <w:szCs w:val="28"/>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пункт редуцирования газа</w:t>
      </w:r>
      <w:r w:rsidRPr="009B4179">
        <w:rPr>
          <w:rFonts w:ascii="Times New Roman" w:hAnsi="Times New Roman"/>
          <w:color w:val="000000" w:themeColor="text1"/>
          <w:sz w:val="28"/>
          <w:szCs w:val="28"/>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переработка отходов</w:t>
      </w:r>
      <w:r w:rsidRPr="009B4179">
        <w:rPr>
          <w:rFonts w:ascii="Times New Roman" w:hAnsi="Times New Roman"/>
          <w:color w:val="000000" w:themeColor="text1"/>
          <w:sz w:val="28"/>
          <w:szCs w:val="28"/>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BF3BA7" w:rsidRPr="009B4179" w:rsidRDefault="00BF3BA7" w:rsidP="00534A16">
      <w:pPr>
        <w:widowControl w:val="0"/>
        <w:suppressAutoHyphens/>
        <w:spacing w:after="0" w:line="240" w:lineRule="auto"/>
        <w:ind w:firstLine="567"/>
        <w:jc w:val="center"/>
        <w:rPr>
          <w:rFonts w:ascii="Times New Roman" w:hAnsi="Times New Roman"/>
          <w:b/>
          <w:bCs/>
          <w:color w:val="000000" w:themeColor="text1"/>
          <w:sz w:val="28"/>
          <w:szCs w:val="28"/>
        </w:rPr>
      </w:pPr>
      <w:r w:rsidRPr="009B4179">
        <w:rPr>
          <w:rFonts w:ascii="Times New Roman" w:hAnsi="Times New Roman"/>
          <w:b/>
          <w:bCs/>
          <w:color w:val="000000" w:themeColor="text1"/>
          <w:sz w:val="28"/>
          <w:szCs w:val="28"/>
        </w:rPr>
        <w:t>4</w:t>
      </w:r>
      <w:r w:rsidR="009B4179">
        <w:rPr>
          <w:rFonts w:ascii="Times New Roman" w:hAnsi="Times New Roman"/>
          <w:b/>
          <w:bCs/>
          <w:color w:val="000000" w:themeColor="text1"/>
          <w:sz w:val="28"/>
          <w:szCs w:val="28"/>
        </w:rPr>
        <w:t>.</w:t>
      </w:r>
      <w:r w:rsidRPr="009B4179">
        <w:rPr>
          <w:rFonts w:ascii="Times New Roman" w:hAnsi="Times New Roman"/>
          <w:b/>
          <w:bCs/>
          <w:color w:val="000000" w:themeColor="text1"/>
          <w:sz w:val="28"/>
          <w:szCs w:val="28"/>
        </w:rPr>
        <w:t xml:space="preserve"> Цели и задачи разработки </w:t>
      </w:r>
      <w:r w:rsidRPr="009B4179">
        <w:rPr>
          <w:rFonts w:ascii="Times New Roman" w:hAnsi="Times New Roman"/>
          <w:b/>
          <w:color w:val="000000" w:themeColor="text1"/>
          <w:sz w:val="28"/>
          <w:szCs w:val="28"/>
        </w:rPr>
        <w:t xml:space="preserve">местных нормативов градостроительного проектирования </w:t>
      </w:r>
    </w:p>
    <w:p w:rsidR="00BF3BA7" w:rsidRPr="009B4179" w:rsidRDefault="00BF3BA7" w:rsidP="00534A16">
      <w:pPr>
        <w:widowControl w:val="0"/>
        <w:autoSpaceDE w:val="0"/>
        <w:autoSpaceDN w:val="0"/>
        <w:adjustRightInd w:val="0"/>
        <w:spacing w:after="0" w:line="240" w:lineRule="auto"/>
        <w:ind w:firstLine="567"/>
        <w:jc w:val="both"/>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Местные нормативы градостроительного проектирования направлены на решение следующих основных задач:</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Местные нормативы градостроительного проектирования муниципального образования разработаны с учетом следующих требований:</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охраны окружающей среды;</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санитарно-гигиенических норм;</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охраны памятников истории и культуры;</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интенсивности использования территорий иного назначения, выраженной в процентах застройки, иных показателях;</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пожарной безопасности.</w:t>
      </w:r>
    </w:p>
    <w:p w:rsidR="00BF3BA7" w:rsidRPr="009B4179" w:rsidRDefault="00BF3BA7" w:rsidP="00534A16">
      <w:pPr>
        <w:widowControl w:val="0"/>
        <w:autoSpaceDE w:val="0"/>
        <w:autoSpaceDN w:val="0"/>
        <w:adjustRightInd w:val="0"/>
        <w:spacing w:after="0" w:line="240" w:lineRule="auto"/>
        <w:ind w:firstLine="709"/>
        <w:jc w:val="center"/>
        <w:outlineLvl w:val="2"/>
        <w:rPr>
          <w:rFonts w:ascii="Times New Roman" w:hAnsi="Times New Roman"/>
          <w:color w:val="000000" w:themeColor="text1"/>
          <w:sz w:val="28"/>
          <w:szCs w:val="28"/>
        </w:rPr>
      </w:pPr>
      <w:r w:rsidRPr="009B4179">
        <w:rPr>
          <w:rFonts w:ascii="Times New Roman" w:hAnsi="Times New Roman"/>
          <w:color w:val="000000" w:themeColor="text1"/>
          <w:sz w:val="28"/>
          <w:szCs w:val="28"/>
        </w:rPr>
        <w:t>4.1. Общая характеристика состава и содержания местных нормативов градостроительного проектирования муниципального образования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В соответствии с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olor w:val="000000" w:themeColor="text1"/>
            <w:sz w:val="28"/>
            <w:szCs w:val="28"/>
          </w:rPr>
          <w:t>ч.5 ст.29.2</w:t>
        </w:r>
      </w:hyperlink>
      <w:r w:rsidRPr="009B4179">
        <w:rPr>
          <w:rFonts w:ascii="Times New Roman" w:hAnsi="Times New Roman"/>
          <w:color w:val="000000" w:themeColor="text1"/>
          <w:sz w:val="28"/>
          <w:szCs w:val="28"/>
        </w:rPr>
        <w:t xml:space="preserve">ГрК РФ </w:t>
      </w:r>
      <w:r w:rsidRPr="009B4179">
        <w:rPr>
          <w:rFonts w:ascii="Times New Roman" w:hAnsi="Times New Roman"/>
          <w:b/>
          <w:color w:val="000000" w:themeColor="text1"/>
          <w:sz w:val="28"/>
          <w:szCs w:val="28"/>
        </w:rPr>
        <w:t xml:space="preserve">нормативы градостроительного проектирования </w:t>
      </w:r>
      <w:r w:rsidRPr="009B4179">
        <w:rPr>
          <w:rFonts w:ascii="Times New Roman" w:hAnsi="Times New Roman"/>
          <w:color w:val="000000" w:themeColor="text1"/>
          <w:sz w:val="28"/>
          <w:szCs w:val="28"/>
        </w:rPr>
        <w:t>включают в себя:</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olor w:val="000000" w:themeColor="text1"/>
            <w:sz w:val="28"/>
            <w:szCs w:val="28"/>
          </w:rPr>
          <w:t>ч.3</w:t>
        </w:r>
      </w:hyperlink>
      <w:r w:rsidRPr="009B4179">
        <w:rPr>
          <w:rFonts w:ascii="Times New Roman" w:hAnsi="Times New Roman"/>
          <w:color w:val="000000" w:themeColor="text1"/>
          <w:sz w:val="28"/>
          <w:szCs w:val="28"/>
        </w:rPr>
        <w:t>,</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olor w:val="000000" w:themeColor="text1"/>
            <w:sz w:val="28"/>
            <w:szCs w:val="28"/>
          </w:rPr>
          <w:t>4 ст. 29.2</w:t>
        </w:r>
      </w:hyperlink>
      <w:r w:rsidRPr="009B4179">
        <w:rPr>
          <w:rFonts w:ascii="Times New Roman" w:hAnsi="Times New Roman"/>
          <w:color w:val="000000" w:themeColor="text1"/>
          <w:sz w:val="28"/>
          <w:szCs w:val="28"/>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2) материалы по обоснованию расчетных показателей, содержащихся в основной части </w:t>
      </w:r>
      <w:r w:rsidRPr="009B4179">
        <w:rPr>
          <w:rFonts w:ascii="Times New Roman" w:hAnsi="Times New Roman"/>
          <w:b/>
          <w:color w:val="000000" w:themeColor="text1"/>
          <w:sz w:val="28"/>
          <w:szCs w:val="28"/>
        </w:rPr>
        <w:t>нормативов градостроительного проектирования</w:t>
      </w:r>
      <w:r w:rsidRPr="009B4179">
        <w:rPr>
          <w:rFonts w:ascii="Times New Roman" w:hAnsi="Times New Roman"/>
          <w:color w:val="000000" w:themeColor="text1"/>
          <w:sz w:val="28"/>
          <w:szCs w:val="28"/>
        </w:rPr>
        <w:t>;</w:t>
      </w:r>
    </w:p>
    <w:p w:rsidR="00BF3BA7" w:rsidRPr="009B4179" w:rsidRDefault="00BF3BA7" w:rsidP="00534A1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3) правила и область применения расчетных показателей, содержащихся в основной части </w:t>
      </w:r>
      <w:r w:rsidRPr="009B4179">
        <w:rPr>
          <w:rFonts w:ascii="Times New Roman" w:hAnsi="Times New Roman"/>
          <w:b/>
          <w:color w:val="000000" w:themeColor="text1"/>
          <w:sz w:val="28"/>
          <w:szCs w:val="28"/>
        </w:rPr>
        <w:t>нормативов градостроительного проектирования</w:t>
      </w:r>
      <w:r w:rsidRPr="009B4179">
        <w:rPr>
          <w:rFonts w:ascii="Times New Roman" w:hAnsi="Times New Roman"/>
          <w:color w:val="000000" w:themeColor="text1"/>
          <w:sz w:val="28"/>
          <w:szCs w:val="28"/>
        </w:rPr>
        <w:t>.</w:t>
      </w:r>
    </w:p>
    <w:p w:rsidR="00BF3BA7" w:rsidRPr="009B4179" w:rsidRDefault="00BF3BA7" w:rsidP="00534A16">
      <w:pPr>
        <w:widowControl w:val="0"/>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534A16">
      <w:pPr>
        <w:spacing w:after="0" w:line="240" w:lineRule="auto"/>
        <w:ind w:firstLine="567"/>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5. Административно-территориальное устройство сельского поселения</w:t>
      </w:r>
      <w:r w:rsidR="00747D2A" w:rsidRPr="009B4179">
        <w:rPr>
          <w:rFonts w:ascii="Times New Roman" w:hAnsi="Times New Roman"/>
          <w:b/>
          <w:color w:val="000000" w:themeColor="text1"/>
          <w:sz w:val="28"/>
          <w:szCs w:val="28"/>
        </w:rPr>
        <w:t xml:space="preserve"> Хворостянский сельсовет</w:t>
      </w:r>
      <w:r w:rsidRPr="009B4179">
        <w:rPr>
          <w:rFonts w:ascii="Times New Roman" w:hAnsi="Times New Roman"/>
          <w:b/>
          <w:color w:val="000000" w:themeColor="text1"/>
          <w:sz w:val="28"/>
          <w:szCs w:val="28"/>
        </w:rPr>
        <w:t>.</w:t>
      </w:r>
    </w:p>
    <w:p w:rsidR="00BF3BA7" w:rsidRPr="009B4179" w:rsidRDefault="00BF3BA7" w:rsidP="00534A16">
      <w:pPr>
        <w:autoSpaceDE w:val="0"/>
        <w:autoSpaceDN w:val="0"/>
        <w:adjustRightInd w:val="0"/>
        <w:spacing w:after="0" w:line="240" w:lineRule="auto"/>
        <w:ind w:firstLine="567"/>
        <w:jc w:val="center"/>
        <w:rPr>
          <w:rFonts w:ascii="Times New Roman" w:hAnsi="Times New Roman"/>
          <w:bCs/>
          <w:color w:val="000000" w:themeColor="text1"/>
          <w:sz w:val="28"/>
          <w:szCs w:val="28"/>
        </w:rPr>
      </w:pPr>
    </w:p>
    <w:p w:rsidR="00BF3BA7" w:rsidRPr="009B4179" w:rsidRDefault="00BF3BA7" w:rsidP="004477D3">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5.1 </w:t>
      </w:r>
      <w:r w:rsidRPr="009B4179">
        <w:rPr>
          <w:rFonts w:ascii="Times New Roman" w:hAnsi="Times New Roman"/>
          <w:color w:val="000000" w:themeColor="text1"/>
          <w:sz w:val="28"/>
          <w:szCs w:val="28"/>
        </w:rPr>
        <w:t xml:space="preserve">Общие сведения о сельском поселении </w:t>
      </w:r>
      <w:r w:rsidR="00747D2A" w:rsidRPr="009B4179">
        <w:rPr>
          <w:rFonts w:ascii="Times New Roman" w:hAnsi="Times New Roman"/>
          <w:color w:val="000000" w:themeColor="text1"/>
          <w:sz w:val="28"/>
          <w:szCs w:val="28"/>
        </w:rPr>
        <w:t xml:space="preserve">Хворостянский сельсовет </w:t>
      </w:r>
      <w:r w:rsidRPr="009B4179">
        <w:rPr>
          <w:rFonts w:ascii="Times New Roman" w:hAnsi="Times New Roman"/>
          <w:color w:val="000000" w:themeColor="text1"/>
          <w:sz w:val="28"/>
          <w:szCs w:val="28"/>
        </w:rPr>
        <w:t>и его территории</w:t>
      </w:r>
    </w:p>
    <w:p w:rsidR="00BF3BA7" w:rsidRPr="009B4179" w:rsidRDefault="00BF3BA7" w:rsidP="004477D3">
      <w:pPr>
        <w:autoSpaceDE w:val="0"/>
        <w:autoSpaceDN w:val="0"/>
        <w:adjustRightInd w:val="0"/>
        <w:spacing w:after="0" w:line="240" w:lineRule="auto"/>
        <w:ind w:firstLine="567"/>
        <w:jc w:val="both"/>
        <w:rPr>
          <w:rFonts w:ascii="Times New Roman" w:hAnsi="Times New Roman"/>
          <w:color w:val="000000" w:themeColor="text1"/>
          <w:sz w:val="28"/>
          <w:szCs w:val="28"/>
        </w:rPr>
      </w:pPr>
    </w:p>
    <w:p w:rsidR="00EA6B3E" w:rsidRPr="009B4179" w:rsidRDefault="00EA6B3E" w:rsidP="00534A16">
      <w:pPr>
        <w:spacing w:after="0" w:line="240" w:lineRule="auto"/>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lastRenderedPageBreak/>
        <w:t>Сельское поселение</w:t>
      </w:r>
      <w:r w:rsidRPr="009B4179">
        <w:rPr>
          <w:rFonts w:ascii="Times New Roman" w:hAnsi="Times New Roman"/>
          <w:color w:val="000000" w:themeColor="text1"/>
          <w:sz w:val="28"/>
          <w:szCs w:val="28"/>
        </w:rPr>
        <w:t xml:space="preserve"> </w:t>
      </w:r>
      <w:r w:rsidRPr="009B4179">
        <w:rPr>
          <w:rFonts w:ascii="Times New Roman" w:hAnsi="Times New Roman"/>
          <w:b/>
          <w:bCs/>
          <w:color w:val="000000" w:themeColor="text1"/>
          <w:sz w:val="28"/>
          <w:szCs w:val="28"/>
        </w:rPr>
        <w:t xml:space="preserve">Хворостянский  сельсовет – </w:t>
      </w:r>
      <w:r w:rsidRPr="009B4179">
        <w:rPr>
          <w:rFonts w:ascii="Times New Roman" w:hAnsi="Times New Roman"/>
          <w:bCs/>
          <w:color w:val="000000" w:themeColor="text1"/>
          <w:sz w:val="28"/>
          <w:szCs w:val="28"/>
        </w:rPr>
        <w:t>муниципальное образование</w:t>
      </w:r>
      <w:r w:rsidRPr="009B4179">
        <w:rPr>
          <w:rFonts w:ascii="Times New Roman" w:hAnsi="Times New Roman"/>
          <w:b/>
          <w:bCs/>
          <w:color w:val="000000" w:themeColor="text1"/>
          <w:sz w:val="28"/>
          <w:szCs w:val="28"/>
        </w:rPr>
        <w:t xml:space="preserve">, </w:t>
      </w:r>
      <w:r w:rsidRPr="009B4179">
        <w:rPr>
          <w:rFonts w:ascii="Times New Roman" w:hAnsi="Times New Roman"/>
          <w:bCs/>
          <w:color w:val="000000" w:themeColor="text1"/>
          <w:sz w:val="28"/>
          <w:szCs w:val="28"/>
        </w:rPr>
        <w:t>расположенное</w:t>
      </w:r>
      <w:r w:rsidRPr="009B4179">
        <w:rPr>
          <w:rFonts w:ascii="Times New Roman" w:hAnsi="Times New Roman"/>
          <w:b/>
          <w:bCs/>
          <w:color w:val="000000" w:themeColor="text1"/>
          <w:sz w:val="28"/>
          <w:szCs w:val="28"/>
        </w:rPr>
        <w:t xml:space="preserve"> </w:t>
      </w:r>
      <w:r w:rsidRPr="009B4179">
        <w:rPr>
          <w:rFonts w:ascii="Times New Roman" w:hAnsi="Times New Roman"/>
          <w:bCs/>
          <w:color w:val="000000" w:themeColor="text1"/>
          <w:sz w:val="28"/>
          <w:szCs w:val="28"/>
        </w:rPr>
        <w:t>на</w:t>
      </w:r>
      <w:r w:rsidRPr="009B4179">
        <w:rPr>
          <w:rFonts w:ascii="Times New Roman" w:hAnsi="Times New Roman"/>
          <w:b/>
          <w:bCs/>
          <w:color w:val="000000" w:themeColor="text1"/>
          <w:sz w:val="28"/>
          <w:szCs w:val="28"/>
        </w:rPr>
        <w:t xml:space="preserve"> </w:t>
      </w:r>
      <w:r w:rsidRPr="009B4179">
        <w:rPr>
          <w:rFonts w:ascii="Times New Roman" w:hAnsi="Times New Roman"/>
          <w:bCs/>
          <w:color w:val="000000" w:themeColor="text1"/>
          <w:sz w:val="28"/>
          <w:szCs w:val="28"/>
        </w:rPr>
        <w:t xml:space="preserve"> территории Добринского муниципального района Липецкой области Российской Федерации </w:t>
      </w:r>
      <w:r w:rsidRPr="009B4179">
        <w:rPr>
          <w:rFonts w:ascii="Times New Roman" w:hAnsi="Times New Roman"/>
          <w:color w:val="000000" w:themeColor="text1"/>
          <w:sz w:val="28"/>
          <w:szCs w:val="28"/>
        </w:rPr>
        <w:t xml:space="preserve"> в пределах Окско-Донской низменности Центрального Черноземья. Климат умеренно-континентальный. Рельеф местности - равнинный.</w:t>
      </w:r>
    </w:p>
    <w:p w:rsidR="00EA6B3E" w:rsidRPr="009B4179" w:rsidRDefault="00EA6B3E" w:rsidP="00534A16">
      <w:pPr>
        <w:spacing w:after="0" w:line="240" w:lineRule="auto"/>
        <w:jc w:val="both"/>
        <w:rPr>
          <w:rFonts w:ascii="Times New Roman" w:hAnsi="Times New Roman"/>
          <w:color w:val="000000" w:themeColor="text1"/>
          <w:sz w:val="28"/>
          <w:szCs w:val="28"/>
        </w:rPr>
      </w:pPr>
      <w:r w:rsidRPr="009B4179">
        <w:rPr>
          <w:rFonts w:ascii="Times New Roman" w:hAnsi="Times New Roman"/>
          <w:bCs/>
          <w:color w:val="000000" w:themeColor="text1"/>
          <w:sz w:val="28"/>
          <w:szCs w:val="28"/>
        </w:rPr>
        <w:t xml:space="preserve">      </w:t>
      </w:r>
      <w:r w:rsidRPr="009B4179">
        <w:rPr>
          <w:rFonts w:ascii="Times New Roman" w:hAnsi="Times New Roman"/>
          <w:color w:val="000000" w:themeColor="text1"/>
          <w:sz w:val="28"/>
          <w:szCs w:val="28"/>
        </w:rPr>
        <w:t xml:space="preserve">  Поселение граничит </w:t>
      </w:r>
      <w:r w:rsidR="00907ED9" w:rsidRPr="009B4179">
        <w:rPr>
          <w:rFonts w:ascii="Times New Roman" w:hAnsi="Times New Roman"/>
          <w:color w:val="000000" w:themeColor="text1"/>
          <w:sz w:val="28"/>
          <w:szCs w:val="28"/>
        </w:rPr>
        <w:t>на западе с  Грязинским районом</w:t>
      </w:r>
      <w:r w:rsidRPr="009B4179">
        <w:rPr>
          <w:rFonts w:ascii="Times New Roman" w:hAnsi="Times New Roman"/>
          <w:color w:val="000000" w:themeColor="text1"/>
          <w:sz w:val="28"/>
          <w:szCs w:val="28"/>
        </w:rPr>
        <w:t>, на северо-востоке – с землями Дубов</w:t>
      </w:r>
      <w:r w:rsidR="00907ED9" w:rsidRPr="009B4179">
        <w:rPr>
          <w:rFonts w:ascii="Times New Roman" w:hAnsi="Times New Roman"/>
          <w:color w:val="000000" w:themeColor="text1"/>
          <w:sz w:val="28"/>
          <w:szCs w:val="28"/>
        </w:rPr>
        <w:t>ского и Пушкинского сельсоветов</w:t>
      </w:r>
      <w:r w:rsidRPr="009B4179">
        <w:rPr>
          <w:rFonts w:ascii="Times New Roman" w:hAnsi="Times New Roman"/>
          <w:color w:val="000000" w:themeColor="text1"/>
          <w:sz w:val="28"/>
          <w:szCs w:val="28"/>
        </w:rPr>
        <w:t>, на юго-востоке – с землями Бого</w:t>
      </w:r>
      <w:r w:rsidR="00907ED9" w:rsidRPr="009B4179">
        <w:rPr>
          <w:rFonts w:ascii="Times New Roman" w:hAnsi="Times New Roman"/>
          <w:color w:val="000000" w:themeColor="text1"/>
          <w:sz w:val="28"/>
          <w:szCs w:val="28"/>
        </w:rPr>
        <w:t>родицкого сельсовета</w:t>
      </w:r>
      <w:r w:rsidRPr="009B4179">
        <w:rPr>
          <w:rFonts w:ascii="Times New Roman" w:hAnsi="Times New Roman"/>
          <w:color w:val="000000" w:themeColor="text1"/>
          <w:sz w:val="28"/>
          <w:szCs w:val="28"/>
        </w:rPr>
        <w:t>, на юге – с землями Дур</w:t>
      </w:r>
      <w:r w:rsidR="00907ED9" w:rsidRPr="009B4179">
        <w:rPr>
          <w:rFonts w:ascii="Times New Roman" w:hAnsi="Times New Roman"/>
          <w:color w:val="000000" w:themeColor="text1"/>
          <w:sz w:val="28"/>
          <w:szCs w:val="28"/>
        </w:rPr>
        <w:t>овского сельсовета</w:t>
      </w:r>
      <w:r w:rsidRPr="009B4179">
        <w:rPr>
          <w:rFonts w:ascii="Times New Roman" w:hAnsi="Times New Roman"/>
          <w:color w:val="000000" w:themeColor="text1"/>
          <w:sz w:val="28"/>
          <w:szCs w:val="28"/>
        </w:rPr>
        <w:t xml:space="preserve">, на юго-западе – с землями Нижнематренского сельсовета.       </w:t>
      </w:r>
    </w:p>
    <w:p w:rsidR="00EA6B3E" w:rsidRPr="009B4179" w:rsidRDefault="00EA6B3E" w:rsidP="00534A16">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В состав поселения входят 7 сельских населенных пункта: </w:t>
      </w:r>
    </w:p>
    <w:p w:rsidR="00EA6B3E" w:rsidRPr="009B4179" w:rsidRDefault="00EA6B3E" w:rsidP="00534A16">
      <w:pPr>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железнодорожная станция Хворостянка, деревня Новая Жизнь, село Салтычки, село Никольское, деревня Ольшанка, село Падворские Выселки, деревня Казельки. </w:t>
      </w:r>
    </w:p>
    <w:p w:rsidR="00BF3BA7" w:rsidRPr="009B4179" w:rsidRDefault="00BF3BA7" w:rsidP="00534A16">
      <w:pPr>
        <w:spacing w:after="0" w:line="240" w:lineRule="auto"/>
        <w:ind w:firstLine="567"/>
        <w:jc w:val="both"/>
        <w:rPr>
          <w:rFonts w:ascii="Times New Roman" w:hAnsi="Times New Roman"/>
          <w:b/>
          <w:color w:val="000000" w:themeColor="text1"/>
          <w:sz w:val="28"/>
          <w:szCs w:val="28"/>
        </w:rPr>
      </w:pPr>
      <w:r w:rsidRPr="009B4179">
        <w:rPr>
          <w:rFonts w:ascii="Times New Roman" w:hAnsi="Times New Roman"/>
          <w:b/>
          <w:color w:val="000000" w:themeColor="text1"/>
          <w:sz w:val="28"/>
          <w:szCs w:val="28"/>
        </w:rPr>
        <w:t>Административный центр поселения</w:t>
      </w:r>
      <w:r w:rsidRPr="009B4179">
        <w:rPr>
          <w:rFonts w:ascii="Times New Roman" w:hAnsi="Times New Roman"/>
          <w:color w:val="000000" w:themeColor="text1"/>
          <w:sz w:val="28"/>
          <w:szCs w:val="28"/>
        </w:rPr>
        <w:t xml:space="preserve"> – </w:t>
      </w:r>
      <w:r w:rsidR="00747D2A" w:rsidRPr="009B4179">
        <w:rPr>
          <w:rFonts w:ascii="Times New Roman" w:hAnsi="Times New Roman"/>
          <w:b/>
          <w:color w:val="000000" w:themeColor="text1"/>
          <w:sz w:val="28"/>
          <w:szCs w:val="28"/>
        </w:rPr>
        <w:t>ж.д.ст.Хворостянка</w:t>
      </w:r>
      <w:r w:rsidRPr="009B4179">
        <w:rPr>
          <w:rFonts w:ascii="Times New Roman" w:hAnsi="Times New Roman"/>
          <w:b/>
          <w:color w:val="000000" w:themeColor="text1"/>
          <w:sz w:val="28"/>
          <w:szCs w:val="28"/>
        </w:rPr>
        <w:t>.</w:t>
      </w:r>
    </w:p>
    <w:p w:rsidR="00BF3BA7" w:rsidRPr="009B4179" w:rsidRDefault="00BF3BA7" w:rsidP="00534A16">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color w:val="000000" w:themeColor="text1"/>
          <w:sz w:val="28"/>
          <w:szCs w:val="28"/>
        </w:rPr>
        <w:t xml:space="preserve"> Расстояние до Липецка– </w:t>
      </w:r>
      <w:r w:rsidR="001F44A8" w:rsidRPr="009B4179">
        <w:rPr>
          <w:rFonts w:ascii="Times New Roman" w:hAnsi="Times New Roman"/>
          <w:b/>
          <w:color w:val="000000" w:themeColor="text1"/>
          <w:sz w:val="28"/>
          <w:szCs w:val="28"/>
        </w:rPr>
        <w:t>60</w:t>
      </w:r>
      <w:r w:rsidRPr="009B4179">
        <w:rPr>
          <w:rFonts w:ascii="Times New Roman" w:hAnsi="Times New Roman"/>
          <w:bCs/>
          <w:color w:val="000000" w:themeColor="text1"/>
          <w:sz w:val="28"/>
          <w:szCs w:val="28"/>
        </w:rPr>
        <w:t>км.</w:t>
      </w:r>
    </w:p>
    <w:p w:rsidR="00BF3BA7" w:rsidRPr="009B4179" w:rsidRDefault="00BF3BA7" w:rsidP="00534A16">
      <w:pPr>
        <w:spacing w:after="0" w:line="240" w:lineRule="auto"/>
        <w:ind w:firstLine="567"/>
        <w:jc w:val="both"/>
        <w:rPr>
          <w:rFonts w:ascii="Times New Roman" w:hAnsi="Times New Roman"/>
          <w:b/>
          <w:color w:val="000000" w:themeColor="text1"/>
          <w:sz w:val="28"/>
          <w:szCs w:val="28"/>
        </w:rPr>
      </w:pPr>
      <w:r w:rsidRPr="009B4179">
        <w:rPr>
          <w:rFonts w:ascii="Times New Roman" w:hAnsi="Times New Roman"/>
          <w:b/>
          <w:color w:val="000000" w:themeColor="text1"/>
          <w:sz w:val="28"/>
          <w:szCs w:val="28"/>
        </w:rPr>
        <w:t>Численность населения составляет:</w:t>
      </w:r>
    </w:p>
    <w:p w:rsidR="00BF3BA7" w:rsidRPr="009B4179" w:rsidRDefault="00BF3BA7" w:rsidP="00534A16">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По данным статистики на начало 01.01.201</w:t>
      </w:r>
      <w:r w:rsidR="00747D2A" w:rsidRPr="009B4179">
        <w:rPr>
          <w:rFonts w:ascii="Times New Roman" w:hAnsi="Times New Roman"/>
          <w:color w:val="000000" w:themeColor="text1"/>
          <w:sz w:val="28"/>
          <w:szCs w:val="28"/>
        </w:rPr>
        <w:t>6</w:t>
      </w:r>
      <w:r w:rsidRPr="009B4179">
        <w:rPr>
          <w:rFonts w:ascii="Times New Roman" w:hAnsi="Times New Roman"/>
          <w:color w:val="000000" w:themeColor="text1"/>
          <w:sz w:val="28"/>
          <w:szCs w:val="28"/>
        </w:rPr>
        <w:t xml:space="preserve"> г. </w:t>
      </w:r>
      <w:r w:rsidR="00747D2A" w:rsidRPr="009B4179">
        <w:rPr>
          <w:rFonts w:ascii="Times New Roman" w:hAnsi="Times New Roman"/>
          <w:b/>
          <w:color w:val="000000" w:themeColor="text1"/>
          <w:sz w:val="28"/>
          <w:szCs w:val="28"/>
        </w:rPr>
        <w:t>1323</w:t>
      </w:r>
      <w:r w:rsidRPr="009B4179">
        <w:rPr>
          <w:rFonts w:ascii="Times New Roman" w:hAnsi="Times New Roman"/>
          <w:color w:val="000000" w:themeColor="text1"/>
          <w:sz w:val="28"/>
          <w:szCs w:val="28"/>
        </w:rPr>
        <w:t>чел.</w:t>
      </w: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 xml:space="preserve">Территория </w:t>
      </w:r>
      <w:r w:rsidRPr="009B4179">
        <w:rPr>
          <w:rFonts w:ascii="Times New Roman" w:hAnsi="Times New Roman"/>
          <w:color w:val="000000" w:themeColor="text1"/>
          <w:sz w:val="28"/>
          <w:szCs w:val="28"/>
        </w:rPr>
        <w:t xml:space="preserve">– </w:t>
      </w:r>
      <w:r w:rsidR="00EA6B3E" w:rsidRPr="009B4179">
        <w:rPr>
          <w:rFonts w:ascii="Times New Roman" w:hAnsi="Times New Roman"/>
          <w:color w:val="000000" w:themeColor="text1"/>
          <w:sz w:val="28"/>
          <w:szCs w:val="28"/>
        </w:rPr>
        <w:t>75</w:t>
      </w:r>
      <w:r w:rsidR="00907ED9" w:rsidRPr="009B4179">
        <w:rPr>
          <w:rFonts w:ascii="Times New Roman" w:hAnsi="Times New Roman"/>
          <w:color w:val="000000" w:themeColor="text1"/>
          <w:sz w:val="28"/>
          <w:szCs w:val="28"/>
        </w:rPr>
        <w:t>95</w:t>
      </w:r>
      <w:r w:rsidRPr="009B4179">
        <w:rPr>
          <w:rFonts w:ascii="Times New Roman" w:hAnsi="Times New Roman"/>
          <w:color w:val="000000" w:themeColor="text1"/>
          <w:sz w:val="28"/>
          <w:szCs w:val="28"/>
        </w:rPr>
        <w:t xml:space="preserve"> га.</w:t>
      </w:r>
    </w:p>
    <w:p w:rsidR="00BF3BA7" w:rsidRPr="009B4179" w:rsidRDefault="00BF3BA7" w:rsidP="00534A16">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b/>
          <w:color w:val="000000" w:themeColor="text1"/>
          <w:sz w:val="28"/>
          <w:szCs w:val="28"/>
        </w:rPr>
        <w:t>Плотность населения</w:t>
      </w:r>
      <w:r w:rsidRPr="009B4179">
        <w:rPr>
          <w:rFonts w:ascii="Times New Roman" w:hAnsi="Times New Roman"/>
          <w:color w:val="000000" w:themeColor="text1"/>
          <w:sz w:val="28"/>
          <w:szCs w:val="28"/>
        </w:rPr>
        <w:t xml:space="preserve"> – 0,</w:t>
      </w:r>
      <w:r w:rsidR="00EA6B3E" w:rsidRPr="009B4179">
        <w:rPr>
          <w:rFonts w:ascii="Times New Roman" w:hAnsi="Times New Roman"/>
          <w:color w:val="000000" w:themeColor="text1"/>
          <w:sz w:val="28"/>
          <w:szCs w:val="28"/>
        </w:rPr>
        <w:t>1</w:t>
      </w:r>
      <w:r w:rsidR="00907ED9" w:rsidRPr="009B4179">
        <w:rPr>
          <w:rFonts w:ascii="Times New Roman" w:hAnsi="Times New Roman"/>
          <w:color w:val="000000" w:themeColor="text1"/>
          <w:sz w:val="28"/>
          <w:szCs w:val="28"/>
        </w:rPr>
        <w:t>7</w:t>
      </w:r>
      <w:r w:rsidRPr="009B4179">
        <w:rPr>
          <w:rFonts w:ascii="Times New Roman" w:hAnsi="Times New Roman"/>
          <w:color w:val="000000" w:themeColor="text1"/>
          <w:sz w:val="28"/>
          <w:szCs w:val="28"/>
        </w:rPr>
        <w:t>чел./га (201</w:t>
      </w:r>
      <w:r w:rsidR="007B1BD3" w:rsidRPr="009B4179">
        <w:rPr>
          <w:rFonts w:ascii="Times New Roman" w:hAnsi="Times New Roman"/>
          <w:color w:val="000000" w:themeColor="text1"/>
          <w:sz w:val="28"/>
          <w:szCs w:val="28"/>
        </w:rPr>
        <w:t>6</w:t>
      </w:r>
      <w:r w:rsidRPr="009B4179">
        <w:rPr>
          <w:rFonts w:ascii="Times New Roman" w:hAnsi="Times New Roman"/>
          <w:color w:val="000000" w:themeColor="text1"/>
          <w:sz w:val="28"/>
          <w:szCs w:val="28"/>
        </w:rPr>
        <w:t xml:space="preserve"> г.).</w:t>
      </w:r>
    </w:p>
    <w:p w:rsidR="00BF3BA7" w:rsidRPr="009B4179" w:rsidRDefault="00BF3BA7" w:rsidP="00534A16">
      <w:pPr>
        <w:spacing w:after="0" w:line="240" w:lineRule="auto"/>
        <w:ind w:firstLine="567"/>
        <w:jc w:val="right"/>
        <w:rPr>
          <w:rFonts w:ascii="Times New Roman" w:hAnsi="Times New Roman"/>
          <w:color w:val="000000" w:themeColor="text1"/>
          <w:sz w:val="28"/>
          <w:szCs w:val="28"/>
        </w:rPr>
      </w:pPr>
      <w:r w:rsidRPr="009B4179">
        <w:rPr>
          <w:rFonts w:ascii="Times New Roman" w:hAnsi="Times New Roman"/>
          <w:color w:val="000000" w:themeColor="text1"/>
          <w:sz w:val="28"/>
          <w:szCs w:val="28"/>
        </w:rPr>
        <w:t>По данным на 01.01.201</w:t>
      </w:r>
      <w:r w:rsidR="00747D2A" w:rsidRPr="009B4179">
        <w:rPr>
          <w:rFonts w:ascii="Times New Roman" w:hAnsi="Times New Roman"/>
          <w:color w:val="000000" w:themeColor="text1"/>
          <w:sz w:val="28"/>
          <w:szCs w:val="28"/>
        </w:rPr>
        <w:t>6</w:t>
      </w:r>
      <w:r w:rsidRPr="009B4179">
        <w:rPr>
          <w:rFonts w:ascii="Times New Roman" w:hAnsi="Times New Roman"/>
          <w:color w:val="000000" w:themeColor="text1"/>
          <w:sz w:val="28"/>
          <w:szCs w:val="28"/>
        </w:rPr>
        <w:t>года</w:t>
      </w:r>
    </w:p>
    <w:p w:rsidR="00BF3BA7" w:rsidRPr="009B4179" w:rsidRDefault="00BF3BA7" w:rsidP="00534A16">
      <w:pPr>
        <w:widowControl w:val="0"/>
        <w:autoSpaceDE w:val="0"/>
        <w:autoSpaceDN w:val="0"/>
        <w:adjustRightInd w:val="0"/>
        <w:spacing w:after="0" w:line="240" w:lineRule="auto"/>
        <w:ind w:firstLine="567"/>
        <w:jc w:val="center"/>
        <w:rPr>
          <w:rFonts w:ascii="Times New Roman" w:hAnsi="Times New Roman"/>
          <w:color w:val="000000" w:themeColor="text1"/>
          <w:sz w:val="28"/>
          <w:szCs w:val="28"/>
        </w:rPr>
      </w:pPr>
    </w:p>
    <w:tbl>
      <w:tblPr>
        <w:tblW w:w="4717"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3"/>
        <w:gridCol w:w="5324"/>
        <w:gridCol w:w="1242"/>
        <w:gridCol w:w="856"/>
        <w:gridCol w:w="884"/>
      </w:tblGrid>
      <w:tr w:rsidR="00AB1D80" w:rsidRPr="009B4179" w:rsidTr="00AB1D80">
        <w:trPr>
          <w:cantSplit/>
          <w:trHeight w:val="2837"/>
          <w:jc w:val="center"/>
        </w:trPr>
        <w:tc>
          <w:tcPr>
            <w:tcW w:w="411" w:type="pct"/>
            <w:textDirection w:val="btLr"/>
            <w:vAlign w:val="center"/>
          </w:tcPr>
          <w:p w:rsidR="00AB1D80" w:rsidRPr="009B4179" w:rsidRDefault="00AB1D80" w:rsidP="00534A16">
            <w:pPr>
              <w:spacing w:after="0" w:line="240" w:lineRule="auto"/>
              <w:jc w:val="center"/>
              <w:rPr>
                <w:rFonts w:ascii="Times New Roman" w:hAnsi="Times New Roman"/>
                <w:color w:val="000000" w:themeColor="text1"/>
                <w:sz w:val="28"/>
                <w:szCs w:val="28"/>
              </w:rPr>
            </w:pPr>
          </w:p>
        </w:tc>
        <w:tc>
          <w:tcPr>
            <w:tcW w:w="2958" w:type="pct"/>
            <w:vAlign w:val="center"/>
          </w:tcPr>
          <w:p w:rsidR="00AB1D80" w:rsidRPr="009B4179" w:rsidRDefault="00AB1D80" w:rsidP="00534A16">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Наименование населенного пункта</w:t>
            </w:r>
          </w:p>
        </w:tc>
        <w:tc>
          <w:tcPr>
            <w:tcW w:w="698" w:type="pct"/>
            <w:textDirection w:val="btLr"/>
            <w:vAlign w:val="center"/>
          </w:tcPr>
          <w:p w:rsidR="00AB1D80" w:rsidRPr="009B4179" w:rsidRDefault="00AB1D80" w:rsidP="00534A16">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Площадь территории, </w:t>
            </w:r>
          </w:p>
          <w:p w:rsidR="00AB1D80" w:rsidRPr="009B4179" w:rsidRDefault="00AB1D80" w:rsidP="00534A16">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гектар</w:t>
            </w:r>
          </w:p>
        </w:tc>
        <w:tc>
          <w:tcPr>
            <w:tcW w:w="484" w:type="pct"/>
            <w:textDirection w:val="btLr"/>
            <w:vAlign w:val="center"/>
          </w:tcPr>
          <w:p w:rsidR="00AB1D80" w:rsidRPr="009B4179" w:rsidRDefault="00AB1D80" w:rsidP="00534A16">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Численность населения, человек  (на 01.01.2016 г)</w:t>
            </w:r>
          </w:p>
        </w:tc>
        <w:tc>
          <w:tcPr>
            <w:tcW w:w="449" w:type="pct"/>
            <w:textDirection w:val="btLr"/>
          </w:tcPr>
          <w:p w:rsidR="00AB1D80" w:rsidRPr="009B4179" w:rsidRDefault="00AB1D80" w:rsidP="00534A16">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плотность населения</w:t>
            </w:r>
          </w:p>
          <w:p w:rsidR="00AB1D80" w:rsidRPr="009B4179" w:rsidRDefault="00AB1D80" w:rsidP="00534A16">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чел/га</w:t>
            </w:r>
          </w:p>
        </w:tc>
      </w:tr>
      <w:tr w:rsidR="00AB1D80" w:rsidRPr="009B4179" w:rsidTr="00AB1D80">
        <w:trPr>
          <w:trHeight w:val="284"/>
          <w:jc w:val="center"/>
        </w:trPr>
        <w:tc>
          <w:tcPr>
            <w:tcW w:w="411" w:type="pct"/>
            <w:vAlign w:val="center"/>
          </w:tcPr>
          <w:p w:rsidR="00AB1D80" w:rsidRPr="009B4179" w:rsidRDefault="00AB1D80" w:rsidP="00534A16">
            <w:pPr>
              <w:tabs>
                <w:tab w:val="left" w:pos="0"/>
              </w:tabs>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w:t>
            </w:r>
          </w:p>
        </w:tc>
        <w:tc>
          <w:tcPr>
            <w:tcW w:w="2958" w:type="pct"/>
            <w:vAlign w:val="center"/>
          </w:tcPr>
          <w:p w:rsidR="00AB1D80" w:rsidRPr="009B4179" w:rsidRDefault="00AB1D80" w:rsidP="00534A16">
            <w:pPr>
              <w:spacing w:after="0" w:line="240" w:lineRule="auto"/>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Ж.д.ст.Хворостянка</w:t>
            </w:r>
          </w:p>
        </w:tc>
        <w:tc>
          <w:tcPr>
            <w:tcW w:w="698" w:type="pct"/>
            <w:vAlign w:val="center"/>
          </w:tcPr>
          <w:p w:rsidR="00AB1D80" w:rsidRPr="009B4179" w:rsidRDefault="00014D84" w:rsidP="00534A16">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241,52</w:t>
            </w:r>
          </w:p>
        </w:tc>
        <w:tc>
          <w:tcPr>
            <w:tcW w:w="484" w:type="pct"/>
            <w:vAlign w:val="center"/>
          </w:tcPr>
          <w:p w:rsidR="00AB1D80" w:rsidRPr="009B4179" w:rsidRDefault="00AB1D80" w:rsidP="00534A16">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1012</w:t>
            </w:r>
          </w:p>
        </w:tc>
        <w:tc>
          <w:tcPr>
            <w:tcW w:w="449" w:type="pct"/>
          </w:tcPr>
          <w:p w:rsidR="00AB1D80" w:rsidRPr="009B4179" w:rsidRDefault="00C90973" w:rsidP="00534A16">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4,2</w:t>
            </w:r>
          </w:p>
        </w:tc>
      </w:tr>
      <w:tr w:rsidR="00AB1D80" w:rsidRPr="009B4179" w:rsidTr="00AB1D80">
        <w:trPr>
          <w:trHeight w:val="284"/>
          <w:jc w:val="center"/>
        </w:trPr>
        <w:tc>
          <w:tcPr>
            <w:tcW w:w="411" w:type="pct"/>
            <w:vAlign w:val="center"/>
          </w:tcPr>
          <w:p w:rsidR="00AB1D80" w:rsidRPr="009B4179" w:rsidRDefault="00AB1D80" w:rsidP="00534A16">
            <w:pPr>
              <w:tabs>
                <w:tab w:val="left" w:pos="0"/>
              </w:tabs>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w:t>
            </w:r>
          </w:p>
        </w:tc>
        <w:tc>
          <w:tcPr>
            <w:tcW w:w="2958" w:type="pct"/>
            <w:vAlign w:val="center"/>
          </w:tcPr>
          <w:p w:rsidR="00AB1D80" w:rsidRPr="009B4179" w:rsidRDefault="00AB1D80" w:rsidP="00534A16">
            <w:pPr>
              <w:spacing w:after="0" w:line="240" w:lineRule="auto"/>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С.Салтычки</w:t>
            </w:r>
          </w:p>
        </w:tc>
        <w:tc>
          <w:tcPr>
            <w:tcW w:w="698" w:type="pct"/>
            <w:vAlign w:val="center"/>
          </w:tcPr>
          <w:p w:rsidR="00AB1D80" w:rsidRPr="009B4179" w:rsidRDefault="00014D84" w:rsidP="00534A16">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125,73</w:t>
            </w:r>
          </w:p>
        </w:tc>
        <w:tc>
          <w:tcPr>
            <w:tcW w:w="484" w:type="pct"/>
            <w:vAlign w:val="center"/>
          </w:tcPr>
          <w:p w:rsidR="00AB1D80" w:rsidRPr="009B4179" w:rsidRDefault="00AB1D80" w:rsidP="00534A16">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217</w:t>
            </w:r>
          </w:p>
        </w:tc>
        <w:tc>
          <w:tcPr>
            <w:tcW w:w="449" w:type="pct"/>
          </w:tcPr>
          <w:p w:rsidR="00AB1D80" w:rsidRPr="009B4179" w:rsidRDefault="00C90973" w:rsidP="00534A16">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1,7</w:t>
            </w:r>
          </w:p>
        </w:tc>
      </w:tr>
      <w:tr w:rsidR="00AB1D80" w:rsidRPr="009B4179" w:rsidTr="00AB1D80">
        <w:trPr>
          <w:trHeight w:val="284"/>
          <w:jc w:val="center"/>
        </w:trPr>
        <w:tc>
          <w:tcPr>
            <w:tcW w:w="411" w:type="pct"/>
            <w:vAlign w:val="center"/>
          </w:tcPr>
          <w:p w:rsidR="00AB1D80" w:rsidRPr="009B4179" w:rsidRDefault="00AB1D80" w:rsidP="00534A16">
            <w:pPr>
              <w:tabs>
                <w:tab w:val="left" w:pos="0"/>
              </w:tabs>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3</w:t>
            </w:r>
          </w:p>
        </w:tc>
        <w:tc>
          <w:tcPr>
            <w:tcW w:w="2958" w:type="pct"/>
            <w:vAlign w:val="center"/>
          </w:tcPr>
          <w:p w:rsidR="00AB1D80" w:rsidRPr="009B4179" w:rsidRDefault="00AB1D80" w:rsidP="00534A16">
            <w:pPr>
              <w:spacing w:after="0" w:line="240" w:lineRule="auto"/>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С.Никольское</w:t>
            </w:r>
          </w:p>
        </w:tc>
        <w:tc>
          <w:tcPr>
            <w:tcW w:w="698" w:type="pct"/>
            <w:vAlign w:val="center"/>
          </w:tcPr>
          <w:p w:rsidR="00AB1D80" w:rsidRPr="009B4179" w:rsidRDefault="00014D84" w:rsidP="00534A16">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121,74</w:t>
            </w:r>
          </w:p>
        </w:tc>
        <w:tc>
          <w:tcPr>
            <w:tcW w:w="484" w:type="pct"/>
            <w:vAlign w:val="center"/>
          </w:tcPr>
          <w:p w:rsidR="00AB1D80" w:rsidRPr="009B4179" w:rsidRDefault="00AB1D80" w:rsidP="00534A16">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22</w:t>
            </w:r>
          </w:p>
        </w:tc>
        <w:tc>
          <w:tcPr>
            <w:tcW w:w="449" w:type="pct"/>
          </w:tcPr>
          <w:p w:rsidR="00AB1D80" w:rsidRPr="009B4179" w:rsidRDefault="00C90973" w:rsidP="00534A16">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0,2</w:t>
            </w:r>
          </w:p>
        </w:tc>
      </w:tr>
      <w:tr w:rsidR="00AB1D80" w:rsidRPr="009B4179" w:rsidTr="00AB1D80">
        <w:trPr>
          <w:trHeight w:val="284"/>
          <w:jc w:val="center"/>
        </w:trPr>
        <w:tc>
          <w:tcPr>
            <w:tcW w:w="411" w:type="pct"/>
            <w:vAlign w:val="center"/>
          </w:tcPr>
          <w:p w:rsidR="00AB1D80" w:rsidRPr="009B4179" w:rsidRDefault="00AB1D80" w:rsidP="00534A16">
            <w:pPr>
              <w:tabs>
                <w:tab w:val="left" w:pos="0"/>
              </w:tabs>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4</w:t>
            </w:r>
          </w:p>
        </w:tc>
        <w:tc>
          <w:tcPr>
            <w:tcW w:w="2958" w:type="pct"/>
            <w:vAlign w:val="center"/>
          </w:tcPr>
          <w:p w:rsidR="00AB1D80" w:rsidRPr="009B4179" w:rsidRDefault="00AB1D80" w:rsidP="00534A16">
            <w:pPr>
              <w:spacing w:after="0" w:line="240" w:lineRule="auto"/>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С.Падворские Выселки</w:t>
            </w:r>
          </w:p>
        </w:tc>
        <w:tc>
          <w:tcPr>
            <w:tcW w:w="698" w:type="pct"/>
            <w:vAlign w:val="center"/>
          </w:tcPr>
          <w:p w:rsidR="00AB1D80" w:rsidRPr="009B4179" w:rsidRDefault="00C90973" w:rsidP="00534A16">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48,82</w:t>
            </w:r>
          </w:p>
        </w:tc>
        <w:tc>
          <w:tcPr>
            <w:tcW w:w="484" w:type="pct"/>
            <w:vAlign w:val="center"/>
          </w:tcPr>
          <w:p w:rsidR="00AB1D80" w:rsidRPr="009B4179" w:rsidRDefault="00AB1D80" w:rsidP="00534A16">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24</w:t>
            </w:r>
          </w:p>
        </w:tc>
        <w:tc>
          <w:tcPr>
            <w:tcW w:w="449" w:type="pct"/>
          </w:tcPr>
          <w:p w:rsidR="00AB1D80" w:rsidRPr="009B4179" w:rsidRDefault="00C90973" w:rsidP="00534A16">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0,5</w:t>
            </w:r>
          </w:p>
        </w:tc>
      </w:tr>
      <w:tr w:rsidR="00AB1D80" w:rsidRPr="009B4179" w:rsidTr="00AB1D80">
        <w:trPr>
          <w:trHeight w:val="284"/>
          <w:jc w:val="center"/>
        </w:trPr>
        <w:tc>
          <w:tcPr>
            <w:tcW w:w="411" w:type="pct"/>
            <w:vAlign w:val="center"/>
          </w:tcPr>
          <w:p w:rsidR="00AB1D80" w:rsidRPr="009B4179" w:rsidRDefault="00AB1D80" w:rsidP="00534A16">
            <w:pPr>
              <w:tabs>
                <w:tab w:val="left" w:pos="0"/>
              </w:tabs>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w:t>
            </w:r>
          </w:p>
        </w:tc>
        <w:tc>
          <w:tcPr>
            <w:tcW w:w="2958" w:type="pct"/>
            <w:vAlign w:val="center"/>
          </w:tcPr>
          <w:p w:rsidR="00AB1D80" w:rsidRPr="009B4179" w:rsidRDefault="00AB1D80" w:rsidP="00534A16">
            <w:pPr>
              <w:spacing w:after="0" w:line="240" w:lineRule="auto"/>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Д.Новая Жизнь</w:t>
            </w:r>
          </w:p>
        </w:tc>
        <w:tc>
          <w:tcPr>
            <w:tcW w:w="698" w:type="pct"/>
            <w:vAlign w:val="center"/>
          </w:tcPr>
          <w:p w:rsidR="00AB1D80" w:rsidRPr="009B4179" w:rsidRDefault="00C90973" w:rsidP="00534A16">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13,68</w:t>
            </w:r>
          </w:p>
        </w:tc>
        <w:tc>
          <w:tcPr>
            <w:tcW w:w="484" w:type="pct"/>
            <w:vAlign w:val="center"/>
          </w:tcPr>
          <w:p w:rsidR="00AB1D80" w:rsidRPr="009B4179" w:rsidRDefault="00AB1D80" w:rsidP="00534A16">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21</w:t>
            </w:r>
          </w:p>
        </w:tc>
        <w:tc>
          <w:tcPr>
            <w:tcW w:w="449" w:type="pct"/>
          </w:tcPr>
          <w:p w:rsidR="00AB1D80" w:rsidRPr="009B4179" w:rsidRDefault="00C90973" w:rsidP="00534A16">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1,5</w:t>
            </w:r>
          </w:p>
        </w:tc>
      </w:tr>
      <w:tr w:rsidR="00AB1D80" w:rsidRPr="009B4179" w:rsidTr="00AB1D80">
        <w:trPr>
          <w:trHeight w:val="284"/>
          <w:jc w:val="center"/>
        </w:trPr>
        <w:tc>
          <w:tcPr>
            <w:tcW w:w="411" w:type="pct"/>
            <w:vAlign w:val="center"/>
          </w:tcPr>
          <w:p w:rsidR="00AB1D80" w:rsidRPr="009B4179" w:rsidRDefault="00AB1D80" w:rsidP="00534A16">
            <w:pPr>
              <w:tabs>
                <w:tab w:val="left" w:pos="0"/>
              </w:tabs>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6</w:t>
            </w:r>
          </w:p>
        </w:tc>
        <w:tc>
          <w:tcPr>
            <w:tcW w:w="2958" w:type="pct"/>
            <w:vAlign w:val="center"/>
          </w:tcPr>
          <w:p w:rsidR="00AB1D80" w:rsidRPr="009B4179" w:rsidRDefault="00AB1D80" w:rsidP="00534A16">
            <w:pPr>
              <w:spacing w:after="0" w:line="240" w:lineRule="auto"/>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Д.Ольшанка</w:t>
            </w:r>
          </w:p>
        </w:tc>
        <w:tc>
          <w:tcPr>
            <w:tcW w:w="698" w:type="pct"/>
            <w:vAlign w:val="center"/>
          </w:tcPr>
          <w:p w:rsidR="00AB1D80" w:rsidRPr="009B4179" w:rsidRDefault="00C90973" w:rsidP="00534A16">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115,31</w:t>
            </w:r>
          </w:p>
        </w:tc>
        <w:tc>
          <w:tcPr>
            <w:tcW w:w="484" w:type="pct"/>
            <w:vAlign w:val="center"/>
          </w:tcPr>
          <w:p w:rsidR="00AB1D80" w:rsidRPr="009B4179" w:rsidRDefault="00AB1D80" w:rsidP="00534A16">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19</w:t>
            </w:r>
          </w:p>
        </w:tc>
        <w:tc>
          <w:tcPr>
            <w:tcW w:w="449" w:type="pct"/>
          </w:tcPr>
          <w:p w:rsidR="00AB1D80" w:rsidRPr="009B4179" w:rsidRDefault="00C90973" w:rsidP="00534A16">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0,2</w:t>
            </w:r>
          </w:p>
        </w:tc>
      </w:tr>
      <w:tr w:rsidR="00AB1D80" w:rsidRPr="009B4179" w:rsidTr="00AB1D80">
        <w:trPr>
          <w:trHeight w:val="284"/>
          <w:jc w:val="center"/>
        </w:trPr>
        <w:tc>
          <w:tcPr>
            <w:tcW w:w="411" w:type="pct"/>
            <w:vAlign w:val="center"/>
          </w:tcPr>
          <w:p w:rsidR="00AB1D80" w:rsidRPr="009B4179" w:rsidRDefault="00AB1D80" w:rsidP="00534A16">
            <w:pPr>
              <w:tabs>
                <w:tab w:val="left" w:pos="0"/>
              </w:tabs>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w:t>
            </w:r>
          </w:p>
        </w:tc>
        <w:tc>
          <w:tcPr>
            <w:tcW w:w="2958" w:type="pct"/>
            <w:vAlign w:val="center"/>
          </w:tcPr>
          <w:p w:rsidR="00AB1D80" w:rsidRPr="009B4179" w:rsidRDefault="00AB1D80" w:rsidP="00534A16">
            <w:pPr>
              <w:spacing w:after="0" w:line="240" w:lineRule="auto"/>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Д.Казельки</w:t>
            </w:r>
          </w:p>
        </w:tc>
        <w:tc>
          <w:tcPr>
            <w:tcW w:w="698" w:type="pct"/>
            <w:vAlign w:val="center"/>
          </w:tcPr>
          <w:p w:rsidR="00AB1D80" w:rsidRPr="009B4179" w:rsidRDefault="00C90973" w:rsidP="00534A16">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53,84</w:t>
            </w:r>
          </w:p>
        </w:tc>
        <w:tc>
          <w:tcPr>
            <w:tcW w:w="484" w:type="pct"/>
            <w:vAlign w:val="center"/>
          </w:tcPr>
          <w:p w:rsidR="00AB1D80" w:rsidRPr="009B4179" w:rsidRDefault="00AB1D80" w:rsidP="00534A16">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8</w:t>
            </w:r>
          </w:p>
        </w:tc>
        <w:tc>
          <w:tcPr>
            <w:tcW w:w="449" w:type="pct"/>
          </w:tcPr>
          <w:p w:rsidR="00AB1D80" w:rsidRPr="009B4179" w:rsidRDefault="00C90973" w:rsidP="00534A16">
            <w:pPr>
              <w:spacing w:after="0" w:line="240" w:lineRule="auto"/>
              <w:jc w:val="center"/>
              <w:rPr>
                <w:rFonts w:ascii="Times New Roman" w:hAnsi="Times New Roman"/>
                <w:color w:val="000000" w:themeColor="text1"/>
                <w:sz w:val="28"/>
                <w:szCs w:val="28"/>
                <w:shd w:val="clear" w:color="auto" w:fill="FFFFFF"/>
              </w:rPr>
            </w:pPr>
            <w:r w:rsidRPr="009B4179">
              <w:rPr>
                <w:rFonts w:ascii="Times New Roman" w:hAnsi="Times New Roman"/>
                <w:color w:val="000000" w:themeColor="text1"/>
                <w:sz w:val="28"/>
                <w:szCs w:val="28"/>
                <w:shd w:val="clear" w:color="auto" w:fill="FFFFFF"/>
              </w:rPr>
              <w:t>0,1</w:t>
            </w:r>
          </w:p>
        </w:tc>
      </w:tr>
    </w:tbl>
    <w:p w:rsidR="00BF3BA7" w:rsidRPr="009B4179" w:rsidRDefault="00BF3BA7" w:rsidP="00534A16">
      <w:pPr>
        <w:pStyle w:val="ConsPlusNormal"/>
        <w:ind w:firstLine="709"/>
        <w:jc w:val="center"/>
        <w:outlineLvl w:val="1"/>
        <w:rPr>
          <w:rFonts w:ascii="Times New Roman" w:hAnsi="Times New Roman" w:cs="Times New Roman"/>
          <w:bCs/>
          <w:color w:val="000000" w:themeColor="text1"/>
          <w:sz w:val="28"/>
          <w:szCs w:val="28"/>
        </w:rPr>
      </w:pPr>
    </w:p>
    <w:p w:rsidR="00BF3BA7" w:rsidRPr="009B4179" w:rsidRDefault="00BF3BA7" w:rsidP="00534A16">
      <w:pPr>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5.2 Природно-климатические условия сельского поселения</w:t>
      </w:r>
      <w:r w:rsidR="001F44A8" w:rsidRPr="009B4179">
        <w:rPr>
          <w:rFonts w:ascii="Times New Roman" w:hAnsi="Times New Roman"/>
          <w:color w:val="000000" w:themeColor="text1"/>
          <w:sz w:val="28"/>
          <w:szCs w:val="28"/>
        </w:rPr>
        <w:t xml:space="preserve"> Хворостянский сельсовет</w:t>
      </w:r>
    </w:p>
    <w:p w:rsidR="00BF3BA7" w:rsidRPr="009B4179" w:rsidRDefault="00BF3BA7" w:rsidP="00534A16">
      <w:pPr>
        <w:pStyle w:val="Standard"/>
        <w:tabs>
          <w:tab w:val="left" w:pos="1134"/>
        </w:tabs>
        <w:jc w:val="center"/>
        <w:rPr>
          <w:rFonts w:cs="Times New Roman"/>
          <w:bCs/>
          <w:color w:val="000000" w:themeColor="text1"/>
          <w:sz w:val="28"/>
          <w:szCs w:val="28"/>
        </w:rPr>
      </w:pPr>
    </w:p>
    <w:p w:rsidR="00BF3BA7" w:rsidRPr="009B4179" w:rsidRDefault="00BF3BA7" w:rsidP="00534A16">
      <w:pPr>
        <w:pStyle w:val="Standard"/>
        <w:tabs>
          <w:tab w:val="left" w:pos="1134"/>
        </w:tabs>
        <w:jc w:val="center"/>
        <w:rPr>
          <w:rFonts w:cs="Times New Roman"/>
          <w:bCs/>
          <w:color w:val="000000" w:themeColor="text1"/>
          <w:sz w:val="28"/>
          <w:szCs w:val="28"/>
        </w:rPr>
      </w:pPr>
      <w:r w:rsidRPr="009B4179">
        <w:rPr>
          <w:rFonts w:cs="Times New Roman"/>
          <w:bCs/>
          <w:color w:val="000000" w:themeColor="text1"/>
          <w:sz w:val="28"/>
          <w:szCs w:val="28"/>
        </w:rPr>
        <w:t>Геологические условия</w:t>
      </w:r>
    </w:p>
    <w:p w:rsidR="0026431C" w:rsidRPr="009B4179" w:rsidRDefault="0026431C" w:rsidP="00534A16">
      <w:pPr>
        <w:pStyle w:val="1a"/>
        <w:shd w:val="clear" w:color="auto" w:fill="auto"/>
        <w:spacing w:line="240" w:lineRule="auto"/>
        <w:rPr>
          <w:color w:val="000000" w:themeColor="text1"/>
          <w:sz w:val="28"/>
          <w:szCs w:val="28"/>
        </w:rPr>
      </w:pPr>
      <w:r w:rsidRPr="009B4179">
        <w:rPr>
          <w:color w:val="000000" w:themeColor="text1"/>
          <w:sz w:val="28"/>
          <w:szCs w:val="28"/>
          <w:lang w:bidi="ru-RU"/>
        </w:rPr>
        <w:t>В тектоническом отношении территория Хворостянской</w:t>
      </w:r>
      <w:r w:rsidR="00C70BFC" w:rsidRPr="009B4179">
        <w:rPr>
          <w:color w:val="000000" w:themeColor="text1"/>
          <w:sz w:val="28"/>
          <w:szCs w:val="28"/>
          <w:lang w:bidi="ru-RU"/>
        </w:rPr>
        <w:t xml:space="preserve"> админитстрации</w:t>
      </w:r>
      <w:r w:rsidRPr="009B4179">
        <w:rPr>
          <w:color w:val="000000" w:themeColor="text1"/>
          <w:sz w:val="28"/>
          <w:szCs w:val="28"/>
          <w:lang w:bidi="ru-RU"/>
        </w:rPr>
        <w:t xml:space="preserve"> расположена в пределах Окско-Донской депрессии, которая включает в себя Шукавкинское поднятие, которое представлено частью </w:t>
      </w:r>
      <w:r w:rsidRPr="009B4179">
        <w:rPr>
          <w:color w:val="000000" w:themeColor="text1"/>
          <w:sz w:val="28"/>
          <w:szCs w:val="28"/>
          <w:lang w:bidi="ru-RU"/>
        </w:rPr>
        <w:lastRenderedPageBreak/>
        <w:t>северо-западного его крыла. Суммарная величина вертикальных новейших тектонических движений в его пределах с учетом эвстатических изменений уровня Мирового океана изменяется от 0 до +25. В разрезе зоны гипергенеза распространены озерно-ледниковые, аллювиально-озерные отложения, залегающие в основном на коренных породах. В речных и балочных долинах распространен аллювий четырех надпойменных террас.</w:t>
      </w:r>
    </w:p>
    <w:p w:rsidR="0026431C" w:rsidRPr="009B4179" w:rsidRDefault="0026431C" w:rsidP="00534A16">
      <w:pPr>
        <w:pStyle w:val="1a"/>
        <w:shd w:val="clear" w:color="auto" w:fill="auto"/>
        <w:spacing w:line="240" w:lineRule="auto"/>
        <w:rPr>
          <w:color w:val="000000" w:themeColor="text1"/>
          <w:sz w:val="28"/>
          <w:szCs w:val="28"/>
        </w:rPr>
      </w:pPr>
      <w:r w:rsidRPr="009B4179">
        <w:rPr>
          <w:color w:val="000000" w:themeColor="text1"/>
          <w:sz w:val="28"/>
          <w:szCs w:val="28"/>
          <w:lang w:bidi="ru-RU"/>
        </w:rPr>
        <w:t>Геологические строение характеризуется на глубину распространения пресных подземных вод, эту часть разреза слагают породы верхнего девона, мела, неогена и плейстоцена.</w:t>
      </w:r>
    </w:p>
    <w:p w:rsidR="0026431C" w:rsidRPr="009B4179" w:rsidRDefault="0026431C" w:rsidP="00534A16">
      <w:pPr>
        <w:pStyle w:val="1a"/>
        <w:shd w:val="clear" w:color="auto" w:fill="auto"/>
        <w:spacing w:line="240" w:lineRule="auto"/>
        <w:rPr>
          <w:color w:val="000000" w:themeColor="text1"/>
          <w:sz w:val="28"/>
          <w:szCs w:val="28"/>
        </w:rPr>
      </w:pPr>
      <w:r w:rsidRPr="009B4179">
        <w:rPr>
          <w:color w:val="000000" w:themeColor="text1"/>
          <w:sz w:val="28"/>
          <w:szCs w:val="28"/>
          <w:lang w:bidi="ru-RU"/>
        </w:rPr>
        <w:t>Девон представлен верхнефранским подъярусом, в который включены евлановский и ливенский горизонты, которым отвечают одноименные свиты.</w:t>
      </w:r>
    </w:p>
    <w:p w:rsidR="0026431C" w:rsidRPr="009B4179" w:rsidRDefault="0026431C" w:rsidP="00534A16">
      <w:pPr>
        <w:pStyle w:val="1a"/>
        <w:shd w:val="clear" w:color="auto" w:fill="auto"/>
        <w:spacing w:line="240" w:lineRule="auto"/>
        <w:rPr>
          <w:color w:val="000000" w:themeColor="text1"/>
          <w:sz w:val="28"/>
          <w:szCs w:val="28"/>
        </w:rPr>
      </w:pPr>
      <w:r w:rsidRPr="009B4179">
        <w:rPr>
          <w:color w:val="000000" w:themeColor="text1"/>
          <w:sz w:val="28"/>
          <w:szCs w:val="28"/>
          <w:lang w:bidi="ru-RU"/>
        </w:rPr>
        <w:t>Геологические строение характеризуется на глубину распространения пресных подземных вод, эту часть разреза слагают породы верхнего девона, мела, неогена и плейстоцена.</w:t>
      </w:r>
    </w:p>
    <w:p w:rsidR="0026431C" w:rsidRPr="009B4179" w:rsidRDefault="0026431C" w:rsidP="00534A16">
      <w:pPr>
        <w:pStyle w:val="1a"/>
        <w:shd w:val="clear" w:color="auto" w:fill="auto"/>
        <w:spacing w:line="240" w:lineRule="auto"/>
        <w:rPr>
          <w:color w:val="000000" w:themeColor="text1"/>
          <w:sz w:val="28"/>
          <w:szCs w:val="28"/>
        </w:rPr>
      </w:pPr>
      <w:r w:rsidRPr="009B4179">
        <w:rPr>
          <w:color w:val="000000" w:themeColor="text1"/>
          <w:sz w:val="28"/>
          <w:szCs w:val="28"/>
          <w:lang w:bidi="ru-RU"/>
        </w:rPr>
        <w:t>Девон представлен верхнефранским подъярусом, в который включены евлановский и ливенский горизонты, которым отвечают одноименные свиты.</w:t>
      </w:r>
    </w:p>
    <w:p w:rsidR="0026431C" w:rsidRPr="009B4179" w:rsidRDefault="0026431C" w:rsidP="00534A16">
      <w:pPr>
        <w:pStyle w:val="1a"/>
        <w:shd w:val="clear" w:color="auto" w:fill="auto"/>
        <w:spacing w:line="240" w:lineRule="auto"/>
        <w:rPr>
          <w:color w:val="000000" w:themeColor="text1"/>
          <w:sz w:val="28"/>
          <w:szCs w:val="28"/>
        </w:rPr>
      </w:pPr>
      <w:r w:rsidRPr="009B4179">
        <w:rPr>
          <w:color w:val="000000" w:themeColor="text1"/>
          <w:sz w:val="28"/>
          <w:szCs w:val="28"/>
          <w:lang w:bidi="ru-RU"/>
        </w:rPr>
        <w:t>Евлановская свита мощностью 25-50 м сложена серыми известняками с включениями глины, железистых оолитов и мергелей в кровле. Погружение подошвы происходит в северном и северо-восточном направлениях.</w:t>
      </w:r>
    </w:p>
    <w:p w:rsidR="0026431C" w:rsidRPr="009B4179" w:rsidRDefault="0026431C" w:rsidP="00534A16">
      <w:pPr>
        <w:pStyle w:val="1a"/>
        <w:shd w:val="clear" w:color="auto" w:fill="auto"/>
        <w:spacing w:line="240" w:lineRule="auto"/>
        <w:rPr>
          <w:color w:val="000000" w:themeColor="text1"/>
          <w:sz w:val="28"/>
          <w:szCs w:val="28"/>
        </w:rPr>
      </w:pPr>
      <w:r w:rsidRPr="009B4179">
        <w:rPr>
          <w:color w:val="000000" w:themeColor="text1"/>
          <w:sz w:val="28"/>
          <w:szCs w:val="28"/>
          <w:lang w:bidi="ru-RU"/>
        </w:rPr>
        <w:t>Ливенская свита мощностью от первых метров до 40 м сложена зеленовато-серыми известняками с прослойками мергелей в основании.</w:t>
      </w:r>
    </w:p>
    <w:p w:rsidR="0026431C" w:rsidRPr="009B4179" w:rsidRDefault="0026431C" w:rsidP="00534A16">
      <w:pPr>
        <w:pStyle w:val="1a"/>
        <w:shd w:val="clear" w:color="auto" w:fill="auto"/>
        <w:spacing w:line="240" w:lineRule="auto"/>
        <w:rPr>
          <w:color w:val="000000" w:themeColor="text1"/>
          <w:sz w:val="28"/>
          <w:szCs w:val="28"/>
        </w:rPr>
      </w:pPr>
      <w:r w:rsidRPr="009B4179">
        <w:rPr>
          <w:color w:val="000000" w:themeColor="text1"/>
          <w:sz w:val="28"/>
          <w:szCs w:val="28"/>
          <w:lang w:bidi="ru-RU"/>
        </w:rPr>
        <w:t>Отложения меловой системы представлены бериасским, валанжинским, готеривским, барремским, аптским и альбским ярусами нижнего отдела. Сложены песками, глинами, алевритами. Мощность 17-20 м.</w:t>
      </w:r>
    </w:p>
    <w:p w:rsidR="00C70BFC" w:rsidRPr="009B4179" w:rsidRDefault="0026431C" w:rsidP="00534A16">
      <w:pPr>
        <w:pStyle w:val="1a"/>
        <w:shd w:val="clear" w:color="auto" w:fill="auto"/>
        <w:spacing w:line="240" w:lineRule="auto"/>
        <w:rPr>
          <w:color w:val="000000" w:themeColor="text1"/>
          <w:sz w:val="28"/>
          <w:szCs w:val="28"/>
        </w:rPr>
      </w:pPr>
      <w:r w:rsidRPr="009B4179">
        <w:rPr>
          <w:color w:val="000000" w:themeColor="text1"/>
          <w:sz w:val="28"/>
          <w:szCs w:val="28"/>
          <w:lang w:bidi="ru-RU"/>
        </w:rPr>
        <w:t>Неогеновая система представлена отложениями миоцена и плиоцена.</w:t>
      </w:r>
      <w:r w:rsidR="00C70BFC" w:rsidRPr="009B4179">
        <w:rPr>
          <w:color w:val="000000" w:themeColor="text1"/>
          <w:sz w:val="28"/>
          <w:szCs w:val="28"/>
          <w:lang w:bidi="ru-RU"/>
        </w:rPr>
        <w:t xml:space="preserve"> Включает в себя усманскую сериею мощностью до 20 м, сложенной песками мелкозернистыми с прослоями глин; урывскую свиту мощностью до 25 м - пески с галькой в основании, линзами лигнитов и глин; белогорскую свиту мощностью 7-35 м - пески с гравием кварца и кремния.</w:t>
      </w:r>
    </w:p>
    <w:p w:rsidR="00C70BFC" w:rsidRPr="009B4179" w:rsidRDefault="00C70BFC" w:rsidP="00534A16">
      <w:pPr>
        <w:pStyle w:val="1a"/>
        <w:shd w:val="clear" w:color="auto" w:fill="auto"/>
        <w:spacing w:line="240" w:lineRule="auto"/>
        <w:rPr>
          <w:color w:val="000000" w:themeColor="text1"/>
          <w:sz w:val="28"/>
          <w:szCs w:val="28"/>
        </w:rPr>
      </w:pPr>
      <w:r w:rsidRPr="009B4179">
        <w:rPr>
          <w:color w:val="000000" w:themeColor="text1"/>
          <w:sz w:val="28"/>
          <w:szCs w:val="28"/>
          <w:lang w:bidi="ru-RU"/>
        </w:rPr>
        <w:t>Образования четвертичного покрова обусловлены аккумулятивной деятельностью ледника, водных потоков и процессов выветривания. Комплекс пород включает аллювиальные, флювиогляциальные, ледниково-озерные отложения, представленные песчаными разностями, и ледниковыми отложениями в виде суглинков с включением дресвы, гравия, валунов. Мощность четвертичных отложений достигает 40 м.</w:t>
      </w:r>
    </w:p>
    <w:p w:rsidR="00C70BFC" w:rsidRPr="009B4179" w:rsidRDefault="00C70BFC" w:rsidP="00534A16">
      <w:pPr>
        <w:pStyle w:val="1a"/>
        <w:shd w:val="clear" w:color="auto" w:fill="auto"/>
        <w:spacing w:line="240" w:lineRule="auto"/>
        <w:rPr>
          <w:color w:val="000000" w:themeColor="text1"/>
          <w:sz w:val="28"/>
          <w:szCs w:val="28"/>
        </w:rPr>
      </w:pPr>
      <w:r w:rsidRPr="009B4179">
        <w:rPr>
          <w:color w:val="000000" w:themeColor="text1"/>
          <w:sz w:val="28"/>
          <w:szCs w:val="28"/>
          <w:lang w:bidi="ru-RU"/>
        </w:rPr>
        <w:t>В гидрогеологическом отношении территория работ относится к Окско-Донскому артезианскому бассейну, в пределах которого подземные воды приурочены к отложениям четвертичного, неогенового, возраста. Вода комплекса представлены гидравлически связанными аллювиальными, флювиогляциальными четвертичными и неогеновыми водоносными горизонтами. Общая мощность изменяется от нескольких метров до 40-60 м в левобережье р. Воронеж, составляя в среднем 12-20 м. Водоносный комплекс связан с поверхностями водотоками, которые дренируют его в межень и создают подпор или непосредственно питают его в паводках. Подземные воды используются для хозяйственно-</w:t>
      </w:r>
      <w:r w:rsidRPr="009B4179">
        <w:rPr>
          <w:color w:val="000000" w:themeColor="text1"/>
          <w:sz w:val="28"/>
          <w:szCs w:val="28"/>
          <w:lang w:bidi="ru-RU"/>
        </w:rPr>
        <w:softHyphen/>
        <w:t xml:space="preserve">питьевого и технологического </w:t>
      </w:r>
      <w:r w:rsidRPr="009B4179">
        <w:rPr>
          <w:color w:val="000000" w:themeColor="text1"/>
          <w:sz w:val="28"/>
          <w:szCs w:val="28"/>
          <w:lang w:bidi="ru-RU"/>
        </w:rPr>
        <w:lastRenderedPageBreak/>
        <w:t>водоснабжения.</w:t>
      </w:r>
    </w:p>
    <w:p w:rsidR="00C70BFC" w:rsidRPr="009B4179" w:rsidRDefault="00C70BFC" w:rsidP="00534A16">
      <w:pPr>
        <w:pStyle w:val="1a"/>
        <w:shd w:val="clear" w:color="auto" w:fill="auto"/>
        <w:spacing w:line="240" w:lineRule="auto"/>
        <w:rPr>
          <w:color w:val="000000" w:themeColor="text1"/>
          <w:sz w:val="28"/>
          <w:szCs w:val="28"/>
        </w:rPr>
      </w:pPr>
      <w:r w:rsidRPr="009B4179">
        <w:rPr>
          <w:color w:val="000000" w:themeColor="text1"/>
          <w:sz w:val="28"/>
          <w:szCs w:val="28"/>
          <w:lang w:bidi="ru-RU"/>
        </w:rPr>
        <w:t xml:space="preserve">Водоносный локально водоупорный неокомаптский терригенный горизонт распространен в основном </w:t>
      </w:r>
      <w:r w:rsidR="005665F0" w:rsidRPr="009B4179">
        <w:rPr>
          <w:color w:val="000000" w:themeColor="text1"/>
          <w:sz w:val="28"/>
          <w:szCs w:val="28"/>
          <w:lang w:bidi="ru-RU"/>
        </w:rPr>
        <w:t>по приводораздельным склонам р.</w:t>
      </w:r>
      <w:r w:rsidRPr="009B4179">
        <w:rPr>
          <w:color w:val="000000" w:themeColor="text1"/>
          <w:sz w:val="28"/>
          <w:szCs w:val="28"/>
          <w:lang w:bidi="ru-RU"/>
        </w:rPr>
        <w:t>Плавица, обводнен локально. Водосодержащими породами водоносного горизонта служат преимущественно мелко-тонкозернистые пески, мощность водоносного горизонта 17-20 м.</w:t>
      </w:r>
    </w:p>
    <w:p w:rsidR="00C70BFC" w:rsidRPr="009B4179" w:rsidRDefault="00C70BFC" w:rsidP="00534A16">
      <w:pPr>
        <w:pStyle w:val="1a"/>
        <w:shd w:val="clear" w:color="auto" w:fill="auto"/>
        <w:spacing w:line="240" w:lineRule="auto"/>
        <w:rPr>
          <w:color w:val="000000" w:themeColor="text1"/>
          <w:sz w:val="28"/>
          <w:szCs w:val="28"/>
        </w:rPr>
      </w:pPr>
      <w:r w:rsidRPr="009B4179">
        <w:rPr>
          <w:color w:val="000000" w:themeColor="text1"/>
          <w:sz w:val="28"/>
          <w:szCs w:val="28"/>
          <w:lang w:bidi="ru-RU"/>
        </w:rPr>
        <w:t>Евлановско-ливенский водоносный горизонт распространен на всей территории исследуемого района. Эксплуатируется одиночными скважинами совместно с неоком-аптским водоносным горизонтом. Водовмещающими породами служат в различной степени трещиноватые известняки «ливенского» и «евланского» возраста. Мощность водоносного горизонта 50-55 м, мощность фильтрующей зоны 10-15 м.</w:t>
      </w:r>
    </w:p>
    <w:p w:rsidR="0026431C" w:rsidRPr="009B4179" w:rsidRDefault="0026431C" w:rsidP="00534A16">
      <w:pPr>
        <w:pStyle w:val="1a"/>
        <w:shd w:val="clear" w:color="auto" w:fill="auto"/>
        <w:spacing w:line="240" w:lineRule="auto"/>
        <w:rPr>
          <w:color w:val="000000" w:themeColor="text1"/>
          <w:sz w:val="28"/>
          <w:szCs w:val="28"/>
        </w:rPr>
      </w:pPr>
    </w:p>
    <w:p w:rsidR="00BF3BA7" w:rsidRPr="009B4179" w:rsidRDefault="00BF3BA7" w:rsidP="00534A16">
      <w:pPr>
        <w:pStyle w:val="Standard"/>
        <w:widowControl/>
        <w:tabs>
          <w:tab w:val="left" w:pos="1134"/>
        </w:tabs>
        <w:jc w:val="center"/>
        <w:rPr>
          <w:rFonts w:cs="Times New Roman"/>
          <w:bCs/>
          <w:color w:val="000000" w:themeColor="text1"/>
          <w:sz w:val="28"/>
          <w:szCs w:val="28"/>
        </w:rPr>
      </w:pPr>
      <w:r w:rsidRPr="009B4179">
        <w:rPr>
          <w:rFonts w:cs="Times New Roman"/>
          <w:bCs/>
          <w:color w:val="000000" w:themeColor="text1"/>
          <w:sz w:val="28"/>
          <w:szCs w:val="28"/>
        </w:rPr>
        <w:t>Почвенно-географические условия</w:t>
      </w:r>
    </w:p>
    <w:p w:rsidR="005665F0" w:rsidRPr="009B4179" w:rsidRDefault="005665F0" w:rsidP="00534A16">
      <w:pPr>
        <w:pStyle w:val="1a"/>
        <w:shd w:val="clear" w:color="auto" w:fill="auto"/>
        <w:spacing w:line="240" w:lineRule="auto"/>
        <w:rPr>
          <w:color w:val="000000" w:themeColor="text1"/>
          <w:sz w:val="28"/>
          <w:szCs w:val="28"/>
        </w:rPr>
      </w:pPr>
      <w:r w:rsidRPr="009B4179">
        <w:rPr>
          <w:color w:val="000000" w:themeColor="text1"/>
          <w:sz w:val="28"/>
          <w:szCs w:val="28"/>
          <w:lang w:bidi="ru-RU"/>
        </w:rPr>
        <w:t>Район обладает достаточно высоким агроклиматическим потенциалом.</w:t>
      </w:r>
    </w:p>
    <w:p w:rsidR="005665F0" w:rsidRPr="009B4179" w:rsidRDefault="005665F0" w:rsidP="00534A16">
      <w:pPr>
        <w:pStyle w:val="1a"/>
        <w:shd w:val="clear" w:color="auto" w:fill="auto"/>
        <w:spacing w:line="240" w:lineRule="auto"/>
        <w:rPr>
          <w:color w:val="000000" w:themeColor="text1"/>
          <w:sz w:val="28"/>
          <w:szCs w:val="28"/>
        </w:rPr>
      </w:pPr>
      <w:r w:rsidRPr="009B4179">
        <w:rPr>
          <w:color w:val="000000" w:themeColor="text1"/>
          <w:sz w:val="28"/>
          <w:szCs w:val="28"/>
          <w:lang w:bidi="ru-RU"/>
        </w:rPr>
        <w:t>Климатические условия в целом благоприятны для строительства.</w:t>
      </w:r>
    </w:p>
    <w:p w:rsidR="005665F0" w:rsidRPr="009B4179" w:rsidRDefault="005665F0" w:rsidP="00534A16">
      <w:pPr>
        <w:pStyle w:val="1a"/>
        <w:shd w:val="clear" w:color="auto" w:fill="auto"/>
        <w:spacing w:line="240" w:lineRule="auto"/>
        <w:rPr>
          <w:color w:val="000000" w:themeColor="text1"/>
          <w:sz w:val="28"/>
          <w:szCs w:val="28"/>
        </w:rPr>
      </w:pPr>
      <w:r w:rsidRPr="009B4179">
        <w:rPr>
          <w:color w:val="000000" w:themeColor="text1"/>
          <w:sz w:val="28"/>
          <w:szCs w:val="28"/>
          <w:lang w:bidi="ru-RU"/>
        </w:rPr>
        <w:t>Рельеф - пологоволнистая расчлененная равнина, основные черты рельефа которой сформировались в доледниковое и раннечетвертичное время.</w:t>
      </w:r>
    </w:p>
    <w:p w:rsidR="005665F0" w:rsidRPr="009B4179" w:rsidRDefault="005665F0" w:rsidP="00534A16">
      <w:pPr>
        <w:pStyle w:val="1a"/>
        <w:shd w:val="clear" w:color="auto" w:fill="auto"/>
        <w:spacing w:line="240" w:lineRule="auto"/>
        <w:rPr>
          <w:color w:val="000000" w:themeColor="text1"/>
          <w:sz w:val="28"/>
          <w:szCs w:val="28"/>
        </w:rPr>
      </w:pPr>
      <w:r w:rsidRPr="009B4179">
        <w:rPr>
          <w:color w:val="000000" w:themeColor="text1"/>
          <w:sz w:val="28"/>
          <w:szCs w:val="28"/>
          <w:lang w:bidi="ru-RU"/>
        </w:rPr>
        <w:t>Почва, почти 70% территории, - выщелоченный чернозем различной мощности. Механический состав черноземов глинистый и тяжелосуглинистый. Оставшуюся часть поселения составляют пойменно-луговые, темно-серые, серые, лесные почвы.</w:t>
      </w:r>
    </w:p>
    <w:p w:rsidR="00BF3BA7" w:rsidRPr="009B4179" w:rsidRDefault="00BF3BA7" w:rsidP="00534A16">
      <w:pPr>
        <w:spacing w:after="0" w:line="240" w:lineRule="auto"/>
        <w:ind w:firstLine="567"/>
        <w:jc w:val="center"/>
        <w:rPr>
          <w:rFonts w:ascii="Times New Roman" w:hAnsi="Times New Roman"/>
          <w:color w:val="000000" w:themeColor="text1"/>
          <w:sz w:val="28"/>
          <w:szCs w:val="28"/>
        </w:rPr>
      </w:pPr>
    </w:p>
    <w:p w:rsidR="00BF3BA7" w:rsidRPr="009B4179" w:rsidRDefault="00BF3BA7" w:rsidP="00534A16">
      <w:pPr>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5.3 Социально-демографический состав и плотность населения сельского поселения</w:t>
      </w:r>
      <w:r w:rsidR="005665F0" w:rsidRPr="009B4179">
        <w:rPr>
          <w:rFonts w:ascii="Times New Roman" w:hAnsi="Times New Roman"/>
          <w:color w:val="000000" w:themeColor="text1"/>
          <w:sz w:val="28"/>
          <w:szCs w:val="28"/>
        </w:rPr>
        <w:t xml:space="preserve"> Хворостянский сельсовет</w:t>
      </w:r>
    </w:p>
    <w:p w:rsidR="00BF3BA7" w:rsidRPr="009B4179" w:rsidRDefault="00BF3BA7" w:rsidP="00534A16">
      <w:pPr>
        <w:pStyle w:val="Default0"/>
        <w:tabs>
          <w:tab w:val="left" w:pos="-284"/>
        </w:tabs>
        <w:ind w:firstLine="567"/>
        <w:jc w:val="both"/>
        <w:rPr>
          <w:color w:val="000000" w:themeColor="text1"/>
          <w:sz w:val="28"/>
          <w:szCs w:val="28"/>
        </w:rPr>
      </w:pPr>
      <w:r w:rsidRPr="009B4179">
        <w:rPr>
          <w:color w:val="000000" w:themeColor="text1"/>
          <w:sz w:val="28"/>
          <w:szCs w:val="28"/>
        </w:rPr>
        <w:t>По данным на 1 января 201</w:t>
      </w:r>
      <w:r w:rsidR="0077297E" w:rsidRPr="009B4179">
        <w:rPr>
          <w:color w:val="000000" w:themeColor="text1"/>
          <w:sz w:val="28"/>
          <w:szCs w:val="28"/>
        </w:rPr>
        <w:t>6</w:t>
      </w:r>
      <w:r w:rsidRPr="009B4179">
        <w:rPr>
          <w:color w:val="000000" w:themeColor="text1"/>
          <w:sz w:val="28"/>
          <w:szCs w:val="28"/>
        </w:rPr>
        <w:t xml:space="preserve"> года численность населения составила </w:t>
      </w:r>
      <w:r w:rsidR="0077297E" w:rsidRPr="009B4179">
        <w:rPr>
          <w:color w:val="000000" w:themeColor="text1"/>
          <w:sz w:val="28"/>
          <w:szCs w:val="28"/>
        </w:rPr>
        <w:t>1323</w:t>
      </w:r>
      <w:r w:rsidRPr="009B4179">
        <w:rPr>
          <w:color w:val="000000" w:themeColor="text1"/>
          <w:sz w:val="28"/>
          <w:szCs w:val="28"/>
        </w:rPr>
        <w:t xml:space="preserve"> человек.  Плотность населения составляет </w:t>
      </w:r>
      <w:r w:rsidR="005665F0" w:rsidRPr="009B4179">
        <w:rPr>
          <w:color w:val="000000" w:themeColor="text1"/>
          <w:sz w:val="28"/>
          <w:szCs w:val="28"/>
        </w:rPr>
        <w:t>17,4</w:t>
      </w:r>
      <w:r w:rsidRPr="009B4179">
        <w:rPr>
          <w:color w:val="000000" w:themeColor="text1"/>
          <w:sz w:val="28"/>
          <w:szCs w:val="28"/>
        </w:rPr>
        <w:t xml:space="preserve"> человек</w:t>
      </w:r>
      <w:r w:rsidR="005665F0" w:rsidRPr="009B4179">
        <w:rPr>
          <w:color w:val="000000" w:themeColor="text1"/>
          <w:sz w:val="28"/>
          <w:szCs w:val="28"/>
        </w:rPr>
        <w:t>а</w:t>
      </w:r>
      <w:r w:rsidRPr="009B4179">
        <w:rPr>
          <w:color w:val="000000" w:themeColor="text1"/>
          <w:sz w:val="28"/>
          <w:szCs w:val="28"/>
        </w:rPr>
        <w:t xml:space="preserve"> на квадратный километр. </w:t>
      </w:r>
    </w:p>
    <w:p w:rsidR="00BF3BA7" w:rsidRPr="009B4179" w:rsidRDefault="00BF3BA7" w:rsidP="00534A16">
      <w:pPr>
        <w:pStyle w:val="Default0"/>
        <w:tabs>
          <w:tab w:val="left" w:pos="-284"/>
        </w:tabs>
        <w:ind w:firstLine="567"/>
        <w:jc w:val="both"/>
        <w:rPr>
          <w:color w:val="000000" w:themeColor="text1"/>
          <w:sz w:val="28"/>
          <w:szCs w:val="28"/>
        </w:rPr>
      </w:pPr>
      <w:r w:rsidRPr="009B4179">
        <w:rPr>
          <w:color w:val="000000" w:themeColor="text1"/>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BF3BA7" w:rsidRPr="009B4179" w:rsidRDefault="00BF3BA7" w:rsidP="00534A16">
      <w:pPr>
        <w:spacing w:after="0" w:line="240" w:lineRule="auto"/>
        <w:ind w:firstLine="567"/>
        <w:jc w:val="center"/>
        <w:rPr>
          <w:rFonts w:ascii="Times New Roman" w:hAnsi="Times New Roman"/>
          <w:color w:val="000000" w:themeColor="text1"/>
          <w:sz w:val="28"/>
          <w:szCs w:val="28"/>
        </w:rPr>
      </w:pPr>
    </w:p>
    <w:p w:rsidR="00BF3BA7" w:rsidRPr="009B4179" w:rsidRDefault="00BF3BA7" w:rsidP="00534A16">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5.4  Общие принципы зонирования территорий </w:t>
      </w:r>
    </w:p>
    <w:p w:rsidR="00BF3BA7" w:rsidRPr="009B4179" w:rsidRDefault="00BF3BA7" w:rsidP="00534A16">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сельского поселения муниципального района</w:t>
      </w:r>
    </w:p>
    <w:p w:rsidR="00BF3BA7" w:rsidRPr="009B4179" w:rsidRDefault="00BF3BA7" w:rsidP="00534A16">
      <w:pPr>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5.4.1 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BF3BA7" w:rsidRPr="009B4179" w:rsidRDefault="00BF3BA7" w:rsidP="00534A16">
      <w:pPr>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жилые;</w:t>
      </w:r>
    </w:p>
    <w:p w:rsidR="00BF3BA7" w:rsidRPr="009B4179" w:rsidRDefault="00BF3BA7" w:rsidP="00534A16">
      <w:pPr>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общественно-деловые;</w:t>
      </w:r>
    </w:p>
    <w:p w:rsidR="00BF3BA7" w:rsidRPr="009B4179" w:rsidRDefault="00BF3BA7" w:rsidP="00534A16">
      <w:pPr>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производственные;</w:t>
      </w:r>
    </w:p>
    <w:p w:rsidR="00BF3BA7" w:rsidRPr="009B4179" w:rsidRDefault="00BF3BA7" w:rsidP="00534A16">
      <w:pPr>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инженерной инфраструктуры;</w:t>
      </w:r>
    </w:p>
    <w:p w:rsidR="00BF3BA7" w:rsidRPr="009B4179" w:rsidRDefault="00BF3BA7" w:rsidP="00534A16">
      <w:pPr>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транспортной инфраструктуры;</w:t>
      </w:r>
    </w:p>
    <w:p w:rsidR="00BF3BA7" w:rsidRPr="009B4179" w:rsidRDefault="00BF3BA7" w:rsidP="00534A16">
      <w:pPr>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сельскохозяйственного использования;</w:t>
      </w:r>
    </w:p>
    <w:p w:rsidR="00BF3BA7" w:rsidRPr="009B4179" w:rsidRDefault="00BF3BA7" w:rsidP="00534A16">
      <w:pPr>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lastRenderedPageBreak/>
        <w:t>- рекреационного назначения;</w:t>
      </w:r>
    </w:p>
    <w:p w:rsidR="00BF3BA7" w:rsidRPr="009B4179" w:rsidRDefault="00BF3BA7" w:rsidP="00534A16">
      <w:pPr>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особо охраняемых территорий;</w:t>
      </w:r>
    </w:p>
    <w:p w:rsidR="00BF3BA7" w:rsidRPr="009B4179" w:rsidRDefault="00BF3BA7" w:rsidP="00534A16">
      <w:pPr>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специального назначения;</w:t>
      </w:r>
    </w:p>
    <w:p w:rsidR="00BF3BA7" w:rsidRPr="009B4179" w:rsidRDefault="00BF3BA7" w:rsidP="00534A16">
      <w:pPr>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размещения военных и иных режимных объектов;</w:t>
      </w:r>
    </w:p>
    <w:p w:rsidR="00BF3BA7" w:rsidRPr="009B4179" w:rsidRDefault="00BF3BA7" w:rsidP="00534A16">
      <w:pPr>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xml:space="preserve">- иные виды зон. </w:t>
      </w:r>
    </w:p>
    <w:p w:rsidR="00BF3BA7" w:rsidRPr="009B4179" w:rsidRDefault="00BF3BA7" w:rsidP="00534A16">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BF3BA7" w:rsidRPr="009B4179" w:rsidRDefault="00BF3BA7" w:rsidP="00534A16">
      <w:pPr>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xml:space="preserve">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9B4179">
        <w:rPr>
          <w:rFonts w:ascii="Times New Roman" w:hAnsi="Times New Roman"/>
          <w:color w:val="000000" w:themeColor="text1"/>
          <w:sz w:val="28"/>
          <w:szCs w:val="28"/>
        </w:rP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9B4179">
        <w:rPr>
          <w:rFonts w:ascii="Times New Roman" w:hAnsi="Times New Roman"/>
          <w:bCs/>
          <w:color w:val="000000" w:themeColor="text1"/>
          <w:sz w:val="28"/>
          <w:szCs w:val="28"/>
        </w:rPr>
        <w:t>.</w:t>
      </w:r>
    </w:p>
    <w:p w:rsidR="00BF3BA7" w:rsidRPr="009B4179" w:rsidRDefault="00BF3BA7" w:rsidP="00534A16">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9B4179">
        <w:rPr>
          <w:rFonts w:ascii="Times New Roman" w:hAnsi="Times New Roman"/>
          <w:bCs/>
          <w:color w:val="000000" w:themeColor="text1"/>
          <w:spacing w:val="-2"/>
          <w:sz w:val="28"/>
          <w:szCs w:val="28"/>
        </w:rPr>
        <w:t>лесопарковые зоны, зеленые зоны</w:t>
      </w:r>
      <w:r w:rsidRPr="009B4179">
        <w:rPr>
          <w:rFonts w:ascii="Times New Roman" w:hAnsi="Times New Roman"/>
          <w:bCs/>
          <w:color w:val="000000" w:themeColor="text1"/>
          <w:sz w:val="28"/>
          <w:szCs w:val="28"/>
        </w:rPr>
        <w:t>, территории, подверженных риску возникновения чрезвычайных ситуаций природного и техногенного характера и другие.</w:t>
      </w:r>
    </w:p>
    <w:p w:rsidR="00BF3BA7" w:rsidRPr="009B4179" w:rsidRDefault="00BF3BA7" w:rsidP="00534A16">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xml:space="preserve">В исторических поселениях следует выделять зоны (районы) исторической застройки. </w:t>
      </w:r>
    </w:p>
    <w:p w:rsidR="00BF3BA7" w:rsidRPr="009B4179" w:rsidRDefault="00BF3BA7" w:rsidP="00534A16">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5.4.5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w:t>
      </w:r>
      <w:r w:rsidRPr="009B4179">
        <w:rPr>
          <w:rFonts w:ascii="Times New Roman" w:hAnsi="Times New Roman"/>
          <w:color w:val="000000" w:themeColor="text1"/>
          <w:sz w:val="28"/>
          <w:szCs w:val="28"/>
        </w:rPr>
        <w:t xml:space="preserve"> </w:t>
      </w:r>
      <w:r w:rsidRPr="009B4179">
        <w:rPr>
          <w:rFonts w:ascii="Times New Roman" w:hAnsi="Times New Roman"/>
          <w:bCs/>
          <w:color w:val="000000" w:themeColor="text1"/>
          <w:sz w:val="28"/>
          <w:szCs w:val="28"/>
        </w:rPr>
        <w:t xml:space="preserve"> Допустимый режим использования и застройки санитарно-защитных зон следует принимать в соответствии с СанПиН 2.2.1/2.1.1.1200-03.</w:t>
      </w:r>
    </w:p>
    <w:p w:rsidR="00BF3BA7" w:rsidRPr="009B4179" w:rsidRDefault="00BF3BA7" w:rsidP="00534A16">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 xml:space="preserve">5.4.6 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sidRPr="009B4179">
        <w:rPr>
          <w:rFonts w:ascii="Times New Roman" w:hAnsi="Times New Roman"/>
          <w:bCs/>
          <w:color w:val="000000" w:themeColor="text1"/>
          <w:spacing w:val="-2"/>
          <w:sz w:val="28"/>
          <w:szCs w:val="28"/>
        </w:rPr>
        <w:t>городских округов, городских</w:t>
      </w:r>
      <w:r w:rsidRPr="009B4179">
        <w:rPr>
          <w:rFonts w:ascii="Times New Roman" w:hAnsi="Times New Roman"/>
          <w:color w:val="000000" w:themeColor="text1"/>
          <w:sz w:val="28"/>
          <w:szCs w:val="28"/>
        </w:rPr>
        <w:t xml:space="preserve"> </w:t>
      </w:r>
      <w:r w:rsidRPr="009B4179">
        <w:rPr>
          <w:rFonts w:ascii="Times New Roman" w:hAnsi="Times New Roman"/>
          <w:bCs/>
          <w:color w:val="000000" w:themeColor="text1"/>
          <w:sz w:val="28"/>
          <w:szCs w:val="28"/>
        </w:rPr>
        <w:t xml:space="preserve">и сельских поселений </w:t>
      </w:r>
      <w:r w:rsidRPr="009B4179">
        <w:rPr>
          <w:rFonts w:ascii="Times New Roman" w:hAnsi="Times New Roman"/>
          <w:color w:val="000000" w:themeColor="text1"/>
          <w:sz w:val="28"/>
          <w:szCs w:val="28"/>
        </w:rPr>
        <w:t>области</w:t>
      </w:r>
      <w:r w:rsidRPr="009B4179">
        <w:rPr>
          <w:rFonts w:ascii="Times New Roman" w:hAnsi="Times New Roman"/>
          <w:bCs/>
          <w:color w:val="000000" w:themeColor="text1"/>
          <w:sz w:val="28"/>
          <w:szCs w:val="28"/>
        </w:rPr>
        <w:t xml:space="preserve"> с учетом ограничений, </w:t>
      </w:r>
      <w:r w:rsidRPr="009B4179">
        <w:rPr>
          <w:rFonts w:ascii="Times New Roman" w:hAnsi="Times New Roman"/>
          <w:bCs/>
          <w:color w:val="000000" w:themeColor="text1"/>
          <w:sz w:val="28"/>
          <w:szCs w:val="28"/>
        </w:rPr>
        <w:lastRenderedPageBreak/>
        <w:t>установленных федеральными, региональными нормативными правовыми актами, а также настоящими нормативами.</w:t>
      </w:r>
    </w:p>
    <w:p w:rsidR="00BF3BA7" w:rsidRPr="009B4179" w:rsidRDefault="00BF3BA7" w:rsidP="00534A16">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5.4.7  Границы функциональных и территориальных зон устанавливаются в соответствии с Градостроительным кодексом Российской Федерации.</w:t>
      </w:r>
    </w:p>
    <w:p w:rsidR="00BF3BA7" w:rsidRPr="009B4179" w:rsidRDefault="00BF3BA7" w:rsidP="00534A16">
      <w:pPr>
        <w:adjustRightInd w:val="0"/>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BF3BA7" w:rsidRPr="009B4179" w:rsidRDefault="00BF3BA7" w:rsidP="00534A16">
      <w:pPr>
        <w:spacing w:after="0" w:line="240" w:lineRule="auto"/>
        <w:ind w:firstLine="567"/>
        <w:jc w:val="both"/>
        <w:rPr>
          <w:rFonts w:ascii="Times New Roman" w:hAnsi="Times New Roman"/>
          <w:bCs/>
          <w:color w:val="000000" w:themeColor="text1"/>
          <w:spacing w:val="-2"/>
          <w:sz w:val="28"/>
          <w:szCs w:val="28"/>
        </w:rPr>
      </w:pPr>
      <w:r w:rsidRPr="009B4179">
        <w:rPr>
          <w:rFonts w:ascii="Times New Roman" w:hAnsi="Times New Roman"/>
          <w:bCs/>
          <w:color w:val="000000" w:themeColor="text1"/>
          <w:spacing w:val="-2"/>
          <w:sz w:val="28"/>
          <w:szCs w:val="28"/>
        </w:rPr>
        <w:t xml:space="preserve">5.4.8  Границы улично-дорожной сети населенных пунктов обозначены красными линиями, </w:t>
      </w:r>
      <w:r w:rsidRPr="009B4179">
        <w:rPr>
          <w:rFonts w:ascii="Times New Roman" w:hAnsi="Times New Roman"/>
          <w:bCs/>
          <w:color w:val="000000" w:themeColor="text1"/>
          <w:sz w:val="28"/>
          <w:szCs w:val="28"/>
        </w:rPr>
        <w:t>которые отделяют эти территории от других зон</w:t>
      </w:r>
      <w:r w:rsidRPr="009B4179">
        <w:rPr>
          <w:rFonts w:ascii="Times New Roman" w:hAnsi="Times New Roman"/>
          <w:bCs/>
          <w:color w:val="000000" w:themeColor="text1"/>
          <w:spacing w:val="-2"/>
          <w:sz w:val="28"/>
          <w:szCs w:val="28"/>
        </w:rPr>
        <w:t xml:space="preserve">. </w:t>
      </w:r>
    </w:p>
    <w:p w:rsidR="00BF3BA7" w:rsidRPr="009B4179" w:rsidRDefault="00BF3BA7" w:rsidP="00534A16">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Размещение объектов капитального строительства в пределах красных линий на участках улично-дорожной сети не допускается.</w:t>
      </w:r>
    </w:p>
    <w:p w:rsidR="00BF3BA7" w:rsidRPr="009B4179" w:rsidRDefault="00BF3BA7" w:rsidP="00534A16">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pacing w:val="-2"/>
          <w:sz w:val="28"/>
          <w:szCs w:val="28"/>
        </w:rPr>
        <w:t>5.4.9</w:t>
      </w:r>
      <w:r w:rsidRPr="009B4179">
        <w:rPr>
          <w:rFonts w:ascii="Times New Roman" w:hAnsi="Times New Roman"/>
          <w:bCs/>
          <w:color w:val="000000" w:themeColor="text1"/>
          <w:sz w:val="28"/>
          <w:szCs w:val="28"/>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BF3BA7" w:rsidRPr="009B4179" w:rsidRDefault="00BF3BA7" w:rsidP="00534A16">
      <w:pPr>
        <w:spacing w:after="0" w:line="240" w:lineRule="auto"/>
        <w:ind w:firstLine="567"/>
        <w:jc w:val="both"/>
        <w:rPr>
          <w:rFonts w:ascii="Times New Roman" w:hAnsi="Times New Roman"/>
          <w:bCs/>
          <w:color w:val="000000" w:themeColor="text1"/>
          <w:sz w:val="28"/>
          <w:szCs w:val="28"/>
        </w:rPr>
      </w:pPr>
      <w:r w:rsidRPr="009B4179">
        <w:rPr>
          <w:rFonts w:ascii="Times New Roman" w:hAnsi="Times New Roman"/>
          <w:bCs/>
          <w:color w:val="000000" w:themeColor="text1"/>
          <w:sz w:val="28"/>
          <w:szCs w:val="28"/>
        </w:rPr>
        <w:t>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Pr="009B4179">
        <w:rPr>
          <w:rFonts w:ascii="Times New Roman" w:hAnsi="Times New Roman"/>
          <w:color w:val="000000" w:themeColor="text1"/>
          <w:sz w:val="28"/>
          <w:szCs w:val="28"/>
        </w:rPr>
        <w:t xml:space="preserve"> </w:t>
      </w:r>
      <w:r w:rsidRPr="009B4179">
        <w:rPr>
          <w:rFonts w:ascii="Times New Roman" w:hAnsi="Times New Roman"/>
          <w:bCs/>
          <w:color w:val="000000" w:themeColor="text1"/>
          <w:sz w:val="28"/>
          <w:szCs w:val="28"/>
        </w:rPr>
        <w:t>в соответствии с данными соответствующих кадастров.</w:t>
      </w:r>
    </w:p>
    <w:p w:rsidR="00BF3BA7" w:rsidRPr="009B4179" w:rsidRDefault="00BF3BA7" w:rsidP="00534A16">
      <w:pPr>
        <w:autoSpaceDE w:val="0"/>
        <w:autoSpaceDN w:val="0"/>
        <w:adjustRightInd w:val="0"/>
        <w:spacing w:after="0" w:line="240" w:lineRule="auto"/>
        <w:ind w:firstLine="567"/>
        <w:jc w:val="center"/>
        <w:rPr>
          <w:rFonts w:ascii="Times New Roman" w:hAnsi="Times New Roman"/>
          <w:color w:val="000000" w:themeColor="text1"/>
          <w:sz w:val="28"/>
          <w:szCs w:val="28"/>
        </w:rPr>
      </w:pPr>
    </w:p>
    <w:p w:rsidR="00BF3BA7" w:rsidRPr="009B4179" w:rsidRDefault="00BF3BA7" w:rsidP="00534A16">
      <w:pPr>
        <w:spacing w:after="0" w:line="240" w:lineRule="auto"/>
        <w:ind w:firstLine="567"/>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 xml:space="preserve">6. Стратегия социально-экономического развития сельского поселения </w:t>
      </w:r>
      <w:r w:rsidR="00BE377E" w:rsidRPr="009B4179">
        <w:rPr>
          <w:rFonts w:ascii="Times New Roman" w:hAnsi="Times New Roman"/>
          <w:b/>
          <w:color w:val="000000" w:themeColor="text1"/>
          <w:sz w:val="28"/>
          <w:szCs w:val="28"/>
        </w:rPr>
        <w:t>Хворостянский сельсовет</w:t>
      </w:r>
      <w:r w:rsidRPr="009B4179">
        <w:rPr>
          <w:rFonts w:ascii="Times New Roman" w:hAnsi="Times New Roman"/>
          <w:b/>
          <w:color w:val="000000" w:themeColor="text1"/>
          <w:sz w:val="28"/>
          <w:szCs w:val="28"/>
        </w:rPr>
        <w:t xml:space="preserve"> </w:t>
      </w:r>
      <w:r w:rsidR="00BE377E" w:rsidRPr="009B4179">
        <w:rPr>
          <w:rFonts w:ascii="Times New Roman" w:hAnsi="Times New Roman"/>
          <w:b/>
          <w:color w:val="000000" w:themeColor="text1"/>
          <w:sz w:val="28"/>
          <w:szCs w:val="28"/>
        </w:rPr>
        <w:t>Добринского</w:t>
      </w:r>
      <w:r w:rsidRPr="009B4179">
        <w:rPr>
          <w:rFonts w:ascii="Times New Roman" w:hAnsi="Times New Roman"/>
          <w:b/>
          <w:color w:val="000000" w:themeColor="text1"/>
          <w:sz w:val="28"/>
          <w:szCs w:val="28"/>
        </w:rPr>
        <w:t xml:space="preserve"> муниципального района</w:t>
      </w:r>
    </w:p>
    <w:p w:rsidR="00BF3BA7" w:rsidRPr="009B4179" w:rsidRDefault="00BF3BA7" w:rsidP="00534A16">
      <w:pPr>
        <w:spacing w:after="0" w:line="240" w:lineRule="auto"/>
        <w:ind w:firstLine="567"/>
        <w:jc w:val="center"/>
        <w:rPr>
          <w:rFonts w:ascii="Times New Roman" w:hAnsi="Times New Roman"/>
          <w:color w:val="000000" w:themeColor="text1"/>
          <w:sz w:val="28"/>
          <w:szCs w:val="28"/>
        </w:rPr>
      </w:pPr>
    </w:p>
    <w:p w:rsidR="0077297E" w:rsidRPr="009B4179" w:rsidRDefault="00BF3BA7" w:rsidP="00534A16">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Стратегия социально-экономического развития сельского поселения</w:t>
      </w:r>
      <w:r w:rsidR="009E329F" w:rsidRPr="009B4179">
        <w:rPr>
          <w:rFonts w:ascii="Times New Roman" w:hAnsi="Times New Roman"/>
          <w:color w:val="000000" w:themeColor="text1"/>
          <w:sz w:val="28"/>
          <w:szCs w:val="28"/>
        </w:rPr>
        <w:t xml:space="preserve"> Хворостянский сельсовет</w:t>
      </w:r>
      <w:r w:rsidR="0077297E" w:rsidRPr="009B4179">
        <w:rPr>
          <w:rFonts w:ascii="Times New Roman" w:hAnsi="Times New Roman"/>
          <w:color w:val="000000" w:themeColor="text1"/>
          <w:sz w:val="28"/>
          <w:szCs w:val="28"/>
        </w:rPr>
        <w:t xml:space="preserve">  направлена на:</w:t>
      </w:r>
    </w:p>
    <w:p w:rsidR="0077297E" w:rsidRPr="009B4179" w:rsidRDefault="0077297E" w:rsidP="00534A16">
      <w:pPr>
        <w:shd w:val="clear" w:color="auto" w:fill="FFFFFF"/>
        <w:spacing w:after="0" w:line="240" w:lineRule="auto"/>
        <w:ind w:firstLine="720"/>
        <w:rPr>
          <w:rFonts w:ascii="Times New Roman" w:hAnsi="Times New Roman"/>
          <w:color w:val="000000" w:themeColor="text1"/>
          <w:sz w:val="28"/>
          <w:szCs w:val="28"/>
        </w:rPr>
      </w:pPr>
      <w:r w:rsidRPr="009B4179">
        <w:rPr>
          <w:rFonts w:ascii="Times New Roman" w:hAnsi="Times New Roman"/>
          <w:color w:val="000000" w:themeColor="text1"/>
          <w:sz w:val="28"/>
          <w:szCs w:val="28"/>
        </w:rPr>
        <w:t>-усиление взаимосвязи и согласованности между долгосрочными приоритетами развития и осуществлением мер среднесрочной и краткосрочной социально-экономической политики;</w:t>
      </w:r>
    </w:p>
    <w:p w:rsidR="0077297E" w:rsidRPr="009B4179" w:rsidRDefault="0077297E" w:rsidP="00534A16">
      <w:pPr>
        <w:shd w:val="clear" w:color="auto" w:fill="FFFFFF"/>
        <w:spacing w:after="0" w:line="240" w:lineRule="auto"/>
        <w:ind w:firstLine="720"/>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 обеспечение согласованности действий органов местного самоуправления поселения и района  в решении стратегически важных проблем социально-экономического развития. </w:t>
      </w:r>
    </w:p>
    <w:p w:rsidR="00BF3BA7" w:rsidRPr="009B4179" w:rsidRDefault="00BF3BA7" w:rsidP="00534A16">
      <w:pPr>
        <w:spacing w:after="0" w:line="240" w:lineRule="auto"/>
        <w:ind w:firstLine="567"/>
        <w:jc w:val="center"/>
        <w:rPr>
          <w:rFonts w:ascii="Times New Roman" w:hAnsi="Times New Roman"/>
          <w:color w:val="000000" w:themeColor="text1"/>
          <w:sz w:val="28"/>
          <w:szCs w:val="28"/>
        </w:rPr>
      </w:pPr>
    </w:p>
    <w:p w:rsidR="00BF3BA7" w:rsidRPr="00470ADD" w:rsidRDefault="00BF3BA7" w:rsidP="00534A16">
      <w:pPr>
        <w:autoSpaceDE w:val="0"/>
        <w:autoSpaceDN w:val="0"/>
        <w:adjustRightInd w:val="0"/>
        <w:spacing w:after="0" w:line="240" w:lineRule="auto"/>
        <w:ind w:firstLine="567"/>
        <w:jc w:val="center"/>
        <w:rPr>
          <w:rFonts w:ascii="Times New Roman" w:hAnsi="Times New Roman"/>
          <w:b/>
          <w:color w:val="000000" w:themeColor="text1"/>
          <w:sz w:val="28"/>
          <w:szCs w:val="28"/>
        </w:rPr>
      </w:pPr>
      <w:r w:rsidRPr="009B4179">
        <w:rPr>
          <w:rFonts w:ascii="Times New Roman" w:hAnsi="Times New Roman"/>
          <w:b/>
          <w:color w:val="000000" w:themeColor="text1"/>
          <w:sz w:val="28"/>
          <w:szCs w:val="28"/>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w:t>
      </w:r>
      <w:r w:rsidRPr="009B4179">
        <w:rPr>
          <w:rFonts w:ascii="Times New Roman" w:hAnsi="Times New Roman"/>
          <w:color w:val="000000" w:themeColor="text1"/>
          <w:sz w:val="28"/>
          <w:szCs w:val="28"/>
        </w:rPr>
        <w:t xml:space="preserve"> </w:t>
      </w:r>
      <w:r w:rsidRPr="00470ADD">
        <w:rPr>
          <w:rFonts w:ascii="Times New Roman" w:hAnsi="Times New Roman"/>
          <w:b/>
          <w:color w:val="000000" w:themeColor="text1"/>
          <w:sz w:val="28"/>
          <w:szCs w:val="28"/>
        </w:rPr>
        <w:t>муниципальных образований (района).</w:t>
      </w:r>
    </w:p>
    <w:p w:rsidR="00BF3BA7" w:rsidRPr="00470ADD" w:rsidRDefault="00BF3BA7" w:rsidP="00534A16">
      <w:pPr>
        <w:autoSpaceDE w:val="0"/>
        <w:autoSpaceDN w:val="0"/>
        <w:adjustRightInd w:val="0"/>
        <w:spacing w:after="0" w:line="240" w:lineRule="auto"/>
        <w:ind w:firstLine="567"/>
        <w:jc w:val="both"/>
        <w:rPr>
          <w:rFonts w:ascii="Times New Roman" w:hAnsi="Times New Roman"/>
          <w:b/>
          <w:color w:val="000000" w:themeColor="text1"/>
          <w:sz w:val="28"/>
          <w:szCs w:val="28"/>
        </w:rPr>
      </w:pPr>
    </w:p>
    <w:p w:rsidR="00BF3BA7" w:rsidRPr="009B4179" w:rsidRDefault="00BF3BA7" w:rsidP="00534A16">
      <w:pPr>
        <w:autoSpaceDE w:val="0"/>
        <w:autoSpaceDN w:val="0"/>
        <w:adjustRightInd w:val="0"/>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r w:rsidR="009E329F" w:rsidRPr="009B4179">
        <w:rPr>
          <w:rFonts w:ascii="Times New Roman" w:hAnsi="Times New Roman"/>
          <w:color w:val="000000" w:themeColor="text1"/>
          <w:sz w:val="28"/>
          <w:szCs w:val="28"/>
        </w:rPr>
        <w:t xml:space="preserve"> Хворостянский сельсовет</w:t>
      </w:r>
    </w:p>
    <w:p w:rsidR="00BF3BA7" w:rsidRPr="009B4179" w:rsidRDefault="00BF3BA7" w:rsidP="00534A16">
      <w:pPr>
        <w:widowControl w:val="0"/>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9B4179">
        <w:rPr>
          <w:rFonts w:ascii="Times New Roman" w:hAnsi="Times New Roman"/>
          <w:color w:val="000000" w:themeColor="text1"/>
          <w:sz w:val="28"/>
          <w:szCs w:val="28"/>
        </w:rPr>
        <w:t>На основании проведенных ниже расчетов по муниципальному району расчетные показатели минимально допустимого уровня</w:t>
      </w:r>
      <w:r w:rsidRPr="009B4179">
        <w:rPr>
          <w:rFonts w:ascii="Times New Roman" w:hAnsi="Times New Roman"/>
          <w:b/>
          <w:color w:val="000000" w:themeColor="text1"/>
          <w:sz w:val="28"/>
          <w:szCs w:val="28"/>
        </w:rPr>
        <w:t xml:space="preserve"> </w:t>
      </w:r>
      <w:r w:rsidRPr="009B4179">
        <w:rPr>
          <w:rFonts w:ascii="Times New Roman" w:hAnsi="Times New Roman"/>
          <w:color w:val="000000" w:themeColor="text1"/>
          <w:sz w:val="28"/>
          <w:szCs w:val="28"/>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BF3BA7" w:rsidRPr="00470ADD" w:rsidRDefault="00BF3BA7" w:rsidP="00534A16">
      <w:pPr>
        <w:pStyle w:val="aff2"/>
        <w:widowControl w:val="0"/>
        <w:autoSpaceDE w:val="0"/>
        <w:autoSpaceDN w:val="0"/>
        <w:adjustRightInd w:val="0"/>
        <w:ind w:left="0" w:firstLine="567"/>
        <w:outlineLvl w:val="0"/>
        <w:rPr>
          <w:color w:val="000000" w:themeColor="text1"/>
          <w:sz w:val="28"/>
          <w:szCs w:val="28"/>
        </w:rPr>
      </w:pPr>
      <w:r w:rsidRPr="009B4179">
        <w:rPr>
          <w:color w:val="000000" w:themeColor="text1"/>
          <w:sz w:val="28"/>
          <w:szCs w:val="28"/>
        </w:rPr>
        <w:t xml:space="preserve">1. Минимальное количество мест в  детских дошкольных учреждениях – </w:t>
      </w:r>
      <w:r w:rsidR="009E329F" w:rsidRPr="00470ADD">
        <w:rPr>
          <w:color w:val="000000" w:themeColor="text1"/>
          <w:sz w:val="28"/>
          <w:szCs w:val="28"/>
        </w:rPr>
        <w:t>20</w:t>
      </w:r>
      <w:r w:rsidRPr="00470ADD">
        <w:rPr>
          <w:color w:val="000000" w:themeColor="text1"/>
          <w:sz w:val="28"/>
          <w:szCs w:val="28"/>
        </w:rPr>
        <w:t>мест на 1 тыс. чел.</w:t>
      </w:r>
    </w:p>
    <w:p w:rsidR="00BF3BA7" w:rsidRPr="00470ADD" w:rsidRDefault="00BF3BA7" w:rsidP="00534A16">
      <w:pPr>
        <w:pStyle w:val="aff2"/>
        <w:widowControl w:val="0"/>
        <w:autoSpaceDE w:val="0"/>
        <w:autoSpaceDN w:val="0"/>
        <w:adjustRightInd w:val="0"/>
        <w:ind w:left="0" w:firstLine="567"/>
        <w:outlineLvl w:val="0"/>
        <w:rPr>
          <w:color w:val="000000" w:themeColor="text1"/>
          <w:sz w:val="28"/>
          <w:szCs w:val="28"/>
        </w:rPr>
      </w:pPr>
      <w:r w:rsidRPr="00470ADD">
        <w:rPr>
          <w:color w:val="000000" w:themeColor="text1"/>
          <w:sz w:val="28"/>
          <w:szCs w:val="28"/>
        </w:rPr>
        <w:t>2. Минимальное количество мест для учащихся в общеобразовательных школах  - 1</w:t>
      </w:r>
      <w:r w:rsidR="009E329F" w:rsidRPr="00470ADD">
        <w:rPr>
          <w:color w:val="000000" w:themeColor="text1"/>
          <w:sz w:val="28"/>
          <w:szCs w:val="28"/>
        </w:rPr>
        <w:t>30</w:t>
      </w:r>
      <w:r w:rsidRPr="00470ADD">
        <w:rPr>
          <w:color w:val="000000" w:themeColor="text1"/>
          <w:sz w:val="28"/>
          <w:szCs w:val="28"/>
        </w:rPr>
        <w:t xml:space="preserve"> мест на 1 тыс. чел.</w:t>
      </w:r>
    </w:p>
    <w:p w:rsidR="00BF3BA7" w:rsidRPr="009B4179" w:rsidRDefault="00BF3BA7" w:rsidP="00534A16">
      <w:pPr>
        <w:autoSpaceDE w:val="0"/>
        <w:autoSpaceDN w:val="0"/>
        <w:adjustRightInd w:val="0"/>
        <w:spacing w:after="0" w:line="240" w:lineRule="auto"/>
        <w:ind w:firstLine="567"/>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tbl>
      <w:tblPr>
        <w:tblW w:w="0" w:type="auto"/>
        <w:jc w:val="center"/>
        <w:tblLayout w:type="fixed"/>
        <w:tblLook w:val="00A0"/>
      </w:tblPr>
      <w:tblGrid>
        <w:gridCol w:w="3510"/>
        <w:gridCol w:w="1134"/>
        <w:gridCol w:w="1843"/>
        <w:gridCol w:w="1559"/>
        <w:gridCol w:w="1525"/>
      </w:tblGrid>
      <w:tr w:rsidR="00BF3BA7" w:rsidRPr="009B4179" w:rsidTr="008F40ED">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BF3BA7" w:rsidRPr="00470ADD" w:rsidRDefault="009E329F" w:rsidP="00534A16">
            <w:pPr>
              <w:spacing w:after="0" w:line="240" w:lineRule="auto"/>
              <w:jc w:val="center"/>
              <w:rPr>
                <w:rFonts w:ascii="Times New Roman" w:hAnsi="Times New Roman"/>
                <w:bCs/>
                <w:color w:val="000000" w:themeColor="text1"/>
                <w:sz w:val="28"/>
                <w:szCs w:val="28"/>
              </w:rPr>
            </w:pPr>
            <w:r w:rsidRPr="00470ADD">
              <w:rPr>
                <w:rFonts w:ascii="Times New Roman" w:hAnsi="Times New Roman"/>
                <w:bCs/>
                <w:color w:val="000000" w:themeColor="text1"/>
                <w:sz w:val="28"/>
                <w:szCs w:val="28"/>
              </w:rPr>
              <w:t>поселение</w:t>
            </w:r>
          </w:p>
        </w:tc>
        <w:tc>
          <w:tcPr>
            <w:tcW w:w="1134" w:type="dxa"/>
            <w:tcBorders>
              <w:top w:val="single" w:sz="8" w:space="0" w:color="auto"/>
              <w:left w:val="nil"/>
              <w:bottom w:val="single" w:sz="4" w:space="0" w:color="auto"/>
              <w:right w:val="single" w:sz="4" w:space="0" w:color="auto"/>
            </w:tcBorders>
            <w:vAlign w:val="center"/>
          </w:tcPr>
          <w:p w:rsidR="00BF3BA7" w:rsidRPr="00470ADD" w:rsidRDefault="00BF3BA7" w:rsidP="00534A16">
            <w:pPr>
              <w:tabs>
                <w:tab w:val="left" w:pos="221"/>
              </w:tabs>
              <w:spacing w:after="0" w:line="240" w:lineRule="auto"/>
              <w:ind w:firstLine="34"/>
              <w:jc w:val="center"/>
              <w:rPr>
                <w:rFonts w:ascii="Times New Roman" w:hAnsi="Times New Roman"/>
                <w:bCs/>
                <w:color w:val="000000" w:themeColor="text1"/>
                <w:sz w:val="28"/>
                <w:szCs w:val="28"/>
              </w:rPr>
            </w:pPr>
            <w:r w:rsidRPr="00470ADD">
              <w:rPr>
                <w:rFonts w:ascii="Times New Roman" w:hAnsi="Times New Roman"/>
                <w:bCs/>
                <w:color w:val="000000" w:themeColor="text1"/>
                <w:sz w:val="28"/>
                <w:szCs w:val="28"/>
              </w:rPr>
              <w:t>МЕСТА В Д/С</w:t>
            </w:r>
          </w:p>
        </w:tc>
        <w:tc>
          <w:tcPr>
            <w:tcW w:w="1843" w:type="dxa"/>
            <w:tcBorders>
              <w:top w:val="single" w:sz="8" w:space="0" w:color="auto"/>
              <w:left w:val="nil"/>
              <w:bottom w:val="single" w:sz="4" w:space="0" w:color="auto"/>
              <w:right w:val="single" w:sz="4" w:space="0" w:color="auto"/>
            </w:tcBorders>
            <w:vAlign w:val="center"/>
          </w:tcPr>
          <w:p w:rsidR="00BF3BA7" w:rsidRPr="00470ADD" w:rsidRDefault="00BF3BA7" w:rsidP="00534A16">
            <w:pPr>
              <w:spacing w:after="0" w:line="240" w:lineRule="auto"/>
              <w:ind w:firstLine="34"/>
              <w:jc w:val="center"/>
              <w:rPr>
                <w:rFonts w:ascii="Times New Roman" w:hAnsi="Times New Roman"/>
                <w:bCs/>
                <w:color w:val="000000" w:themeColor="text1"/>
                <w:sz w:val="28"/>
                <w:szCs w:val="28"/>
              </w:rPr>
            </w:pPr>
            <w:r w:rsidRPr="00470ADD">
              <w:rPr>
                <w:rFonts w:ascii="Times New Roman" w:hAnsi="Times New Roman"/>
                <w:bCs/>
                <w:color w:val="000000" w:themeColor="text1"/>
                <w:sz w:val="28"/>
                <w:szCs w:val="28"/>
              </w:rPr>
              <w:t>КОЛ-ВО УЧ-СЯ,</w:t>
            </w:r>
          </w:p>
          <w:p w:rsidR="00BF3BA7" w:rsidRPr="00470ADD" w:rsidRDefault="00BF3BA7" w:rsidP="00534A16">
            <w:pPr>
              <w:spacing w:after="0" w:line="240" w:lineRule="auto"/>
              <w:jc w:val="center"/>
              <w:rPr>
                <w:rFonts w:ascii="Times New Roman" w:hAnsi="Times New Roman"/>
                <w:bCs/>
                <w:color w:val="000000" w:themeColor="text1"/>
                <w:sz w:val="28"/>
                <w:szCs w:val="28"/>
              </w:rPr>
            </w:pPr>
            <w:r w:rsidRPr="00470ADD">
              <w:rPr>
                <w:rFonts w:ascii="Times New Roman" w:hAnsi="Times New Roman"/>
                <w:bCs/>
                <w:color w:val="000000" w:themeColor="text1"/>
                <w:sz w:val="28"/>
                <w:szCs w:val="28"/>
              </w:rPr>
              <w:t>В ТОМ ЧИСЛЕ</w:t>
            </w:r>
          </w:p>
        </w:tc>
        <w:tc>
          <w:tcPr>
            <w:tcW w:w="1559" w:type="dxa"/>
            <w:tcBorders>
              <w:top w:val="single" w:sz="8" w:space="0" w:color="auto"/>
              <w:left w:val="nil"/>
              <w:bottom w:val="single" w:sz="4" w:space="0" w:color="auto"/>
              <w:right w:val="single" w:sz="4" w:space="0" w:color="auto"/>
            </w:tcBorders>
            <w:vAlign w:val="center"/>
          </w:tcPr>
          <w:p w:rsidR="00BF3BA7" w:rsidRPr="00470ADD" w:rsidRDefault="00BF3BA7" w:rsidP="00534A16">
            <w:pPr>
              <w:spacing w:after="0" w:line="240" w:lineRule="auto"/>
              <w:ind w:firstLine="9"/>
              <w:jc w:val="center"/>
              <w:rPr>
                <w:rFonts w:ascii="Times New Roman" w:hAnsi="Times New Roman"/>
                <w:bCs/>
                <w:color w:val="000000" w:themeColor="text1"/>
                <w:sz w:val="28"/>
                <w:szCs w:val="28"/>
              </w:rPr>
            </w:pPr>
            <w:r w:rsidRPr="00470ADD">
              <w:rPr>
                <w:rFonts w:ascii="Times New Roman" w:hAnsi="Times New Roman"/>
                <w:bCs/>
                <w:color w:val="000000" w:themeColor="text1"/>
                <w:sz w:val="28"/>
                <w:szCs w:val="28"/>
              </w:rPr>
              <w:t>КОЛ-ВО</w:t>
            </w:r>
          </w:p>
          <w:p w:rsidR="00BF3BA7" w:rsidRPr="00470ADD" w:rsidRDefault="00BF3BA7" w:rsidP="00534A16">
            <w:pPr>
              <w:spacing w:after="0" w:line="240" w:lineRule="auto"/>
              <w:ind w:firstLine="9"/>
              <w:jc w:val="center"/>
              <w:rPr>
                <w:rFonts w:ascii="Times New Roman" w:hAnsi="Times New Roman"/>
                <w:bCs/>
                <w:color w:val="000000" w:themeColor="text1"/>
                <w:sz w:val="28"/>
                <w:szCs w:val="28"/>
              </w:rPr>
            </w:pPr>
            <w:r w:rsidRPr="00470ADD">
              <w:rPr>
                <w:rFonts w:ascii="Times New Roman" w:hAnsi="Times New Roman"/>
                <w:bCs/>
                <w:color w:val="000000" w:themeColor="text1"/>
                <w:sz w:val="28"/>
                <w:szCs w:val="28"/>
              </w:rPr>
              <w:t>УЧ-СЯ</w:t>
            </w:r>
          </w:p>
          <w:p w:rsidR="00BF3BA7" w:rsidRPr="00470ADD" w:rsidRDefault="00BF3BA7" w:rsidP="00534A16">
            <w:pPr>
              <w:spacing w:after="0" w:line="240" w:lineRule="auto"/>
              <w:jc w:val="center"/>
              <w:rPr>
                <w:rFonts w:ascii="Times New Roman" w:hAnsi="Times New Roman"/>
                <w:bCs/>
                <w:color w:val="000000" w:themeColor="text1"/>
                <w:sz w:val="28"/>
                <w:szCs w:val="28"/>
              </w:rPr>
            </w:pPr>
            <w:r w:rsidRPr="00470ADD">
              <w:rPr>
                <w:rFonts w:ascii="Times New Roman" w:hAnsi="Times New Roman"/>
                <w:bCs/>
                <w:color w:val="000000" w:themeColor="text1"/>
                <w:sz w:val="28"/>
                <w:szCs w:val="28"/>
              </w:rPr>
              <w:t>1 - 9 КЛАССЫ</w:t>
            </w:r>
          </w:p>
        </w:tc>
        <w:tc>
          <w:tcPr>
            <w:tcW w:w="1525" w:type="dxa"/>
            <w:tcBorders>
              <w:top w:val="single" w:sz="8" w:space="0" w:color="auto"/>
              <w:left w:val="nil"/>
              <w:bottom w:val="single" w:sz="4" w:space="0" w:color="auto"/>
              <w:right w:val="single" w:sz="8" w:space="0" w:color="auto"/>
            </w:tcBorders>
            <w:vAlign w:val="center"/>
          </w:tcPr>
          <w:p w:rsidR="00BF3BA7" w:rsidRPr="00470ADD" w:rsidRDefault="00BF3BA7" w:rsidP="00534A16">
            <w:pPr>
              <w:spacing w:after="0" w:line="240" w:lineRule="auto"/>
              <w:jc w:val="center"/>
              <w:rPr>
                <w:rFonts w:ascii="Times New Roman" w:hAnsi="Times New Roman"/>
                <w:bCs/>
                <w:color w:val="000000" w:themeColor="text1"/>
                <w:sz w:val="28"/>
                <w:szCs w:val="28"/>
              </w:rPr>
            </w:pPr>
            <w:r w:rsidRPr="00470ADD">
              <w:rPr>
                <w:rFonts w:ascii="Times New Roman" w:hAnsi="Times New Roman"/>
                <w:bCs/>
                <w:color w:val="000000" w:themeColor="text1"/>
                <w:sz w:val="28"/>
                <w:szCs w:val="28"/>
              </w:rPr>
              <w:t>КОЛ-ВО</w:t>
            </w:r>
          </w:p>
          <w:p w:rsidR="00BF3BA7" w:rsidRPr="00470ADD" w:rsidRDefault="00BF3BA7" w:rsidP="00534A16">
            <w:pPr>
              <w:spacing w:after="0" w:line="240" w:lineRule="auto"/>
              <w:jc w:val="center"/>
              <w:rPr>
                <w:rFonts w:ascii="Times New Roman" w:hAnsi="Times New Roman"/>
                <w:bCs/>
                <w:color w:val="000000" w:themeColor="text1"/>
                <w:sz w:val="28"/>
                <w:szCs w:val="28"/>
              </w:rPr>
            </w:pPr>
            <w:r w:rsidRPr="00470ADD">
              <w:rPr>
                <w:rFonts w:ascii="Times New Roman" w:hAnsi="Times New Roman"/>
                <w:bCs/>
                <w:color w:val="000000" w:themeColor="text1"/>
                <w:sz w:val="28"/>
                <w:szCs w:val="28"/>
              </w:rPr>
              <w:t>УЧ-СЯ 10 - 11 КЛАССЫ</w:t>
            </w:r>
          </w:p>
        </w:tc>
      </w:tr>
      <w:tr w:rsidR="00BF3BA7" w:rsidRPr="009B4179" w:rsidTr="008F40ED">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BF3BA7" w:rsidRPr="009B4179" w:rsidRDefault="009E329F" w:rsidP="00534A16">
            <w:pPr>
              <w:spacing w:after="0" w:line="240" w:lineRule="auto"/>
              <w:rPr>
                <w:rFonts w:ascii="Times New Roman" w:hAnsi="Times New Roman"/>
                <w:color w:val="000000" w:themeColor="text1"/>
                <w:sz w:val="28"/>
                <w:szCs w:val="28"/>
              </w:rPr>
            </w:pPr>
            <w:r w:rsidRPr="009B4179">
              <w:rPr>
                <w:rFonts w:ascii="Times New Roman" w:hAnsi="Times New Roman"/>
                <w:color w:val="000000" w:themeColor="text1"/>
                <w:sz w:val="28"/>
                <w:szCs w:val="28"/>
              </w:rPr>
              <w:t>Хворостянский сельсовет</w:t>
            </w:r>
          </w:p>
        </w:tc>
        <w:tc>
          <w:tcPr>
            <w:tcW w:w="1134" w:type="dxa"/>
            <w:tcBorders>
              <w:top w:val="nil"/>
              <w:left w:val="nil"/>
              <w:bottom w:val="single" w:sz="4" w:space="0" w:color="auto"/>
              <w:right w:val="single" w:sz="4" w:space="0" w:color="auto"/>
            </w:tcBorders>
            <w:noWrap/>
            <w:vAlign w:val="center"/>
          </w:tcPr>
          <w:p w:rsidR="00BF3BA7" w:rsidRPr="009B4179" w:rsidRDefault="00C90973" w:rsidP="00534A16">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22</w:t>
            </w:r>
          </w:p>
        </w:tc>
        <w:tc>
          <w:tcPr>
            <w:tcW w:w="1843" w:type="dxa"/>
            <w:tcBorders>
              <w:top w:val="nil"/>
              <w:left w:val="nil"/>
              <w:bottom w:val="single" w:sz="4" w:space="0" w:color="auto"/>
              <w:right w:val="single" w:sz="4" w:space="0" w:color="auto"/>
            </w:tcBorders>
            <w:noWrap/>
            <w:vAlign w:val="center"/>
          </w:tcPr>
          <w:p w:rsidR="00BF3BA7" w:rsidRPr="009B4179" w:rsidRDefault="00C90973" w:rsidP="00534A16">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140</w:t>
            </w:r>
          </w:p>
        </w:tc>
        <w:tc>
          <w:tcPr>
            <w:tcW w:w="1559" w:type="dxa"/>
            <w:tcBorders>
              <w:top w:val="nil"/>
              <w:left w:val="nil"/>
              <w:bottom w:val="single" w:sz="4" w:space="0" w:color="auto"/>
              <w:right w:val="single" w:sz="4" w:space="0" w:color="auto"/>
            </w:tcBorders>
            <w:noWrap/>
            <w:vAlign w:val="center"/>
          </w:tcPr>
          <w:p w:rsidR="00BF3BA7" w:rsidRPr="009B4179" w:rsidRDefault="00C90973" w:rsidP="00534A16">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130</w:t>
            </w:r>
          </w:p>
        </w:tc>
        <w:tc>
          <w:tcPr>
            <w:tcW w:w="1525" w:type="dxa"/>
            <w:tcBorders>
              <w:top w:val="nil"/>
              <w:left w:val="nil"/>
              <w:bottom w:val="single" w:sz="4" w:space="0" w:color="auto"/>
              <w:right w:val="single" w:sz="8" w:space="0" w:color="auto"/>
            </w:tcBorders>
            <w:noWrap/>
            <w:vAlign w:val="center"/>
          </w:tcPr>
          <w:p w:rsidR="00BF3BA7" w:rsidRPr="009B4179" w:rsidRDefault="00C90973" w:rsidP="00534A16">
            <w:pPr>
              <w:spacing w:after="0" w:line="240" w:lineRule="auto"/>
              <w:jc w:val="center"/>
              <w:rPr>
                <w:rFonts w:ascii="Times New Roman" w:hAnsi="Times New Roman"/>
                <w:color w:val="000000" w:themeColor="text1"/>
                <w:sz w:val="28"/>
                <w:szCs w:val="28"/>
              </w:rPr>
            </w:pPr>
            <w:r w:rsidRPr="009B4179">
              <w:rPr>
                <w:rFonts w:ascii="Times New Roman" w:hAnsi="Times New Roman"/>
                <w:color w:val="000000" w:themeColor="text1"/>
                <w:sz w:val="28"/>
                <w:szCs w:val="28"/>
              </w:rPr>
              <w:t>10</w:t>
            </w:r>
          </w:p>
        </w:tc>
      </w:tr>
    </w:tbl>
    <w:p w:rsidR="00BF3BA7" w:rsidRPr="009B4179" w:rsidRDefault="00BF3BA7" w:rsidP="00534A16">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BF3BA7" w:rsidRPr="009B4179" w:rsidRDefault="00BF3BA7" w:rsidP="00534A16">
      <w:pPr>
        <w:widowControl w:val="0"/>
        <w:autoSpaceDE w:val="0"/>
        <w:autoSpaceDN w:val="0"/>
        <w:adjustRightInd w:val="0"/>
        <w:spacing w:after="0" w:line="240" w:lineRule="auto"/>
        <w:ind w:firstLine="567"/>
        <w:jc w:val="center"/>
        <w:outlineLvl w:val="2"/>
        <w:rPr>
          <w:rFonts w:ascii="Times New Roman" w:hAnsi="Times New Roman"/>
          <w:b/>
          <w:color w:val="000000" w:themeColor="text1"/>
          <w:sz w:val="28"/>
          <w:szCs w:val="28"/>
        </w:rPr>
      </w:pPr>
      <w:bookmarkStart w:id="9" w:name="_GoBack"/>
      <w:bookmarkEnd w:id="9"/>
      <w:r w:rsidRPr="009B4179">
        <w:rPr>
          <w:rFonts w:ascii="Times New Roman" w:hAnsi="Times New Roman"/>
          <w:b/>
          <w:color w:val="000000" w:themeColor="text1"/>
          <w:sz w:val="28"/>
          <w:szCs w:val="28"/>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BF3BA7" w:rsidRPr="009B4179" w:rsidRDefault="00BF3BA7" w:rsidP="00534A16">
      <w:pPr>
        <w:widowControl w:val="0"/>
        <w:autoSpaceDE w:val="0"/>
        <w:autoSpaceDN w:val="0"/>
        <w:adjustRightInd w:val="0"/>
        <w:spacing w:after="0" w:line="240" w:lineRule="auto"/>
        <w:jc w:val="center"/>
        <w:outlineLvl w:val="2"/>
        <w:rPr>
          <w:rFonts w:ascii="Times New Roman" w:hAnsi="Times New Roman"/>
          <w:color w:val="000000" w:themeColor="text1"/>
          <w:sz w:val="28"/>
          <w:szCs w:val="28"/>
          <w:u w:val="single"/>
        </w:rPr>
      </w:pPr>
      <w:r w:rsidRPr="009B4179">
        <w:rPr>
          <w:rFonts w:ascii="Times New Roman" w:hAnsi="Times New Roman"/>
          <w:color w:val="000000" w:themeColor="text1"/>
          <w:sz w:val="28"/>
          <w:szCs w:val="28"/>
          <w:u w:val="single"/>
        </w:rPr>
        <w:t>Федеральные законы</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Водный </w:t>
      </w:r>
      <w:hyperlink r:id="rId18" w:tooltip="&quot;Водный кодекс Российской Федерации&quot; от 03.06.2006 N 74-ФЗ (ред. от 29.12.2014) (с изм. и доп., вступ. в силу с 22.01.2015){КонсультантПлюс}" w:history="1">
        <w:r w:rsidRPr="009B4179">
          <w:rPr>
            <w:rFonts w:ascii="Times New Roman" w:hAnsi="Times New Roman" w:cs="Times New Roman"/>
            <w:color w:val="000000" w:themeColor="text1"/>
            <w:sz w:val="28"/>
            <w:szCs w:val="28"/>
          </w:rPr>
          <w:t>кодекс</w:t>
        </w:r>
      </w:hyperlink>
      <w:r w:rsidRPr="009B4179">
        <w:rPr>
          <w:rFonts w:ascii="Times New Roman" w:hAnsi="Times New Roman" w:cs="Times New Roman"/>
          <w:color w:val="000000" w:themeColor="text1"/>
          <w:sz w:val="28"/>
          <w:szCs w:val="28"/>
        </w:rPr>
        <w:t xml:space="preserve"> Российской Федерации;</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Градостроительный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9B4179">
          <w:rPr>
            <w:rFonts w:ascii="Times New Roman" w:hAnsi="Times New Roman" w:cs="Times New Roman"/>
            <w:color w:val="000000" w:themeColor="text1"/>
            <w:sz w:val="28"/>
            <w:szCs w:val="28"/>
          </w:rPr>
          <w:t>кодекс</w:t>
        </w:r>
      </w:hyperlink>
      <w:r w:rsidRPr="009B4179">
        <w:rPr>
          <w:rFonts w:ascii="Times New Roman" w:hAnsi="Times New Roman" w:cs="Times New Roman"/>
          <w:color w:val="000000" w:themeColor="text1"/>
          <w:sz w:val="28"/>
          <w:szCs w:val="28"/>
        </w:rPr>
        <w:t xml:space="preserve"> Российской Федерации;</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Земельный </w:t>
      </w:r>
      <w:hyperlink r:id="rId20" w:tooltip="&quot;Земельный кодекс Российской Федерации&quot; от 25.10.2001 N 136-ФЗ (ред. от 29.12.2014) (с изм. и доп., вступ. в силу с 22.01.2015){КонсультантПлюс}" w:history="1">
        <w:r w:rsidRPr="009B4179">
          <w:rPr>
            <w:rFonts w:ascii="Times New Roman" w:hAnsi="Times New Roman" w:cs="Times New Roman"/>
            <w:color w:val="000000" w:themeColor="text1"/>
            <w:sz w:val="28"/>
            <w:szCs w:val="28"/>
          </w:rPr>
          <w:t>кодекс</w:t>
        </w:r>
      </w:hyperlink>
      <w:r w:rsidRPr="009B4179">
        <w:rPr>
          <w:rFonts w:ascii="Times New Roman" w:hAnsi="Times New Roman" w:cs="Times New Roman"/>
          <w:color w:val="000000" w:themeColor="text1"/>
          <w:sz w:val="28"/>
          <w:szCs w:val="28"/>
        </w:rPr>
        <w:t xml:space="preserve"> Российской Федерации;</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Лесной </w:t>
      </w:r>
      <w:hyperlink r:id="rId21" w:tooltip="&quot;Лесной кодекс Российской Федерации&quot; от 04.12.2006 N 200-ФЗ (ред. от 21.07.2014) (с изм. и доп., вступ. в силу с 01.01.2015){КонсультантПлюс}" w:history="1">
        <w:r w:rsidRPr="009B4179">
          <w:rPr>
            <w:rFonts w:ascii="Times New Roman" w:hAnsi="Times New Roman" w:cs="Times New Roman"/>
            <w:color w:val="000000" w:themeColor="text1"/>
            <w:sz w:val="28"/>
            <w:szCs w:val="28"/>
          </w:rPr>
          <w:t>кодекс</w:t>
        </w:r>
      </w:hyperlink>
      <w:r w:rsidRPr="009B4179">
        <w:rPr>
          <w:rFonts w:ascii="Times New Roman" w:hAnsi="Times New Roman" w:cs="Times New Roman"/>
          <w:color w:val="000000" w:themeColor="text1"/>
          <w:sz w:val="28"/>
          <w:szCs w:val="28"/>
        </w:rPr>
        <w:t xml:space="preserve"> Российской Федерации;</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Воздушный кодекс Российской Федерации;</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2"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3"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F3BA7" w:rsidRPr="009B4179" w:rsidRDefault="00BF3BA7" w:rsidP="00534A16">
      <w:pPr>
        <w:pStyle w:val="1"/>
        <w:shd w:val="clear" w:color="auto" w:fill="FFFFFF"/>
        <w:spacing w:before="0" w:after="0"/>
        <w:jc w:val="both"/>
        <w:rPr>
          <w:b w:val="0"/>
          <w:color w:val="000000" w:themeColor="text1"/>
          <w:szCs w:val="28"/>
        </w:rPr>
      </w:pPr>
      <w:r w:rsidRPr="009B4179">
        <w:rPr>
          <w:b w:val="0"/>
          <w:color w:val="000000" w:themeColor="text1"/>
          <w:szCs w:val="28"/>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4" w:tooltip="Федеральный закон от 12.02.1998 N 28-ФЗ (ред. от 28.12.2013) &quot;О гражданской обороне&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12.02.1998 № 28-ФЗ «О гражданской обороне»;</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5" w:tooltip="Федеральный закон от 04.05.1999 N 96-ФЗ (ред. от 29.12.2014) &quot;Об охране атмосферного воздуха&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04.05.1999 № 96-ФЗ «Об охране атмосферного воздуха»;</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BF3BA7" w:rsidRPr="009B4179" w:rsidRDefault="003464ED" w:rsidP="00534A16">
      <w:pPr>
        <w:pStyle w:val="ConsPlusNormal"/>
        <w:ind w:firstLine="567"/>
        <w:jc w:val="both"/>
        <w:rPr>
          <w:rFonts w:ascii="Times New Roman" w:hAnsi="Times New Roman" w:cs="Times New Roman"/>
          <w:color w:val="000000" w:themeColor="text1"/>
          <w:sz w:val="28"/>
          <w:szCs w:val="28"/>
        </w:rPr>
      </w:pPr>
      <w:hyperlink r:id="rId26" w:tooltip="Закон РФ от 21.02.1992 N 2395-1 (ред. от 29.12.2014) &quot;О недрах&quot; (с изм. и доп., вступ. в силу с 01.02.2015){КонсультантПлюс}" w:history="1">
        <w:r w:rsidR="00BF3BA7" w:rsidRPr="009B4179">
          <w:rPr>
            <w:rFonts w:ascii="Times New Roman" w:hAnsi="Times New Roman" w:cs="Times New Roman"/>
            <w:color w:val="000000" w:themeColor="text1"/>
            <w:sz w:val="28"/>
            <w:szCs w:val="28"/>
          </w:rPr>
          <w:t>Закон</w:t>
        </w:r>
      </w:hyperlink>
      <w:r w:rsidR="00BF3BA7" w:rsidRPr="009B4179">
        <w:rPr>
          <w:rFonts w:ascii="Times New Roman" w:hAnsi="Times New Roman" w:cs="Times New Roman"/>
          <w:color w:val="000000" w:themeColor="text1"/>
          <w:sz w:val="28"/>
          <w:szCs w:val="28"/>
        </w:rPr>
        <w:t xml:space="preserve"> Российской Федерации от 21.02.1992 № 2395-1 «О недрах» статья 25;</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7" w:tooltip="Федеральный закон от 26.03.2003 N 35-ФЗ (ред. от 29.12.2014) &quot;Об электроэнергетике&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26.03.2003 № 35-ФЗ «Об электроэнергетике»;</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8" w:tooltip="Федеральный закон от 31.03.1999 N 69-ФЗ (ред. от 21.07.2014) &quot;О газоснабжении в Российской Федерац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31.03.1999 № 69-ФЗ «О газоснабжении в Российской Федерации»;</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29" w:tooltip="Федеральный закон от 07.07.2003 N 126-ФЗ (ред. от 21.07.2014) &quot;О связи&quot; (с изм. и доп., вступ. в силу с 21.10.2014){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07.07.2003 № 126-ФЗ «О связи»;</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0" w:tooltip="Федеральный закон от 27.07.2010 N 190-ФЗ (ред. от 29.12.2014) &quot;О теплоснабжен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27.07.2010 № 190-ФЗ «О теплоснабжении»;</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1" w:tooltip="Федеральный закон от 07.12.2011 N 416-ФЗ (ред. от 29.12.2014) &quot;О водоснабжении и водоотведении&quot; (с изм. и доп., вступ. в силу с 09.01.2015){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07.12.2011 № 416-ФЗ «О водоснабжении и водоотведении»;</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2" w:tooltip="Федеральный закон от 28.12.2013 N 442-ФЗ (ред. от 21.07.2014) &quot;Об основах социального обслуживания граждан в Российской Федерац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28.12.2013 № 442-ФЗ «Об основах социального обслуживания граждан в Российской Федерации»;</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3"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19.05.1995 № 81-ФЗ «О государственных пособиях гражданам, имеющим детей»;</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4"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22.07.2008 № 123-ФЗ «Технический регламент о требованиях пожарной безопасности»;</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5" w:tooltip="Федеральный закон от 22.08.1995 N 151-ФЗ (ред. от 02.07.2013) &quot;Об аварийно-спасательных службах и статусе спасателей&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22.08.1995 № 151-ФЗ «Об аварийно-спасательных службах и статусе спасателей»;</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6" w:tooltip="Федеральный закон от 29.12.2012 N 273-ФЗ (ред. от 31.12.2014) &quot;Об образовании в Российской Федерации&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29.12.2012 № 273-ФЗ «Об образовании в Российской Федерации»;</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7" w:tooltip="Федеральный закон от 24.06.1998 N 89-ФЗ (ред. от 29.12.2014) &quot;Об отходах производства и потребления&quot; (с изм. и доп., вступ. в силу с 01.02.2015){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24.06.1998 № 89-ФЗ «Об отходах производства и потребления»;</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Федеральный </w:t>
      </w:r>
      <w:hyperlink r:id="rId38" w:tooltip="Федеральный закон от 30.03.1999 N 52-ФЗ (ред. от 29.12.2014) &quot;О санитарно-эпидемиологическом благополучии населения&quot;{КонсультантПлюс}" w:history="1">
        <w:r w:rsidRPr="009B4179">
          <w:rPr>
            <w:rFonts w:ascii="Times New Roman" w:hAnsi="Times New Roman" w:cs="Times New Roman"/>
            <w:color w:val="000000" w:themeColor="text1"/>
            <w:sz w:val="28"/>
            <w:szCs w:val="28"/>
          </w:rPr>
          <w:t>закон</w:t>
        </w:r>
      </w:hyperlink>
      <w:r w:rsidRPr="009B4179">
        <w:rPr>
          <w:rFonts w:ascii="Times New Roman" w:hAnsi="Times New Roman" w:cs="Times New Roman"/>
          <w:color w:val="000000" w:themeColor="text1"/>
          <w:sz w:val="28"/>
          <w:szCs w:val="28"/>
        </w:rPr>
        <w:t xml:space="preserve"> от 30.03.1999 № 52-ФЗ «О санитарно-эпидемиологическом благополучии населения».</w:t>
      </w:r>
    </w:p>
    <w:p w:rsidR="00BF3BA7" w:rsidRPr="009B4179" w:rsidRDefault="00BF3BA7" w:rsidP="00534A16">
      <w:pPr>
        <w:pStyle w:val="ConsPlusNormal"/>
        <w:ind w:firstLine="567"/>
        <w:jc w:val="center"/>
        <w:outlineLvl w:val="3"/>
        <w:rPr>
          <w:rFonts w:ascii="Times New Roman" w:hAnsi="Times New Roman" w:cs="Times New Roman"/>
          <w:color w:val="000000" w:themeColor="text1"/>
          <w:sz w:val="28"/>
          <w:szCs w:val="28"/>
        </w:rPr>
      </w:pPr>
    </w:p>
    <w:p w:rsidR="00BF3BA7" w:rsidRPr="009B4179" w:rsidRDefault="00BF3BA7" w:rsidP="00534A16">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Иные нормативные акты Российской Федерации</w:t>
      </w:r>
    </w:p>
    <w:p w:rsidR="00BF3BA7" w:rsidRPr="009B4179" w:rsidRDefault="003464ED" w:rsidP="00534A16">
      <w:pPr>
        <w:pStyle w:val="ConsPlusNormal"/>
        <w:ind w:firstLine="567"/>
        <w:jc w:val="both"/>
        <w:rPr>
          <w:rFonts w:ascii="Times New Roman" w:hAnsi="Times New Roman" w:cs="Times New Roman"/>
          <w:color w:val="000000" w:themeColor="text1"/>
          <w:sz w:val="28"/>
          <w:szCs w:val="28"/>
        </w:rPr>
      </w:pPr>
      <w:hyperlink r:id="rId39" w:tooltip="Распоряжение Правительства РФ от 03.07.1996 N 1063-р (ред. от 23.06.2014) &lt;О Социальных нормативах и нормах&gt;{КонсультантПлюс}" w:history="1">
        <w:r w:rsidR="00BF3BA7" w:rsidRPr="009B4179">
          <w:rPr>
            <w:rFonts w:ascii="Times New Roman" w:hAnsi="Times New Roman" w:cs="Times New Roman"/>
            <w:color w:val="000000" w:themeColor="text1"/>
            <w:sz w:val="28"/>
            <w:szCs w:val="28"/>
          </w:rPr>
          <w:t>Распоряжение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03.07.1996 № 1063-р                           (О Социальных нормативах и нормах);</w:t>
      </w:r>
    </w:p>
    <w:p w:rsidR="00BF3BA7" w:rsidRPr="009B4179" w:rsidRDefault="003464ED" w:rsidP="00534A16">
      <w:pPr>
        <w:pStyle w:val="ConsPlusNormal"/>
        <w:ind w:firstLine="567"/>
        <w:jc w:val="both"/>
        <w:rPr>
          <w:rFonts w:ascii="Times New Roman" w:hAnsi="Times New Roman" w:cs="Times New Roman"/>
          <w:color w:val="000000" w:themeColor="text1"/>
          <w:sz w:val="28"/>
          <w:szCs w:val="28"/>
        </w:rPr>
      </w:pPr>
      <w:hyperlink r:id="rId40"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BF3BA7" w:rsidRPr="009B4179">
          <w:rPr>
            <w:rFonts w:ascii="Times New Roman" w:hAnsi="Times New Roman" w:cs="Times New Roman"/>
            <w:color w:val="000000" w:themeColor="text1"/>
            <w:sz w:val="28"/>
            <w:szCs w:val="28"/>
          </w:rPr>
          <w:t>Распоряжение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BF3BA7" w:rsidRPr="009B4179" w:rsidRDefault="003464ED" w:rsidP="00534A16">
      <w:pPr>
        <w:pStyle w:val="ConsPlusNormal"/>
        <w:ind w:firstLine="567"/>
        <w:jc w:val="both"/>
        <w:rPr>
          <w:rFonts w:ascii="Times New Roman" w:hAnsi="Times New Roman" w:cs="Times New Roman"/>
          <w:color w:val="000000" w:themeColor="text1"/>
          <w:sz w:val="28"/>
          <w:szCs w:val="28"/>
        </w:rPr>
      </w:pPr>
      <w:hyperlink r:id="rId4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BF3BA7" w:rsidRPr="009B4179">
          <w:rPr>
            <w:rFonts w:ascii="Times New Roman" w:hAnsi="Times New Roman" w:cs="Times New Roman"/>
            <w:color w:val="000000" w:themeColor="text1"/>
            <w:sz w:val="28"/>
            <w:szCs w:val="28"/>
          </w:rPr>
          <w:t>Распоряжение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BF3BA7" w:rsidRPr="009B4179" w:rsidRDefault="003464ED" w:rsidP="00534A16">
      <w:pPr>
        <w:pStyle w:val="ConsPlusNormal"/>
        <w:ind w:firstLine="567"/>
        <w:jc w:val="both"/>
        <w:rPr>
          <w:rFonts w:ascii="Times New Roman" w:hAnsi="Times New Roman" w:cs="Times New Roman"/>
          <w:color w:val="000000" w:themeColor="text1"/>
          <w:sz w:val="28"/>
          <w:szCs w:val="28"/>
        </w:rPr>
      </w:pPr>
      <w:hyperlink r:id="rId42"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BF3BA7" w:rsidRPr="009B4179">
          <w:rPr>
            <w:rFonts w:ascii="Times New Roman" w:hAnsi="Times New Roman" w:cs="Times New Roman"/>
            <w:color w:val="000000" w:themeColor="text1"/>
            <w:sz w:val="28"/>
            <w:szCs w:val="28"/>
          </w:rPr>
          <w:t>Постановление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F3BA7" w:rsidRPr="009B4179" w:rsidRDefault="003464ED" w:rsidP="00534A16">
      <w:pPr>
        <w:pStyle w:val="ConsPlusNormal"/>
        <w:ind w:firstLine="567"/>
        <w:jc w:val="both"/>
        <w:rPr>
          <w:rFonts w:ascii="Times New Roman" w:hAnsi="Times New Roman" w:cs="Times New Roman"/>
          <w:color w:val="000000" w:themeColor="text1"/>
          <w:sz w:val="28"/>
          <w:szCs w:val="28"/>
        </w:rPr>
      </w:pPr>
      <w:hyperlink r:id="rId43"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BF3BA7" w:rsidRPr="009B4179">
          <w:rPr>
            <w:rFonts w:ascii="Times New Roman" w:hAnsi="Times New Roman" w:cs="Times New Roman"/>
            <w:color w:val="000000" w:themeColor="text1"/>
            <w:sz w:val="28"/>
            <w:szCs w:val="28"/>
          </w:rPr>
          <w:t>Постановление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BF3BA7" w:rsidRPr="009B4179" w:rsidRDefault="003464ED" w:rsidP="00534A16">
      <w:pPr>
        <w:pStyle w:val="ConsPlusNormal"/>
        <w:ind w:firstLine="567"/>
        <w:jc w:val="both"/>
        <w:rPr>
          <w:rFonts w:ascii="Times New Roman" w:hAnsi="Times New Roman" w:cs="Times New Roman"/>
          <w:color w:val="000000" w:themeColor="text1"/>
          <w:sz w:val="28"/>
          <w:szCs w:val="28"/>
        </w:rPr>
      </w:pPr>
      <w:hyperlink r:id="rId44"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BF3BA7" w:rsidRPr="009B4179">
          <w:rPr>
            <w:rFonts w:ascii="Times New Roman" w:hAnsi="Times New Roman" w:cs="Times New Roman"/>
            <w:color w:val="000000" w:themeColor="text1"/>
            <w:sz w:val="28"/>
            <w:szCs w:val="28"/>
          </w:rPr>
          <w:t>Постановление</w:t>
        </w:r>
      </w:hyperlink>
      <w:r w:rsidR="00BF3BA7" w:rsidRPr="009B4179">
        <w:rPr>
          <w:rFonts w:ascii="Times New Roman" w:hAnsi="Times New Roman" w:cs="Times New Roman"/>
          <w:color w:val="000000" w:themeColor="text1"/>
          <w:sz w:val="28"/>
          <w:szCs w:val="28"/>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BF3BA7" w:rsidRPr="009B4179" w:rsidRDefault="003464ED" w:rsidP="00534A16">
      <w:pPr>
        <w:pStyle w:val="ConsPlusNormal"/>
        <w:ind w:firstLine="567"/>
        <w:jc w:val="both"/>
        <w:rPr>
          <w:rFonts w:ascii="Times New Roman" w:hAnsi="Times New Roman" w:cs="Times New Roman"/>
          <w:color w:val="000000" w:themeColor="text1"/>
          <w:sz w:val="28"/>
          <w:szCs w:val="28"/>
        </w:rPr>
      </w:pPr>
      <w:hyperlink r:id="rId45"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BF3BA7" w:rsidRPr="009B4179" w:rsidRDefault="003464ED" w:rsidP="00534A16">
      <w:pPr>
        <w:pStyle w:val="ConsPlusNormal"/>
        <w:ind w:firstLine="567"/>
        <w:jc w:val="both"/>
        <w:rPr>
          <w:rFonts w:ascii="Times New Roman" w:hAnsi="Times New Roman" w:cs="Times New Roman"/>
          <w:color w:val="000000" w:themeColor="text1"/>
          <w:sz w:val="28"/>
          <w:szCs w:val="28"/>
        </w:rPr>
      </w:pPr>
      <w:hyperlink r:id="rId46"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BF3BA7" w:rsidRPr="009B4179" w:rsidRDefault="003464ED" w:rsidP="00534A16">
      <w:pPr>
        <w:pStyle w:val="ConsPlusNormal"/>
        <w:ind w:firstLine="567"/>
        <w:jc w:val="both"/>
        <w:rPr>
          <w:rFonts w:ascii="Times New Roman" w:hAnsi="Times New Roman" w:cs="Times New Roman"/>
          <w:color w:val="000000" w:themeColor="text1"/>
          <w:sz w:val="28"/>
          <w:szCs w:val="28"/>
        </w:rPr>
      </w:pPr>
      <w:hyperlink r:id="rId47"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BF3BA7" w:rsidRPr="009B4179" w:rsidRDefault="003464ED" w:rsidP="00534A16">
      <w:pPr>
        <w:pStyle w:val="ConsPlusNormal"/>
        <w:ind w:firstLine="567"/>
        <w:jc w:val="both"/>
        <w:rPr>
          <w:rFonts w:ascii="Times New Roman" w:hAnsi="Times New Roman" w:cs="Times New Roman"/>
          <w:color w:val="000000" w:themeColor="text1"/>
          <w:sz w:val="28"/>
          <w:szCs w:val="28"/>
        </w:rPr>
      </w:pPr>
      <w:hyperlink r:id="rId48"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Ветеринарно-санитарные правила сбора, утилизации и уничтожения биологических отходов;</w:t>
      </w:r>
    </w:p>
    <w:p w:rsidR="004477D3" w:rsidRDefault="003464ED" w:rsidP="004477D3">
      <w:pPr>
        <w:pStyle w:val="ConsPlusNormal"/>
        <w:ind w:firstLine="567"/>
        <w:jc w:val="both"/>
        <w:rPr>
          <w:rFonts w:ascii="Times New Roman" w:hAnsi="Times New Roman" w:cs="Times New Roman"/>
          <w:color w:val="000000" w:themeColor="text1"/>
          <w:sz w:val="28"/>
          <w:szCs w:val="28"/>
        </w:rPr>
      </w:pPr>
      <w:hyperlink r:id="rId49"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BF3BA7" w:rsidRPr="009B4179">
          <w:rPr>
            <w:rFonts w:ascii="Times New Roman" w:hAnsi="Times New Roman" w:cs="Times New Roman"/>
            <w:color w:val="000000" w:themeColor="text1"/>
            <w:sz w:val="28"/>
            <w:szCs w:val="28"/>
          </w:rPr>
          <w:t>Приказ</w:t>
        </w:r>
      </w:hyperlink>
      <w:r w:rsidR="00BF3BA7" w:rsidRPr="009B4179">
        <w:rPr>
          <w:rFonts w:ascii="Times New Roman" w:hAnsi="Times New Roman" w:cs="Times New Roman"/>
          <w:color w:val="000000" w:themeColor="text1"/>
          <w:sz w:val="28"/>
          <w:szCs w:val="28"/>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4477D3" w:rsidRDefault="004477D3" w:rsidP="004477D3">
      <w:pPr>
        <w:pStyle w:val="ConsPlusNormal"/>
        <w:ind w:firstLine="567"/>
        <w:jc w:val="both"/>
        <w:rPr>
          <w:rFonts w:ascii="Times New Roman" w:hAnsi="Times New Roman" w:cs="Times New Roman"/>
          <w:color w:val="000000" w:themeColor="text1"/>
          <w:sz w:val="28"/>
          <w:szCs w:val="28"/>
        </w:rPr>
      </w:pPr>
    </w:p>
    <w:p w:rsidR="00BF3BA7" w:rsidRPr="009B4179" w:rsidRDefault="00BF3BA7" w:rsidP="004477D3">
      <w:pPr>
        <w:pStyle w:val="ConsPlusNormal"/>
        <w:ind w:firstLine="567"/>
        <w:jc w:val="center"/>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Нормативные правовые акты Липецкой области</w:t>
      </w:r>
    </w:p>
    <w:p w:rsidR="00BF3BA7" w:rsidRPr="009B4179" w:rsidRDefault="00BF3BA7" w:rsidP="00534A16">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08.01.2003 г. № 33-ОЗ «Об охране окружающей среды Липецкой области»;</w:t>
      </w:r>
    </w:p>
    <w:p w:rsidR="00BF3BA7" w:rsidRPr="009B4179" w:rsidRDefault="00BF3BA7" w:rsidP="00534A16">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BF3BA7" w:rsidRPr="009B4179" w:rsidRDefault="00BF3BA7" w:rsidP="00534A16">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23.09.2004 г. № 126-ОЗ «Об установлении границ муниципальных образований Липецкой области»;</w:t>
      </w:r>
    </w:p>
    <w:p w:rsidR="00BF3BA7" w:rsidRPr="009B4179" w:rsidRDefault="00BF3BA7" w:rsidP="00534A16">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25.12.2006 г. № 10-ОЗ «Стратегия социально-экономического развития Липецкой области на период до 2020 года»;</w:t>
      </w:r>
    </w:p>
    <w:p w:rsidR="00BF3BA7" w:rsidRPr="009B4179" w:rsidRDefault="00BF3BA7" w:rsidP="00534A16">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06.04.2007 г. № 34-ОЗ «О схеме территориального планирования Липецкой области»;</w:t>
      </w:r>
    </w:p>
    <w:p w:rsidR="00BF3BA7" w:rsidRPr="009B4179" w:rsidRDefault="00BF3BA7" w:rsidP="00534A16">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01.12.2008 г. № 211-ОЗ «О правовом регулировании некоторых вопросов природопользования в Липецкой области»;</w:t>
      </w:r>
    </w:p>
    <w:p w:rsidR="00BF3BA7" w:rsidRPr="009B4179" w:rsidRDefault="00BF3BA7" w:rsidP="00534A16">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29.12.2012 г. № 108-ОЗ «О Программе социально-экономического развития Липецкой области на 2013 – 2017 годы»;</w:t>
      </w:r>
    </w:p>
    <w:p w:rsidR="00BF3BA7" w:rsidRPr="009B4179" w:rsidRDefault="00BF3BA7" w:rsidP="00534A16">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BF3BA7" w:rsidRPr="009B4179" w:rsidRDefault="00BF3BA7" w:rsidP="00534A16">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lastRenderedPageBreak/>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BF3BA7" w:rsidRPr="009B4179" w:rsidRDefault="00BF3BA7" w:rsidP="00534A16">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BF3BA7" w:rsidRPr="009B4179" w:rsidRDefault="00BF3BA7" w:rsidP="00534A16">
      <w:pPr>
        <w:spacing w:after="0" w:line="240" w:lineRule="auto"/>
        <w:ind w:firstLine="567"/>
        <w:rPr>
          <w:rFonts w:ascii="Times New Roman" w:hAnsi="Times New Roman"/>
          <w:color w:val="000000" w:themeColor="text1"/>
          <w:sz w:val="28"/>
          <w:szCs w:val="28"/>
        </w:rPr>
      </w:pPr>
    </w:p>
    <w:p w:rsidR="00BF3BA7" w:rsidRPr="009B4179" w:rsidRDefault="00BF3BA7" w:rsidP="00534A16">
      <w:pPr>
        <w:spacing w:after="0" w:line="240" w:lineRule="auto"/>
        <w:ind w:firstLine="567"/>
        <w:jc w:val="center"/>
        <w:rPr>
          <w:rFonts w:ascii="Times New Roman" w:hAnsi="Times New Roman"/>
          <w:color w:val="000000" w:themeColor="text1"/>
          <w:sz w:val="28"/>
          <w:szCs w:val="28"/>
          <w:u w:val="single"/>
        </w:rPr>
      </w:pPr>
      <w:r w:rsidRPr="009B4179">
        <w:rPr>
          <w:rFonts w:ascii="Times New Roman" w:hAnsi="Times New Roman"/>
          <w:color w:val="000000" w:themeColor="text1"/>
          <w:sz w:val="28"/>
          <w:szCs w:val="28"/>
          <w:u w:val="single"/>
        </w:rPr>
        <w:t xml:space="preserve">Нормативные правовые акты сельского поселения </w:t>
      </w:r>
      <w:r w:rsidR="00BE377E" w:rsidRPr="009B4179">
        <w:rPr>
          <w:rFonts w:ascii="Times New Roman" w:hAnsi="Times New Roman"/>
          <w:color w:val="000000" w:themeColor="text1"/>
          <w:sz w:val="28"/>
          <w:szCs w:val="28"/>
          <w:u w:val="single"/>
        </w:rPr>
        <w:t>Хворостянский сельсовет</w:t>
      </w:r>
      <w:r w:rsidRPr="009B4179">
        <w:rPr>
          <w:rFonts w:ascii="Times New Roman" w:hAnsi="Times New Roman"/>
          <w:color w:val="000000" w:themeColor="text1"/>
          <w:sz w:val="28"/>
          <w:szCs w:val="28"/>
          <w:u w:val="single"/>
        </w:rPr>
        <w:t xml:space="preserve"> </w:t>
      </w:r>
      <w:r w:rsidR="00BE377E" w:rsidRPr="009B4179">
        <w:rPr>
          <w:rFonts w:ascii="Times New Roman" w:hAnsi="Times New Roman"/>
          <w:color w:val="000000" w:themeColor="text1"/>
          <w:sz w:val="28"/>
          <w:szCs w:val="28"/>
          <w:u w:val="single"/>
        </w:rPr>
        <w:t>Добринского</w:t>
      </w:r>
      <w:r w:rsidRPr="009B4179">
        <w:rPr>
          <w:rFonts w:ascii="Times New Roman" w:hAnsi="Times New Roman"/>
          <w:color w:val="000000" w:themeColor="text1"/>
          <w:sz w:val="28"/>
          <w:szCs w:val="28"/>
          <w:u w:val="single"/>
        </w:rPr>
        <w:t xml:space="preserve"> муниципального района</w:t>
      </w:r>
    </w:p>
    <w:p w:rsidR="002905E1" w:rsidRPr="009B4179" w:rsidRDefault="002905E1" w:rsidP="00534A16">
      <w:pPr>
        <w:tabs>
          <w:tab w:val="left" w:pos="5790"/>
        </w:tabs>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Решение </w:t>
      </w:r>
      <w:r w:rsidR="00133215" w:rsidRPr="009B4179">
        <w:rPr>
          <w:rFonts w:ascii="Times New Roman" w:hAnsi="Times New Roman"/>
          <w:color w:val="000000" w:themeColor="text1"/>
          <w:sz w:val="28"/>
          <w:szCs w:val="28"/>
        </w:rPr>
        <w:t xml:space="preserve">сессии </w:t>
      </w:r>
      <w:r w:rsidRPr="009B4179">
        <w:rPr>
          <w:rFonts w:ascii="Times New Roman" w:hAnsi="Times New Roman"/>
          <w:color w:val="000000" w:themeColor="text1"/>
          <w:sz w:val="28"/>
          <w:szCs w:val="28"/>
        </w:rPr>
        <w:t>совета депутатов сельского поселения Хворостянский сельсовет от 27.10.2009г. №138-рс «О принятии Стратегии социально-экономического развития  сельского поселения Хворостянский сельсовет на период до 2020 года</w:t>
      </w:r>
    </w:p>
    <w:p w:rsidR="002905E1" w:rsidRPr="009B4179" w:rsidRDefault="002905E1" w:rsidP="00534A16">
      <w:pPr>
        <w:tabs>
          <w:tab w:val="left" w:pos="5790"/>
        </w:tabs>
        <w:spacing w:after="0" w:line="240" w:lineRule="auto"/>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 xml:space="preserve">Решение </w:t>
      </w:r>
      <w:r w:rsidR="00133215" w:rsidRPr="009B4179">
        <w:rPr>
          <w:rFonts w:ascii="Times New Roman" w:hAnsi="Times New Roman"/>
          <w:color w:val="000000" w:themeColor="text1"/>
          <w:sz w:val="28"/>
          <w:szCs w:val="28"/>
        </w:rPr>
        <w:t xml:space="preserve">сессии </w:t>
      </w:r>
      <w:r w:rsidRPr="009B4179">
        <w:rPr>
          <w:rFonts w:ascii="Times New Roman" w:hAnsi="Times New Roman"/>
          <w:color w:val="000000" w:themeColor="text1"/>
          <w:sz w:val="28"/>
          <w:szCs w:val="28"/>
        </w:rPr>
        <w:t>совета депутатов сельского поселения Хворостянский сельсовет от 22.05.2012г. №81-рс «О внесении изменений в  «Стратегию социально-экономического развития  сельского поселения Хворостянский сельсовет на период до 2020 года»</w:t>
      </w:r>
    </w:p>
    <w:p w:rsidR="002905E1" w:rsidRPr="009B4179" w:rsidRDefault="003464ED" w:rsidP="00534A16">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50" w:history="1">
        <w:r w:rsidR="002905E1" w:rsidRPr="009B4179">
          <w:rPr>
            <w:rStyle w:val="a4"/>
            <w:rFonts w:ascii="Times New Roman" w:hAnsi="Times New Roman"/>
            <w:color w:val="000000" w:themeColor="text1"/>
            <w:sz w:val="28"/>
            <w:szCs w:val="28"/>
            <w:u w:val="none"/>
          </w:rPr>
          <w:t>ПОСТАНОВЛЕНИЕ от 17.12.2013г. № 51 Об утверждении муниципальной программы сельского поселения Хворостянский  сельсовет «Устойчивое развитие территории сельского поселения Хворостянский сельсовет на 2014 – 2020 годы»</w:t>
        </w:r>
      </w:hyperlink>
    </w:p>
    <w:p w:rsidR="002905E1" w:rsidRPr="009B4179" w:rsidRDefault="003464ED" w:rsidP="00534A16">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51" w:history="1">
        <w:r w:rsidR="002905E1" w:rsidRPr="009B4179">
          <w:rPr>
            <w:rStyle w:val="a4"/>
            <w:rFonts w:ascii="Times New Roman" w:hAnsi="Times New Roman"/>
            <w:color w:val="000000" w:themeColor="text1"/>
            <w:sz w:val="28"/>
            <w:szCs w:val="28"/>
            <w:u w:val="none"/>
          </w:rPr>
          <w:t>ПОСТАНОВЛЕНИЕот 18.06.2014г.  № 33 О внесении изменений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2014 – 2020 годы»</w:t>
        </w:r>
      </w:hyperlink>
    </w:p>
    <w:p w:rsidR="002905E1" w:rsidRPr="009B4179" w:rsidRDefault="003464ED" w:rsidP="00534A16">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52" w:history="1">
        <w:r w:rsidR="002905E1" w:rsidRPr="009B4179">
          <w:rPr>
            <w:rStyle w:val="a4"/>
            <w:rFonts w:ascii="Times New Roman" w:hAnsi="Times New Roman"/>
            <w:color w:val="000000" w:themeColor="text1"/>
            <w:sz w:val="28"/>
            <w:szCs w:val="28"/>
            <w:u w:val="none"/>
          </w:rPr>
          <w:t>ПОСТАНОВЛЕНИЕ от 22.12.2014г. №59 О внесении изменений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2014-2020 годы»</w:t>
        </w:r>
      </w:hyperlink>
    </w:p>
    <w:p w:rsidR="002905E1" w:rsidRPr="009B4179" w:rsidRDefault="003464ED" w:rsidP="00534A16">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53" w:history="1">
        <w:r w:rsidR="002905E1" w:rsidRPr="009B4179">
          <w:rPr>
            <w:rStyle w:val="a4"/>
            <w:rFonts w:ascii="Times New Roman" w:hAnsi="Times New Roman"/>
            <w:color w:val="000000" w:themeColor="text1"/>
            <w:sz w:val="28"/>
            <w:szCs w:val="28"/>
            <w:u w:val="none"/>
          </w:rPr>
          <w:t>ПОСТАНОВЛЕНИЕ  от 31.12.2014  №69 О внесении изменений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2014-2020 годы»</w:t>
        </w:r>
      </w:hyperlink>
    </w:p>
    <w:p w:rsidR="002905E1" w:rsidRPr="009B4179" w:rsidRDefault="003464ED" w:rsidP="00534A16">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54" w:history="1">
        <w:r w:rsidR="002905E1" w:rsidRPr="009B4179">
          <w:rPr>
            <w:rStyle w:val="a4"/>
            <w:rFonts w:ascii="Times New Roman" w:hAnsi="Times New Roman"/>
            <w:color w:val="000000" w:themeColor="text1"/>
            <w:sz w:val="28"/>
            <w:szCs w:val="28"/>
            <w:u w:val="none"/>
          </w:rPr>
          <w:t>П О С Т А Н О В Л Е Н И Е от 18.02.2015г. №7 О внесении изменений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2014-2020 годы»</w:t>
        </w:r>
      </w:hyperlink>
    </w:p>
    <w:p w:rsidR="002905E1" w:rsidRPr="009B4179" w:rsidRDefault="003464ED" w:rsidP="00534A16">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55" w:history="1">
        <w:r w:rsidR="002905E1" w:rsidRPr="009B4179">
          <w:rPr>
            <w:rStyle w:val="a4"/>
            <w:rFonts w:ascii="Times New Roman" w:hAnsi="Times New Roman"/>
            <w:color w:val="000000" w:themeColor="text1"/>
            <w:sz w:val="28"/>
            <w:szCs w:val="28"/>
            <w:u w:val="none"/>
          </w:rPr>
          <w:t xml:space="preserve">ПОСТАНОВЛЕНИЕ от 23.03.2015года  № 13 О внесении изменений  в муниципальную программу сельского поселения Хворостянский сельсовет </w:t>
        </w:r>
        <w:r w:rsidR="002905E1" w:rsidRPr="009B4179">
          <w:rPr>
            <w:rStyle w:val="a4"/>
            <w:rFonts w:ascii="Times New Roman" w:hAnsi="Times New Roman"/>
            <w:color w:val="000000" w:themeColor="text1"/>
            <w:sz w:val="28"/>
            <w:szCs w:val="28"/>
            <w:u w:val="none"/>
          </w:rPr>
          <w:lastRenderedPageBreak/>
          <w:t>«Устойчивое развитие территории сельского поселения Хворостянский сельсовет на 2014-2020 годы»</w:t>
        </w:r>
      </w:hyperlink>
    </w:p>
    <w:p w:rsidR="002905E1" w:rsidRPr="009B4179" w:rsidRDefault="003464ED" w:rsidP="00534A16">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56" w:history="1">
        <w:r w:rsidR="002905E1" w:rsidRPr="009B4179">
          <w:rPr>
            <w:rStyle w:val="a4"/>
            <w:rFonts w:ascii="Times New Roman" w:hAnsi="Times New Roman"/>
            <w:color w:val="000000" w:themeColor="text1"/>
            <w:sz w:val="28"/>
            <w:szCs w:val="28"/>
            <w:u w:val="none"/>
          </w:rPr>
          <w:t>ПОСТАНОВЛЕНИЕ от 08.05.2015г. № 23 О внесении изменений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2014-2020 годы»</w:t>
        </w:r>
      </w:hyperlink>
    </w:p>
    <w:p w:rsidR="002905E1" w:rsidRPr="009B4179" w:rsidRDefault="003464ED" w:rsidP="00534A16">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57" w:history="1">
        <w:r w:rsidR="002905E1" w:rsidRPr="009B4179">
          <w:rPr>
            <w:rStyle w:val="a4"/>
            <w:rFonts w:ascii="Times New Roman" w:hAnsi="Times New Roman"/>
            <w:color w:val="000000" w:themeColor="text1"/>
            <w:sz w:val="28"/>
            <w:szCs w:val="28"/>
            <w:u w:val="none"/>
          </w:rPr>
          <w:t>П О С Т А Н О В Л Е Н И Е от 28.07.2015г. №33 О внесении изменений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2014-2020 годы»</w:t>
        </w:r>
      </w:hyperlink>
    </w:p>
    <w:p w:rsidR="002905E1" w:rsidRPr="009B4179" w:rsidRDefault="003464ED" w:rsidP="00534A16">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58" w:history="1">
        <w:r w:rsidR="002905E1" w:rsidRPr="009B4179">
          <w:rPr>
            <w:rStyle w:val="a4"/>
            <w:rFonts w:ascii="Times New Roman" w:hAnsi="Times New Roman"/>
            <w:color w:val="000000" w:themeColor="text1"/>
            <w:sz w:val="28"/>
            <w:szCs w:val="28"/>
            <w:u w:val="none"/>
          </w:rPr>
          <w:t>ПОСТАНОВЛЕНИЕ от 25.09.2015г. №41 О внесении изменений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2014-2020 годы»</w:t>
        </w:r>
      </w:hyperlink>
    </w:p>
    <w:p w:rsidR="002905E1" w:rsidRPr="009B4179" w:rsidRDefault="003464ED" w:rsidP="00534A16">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59" w:history="1">
        <w:r w:rsidR="002905E1" w:rsidRPr="009B4179">
          <w:rPr>
            <w:rStyle w:val="a4"/>
            <w:rFonts w:ascii="Times New Roman" w:hAnsi="Times New Roman"/>
            <w:color w:val="000000" w:themeColor="text1"/>
            <w:sz w:val="28"/>
            <w:szCs w:val="28"/>
            <w:u w:val="none"/>
          </w:rPr>
          <w:t>ПОСТАНОВЛЕНИЕ  от 20.11.2015г. №47 О внесении изменений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2014-2020 годы»</w:t>
        </w:r>
      </w:hyperlink>
    </w:p>
    <w:p w:rsidR="002905E1" w:rsidRPr="009B4179" w:rsidRDefault="003464ED" w:rsidP="00534A16">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60" w:history="1">
        <w:r w:rsidR="002905E1" w:rsidRPr="009B4179">
          <w:rPr>
            <w:rStyle w:val="a4"/>
            <w:rFonts w:ascii="Times New Roman" w:hAnsi="Times New Roman"/>
            <w:color w:val="000000" w:themeColor="text1"/>
            <w:sz w:val="28"/>
            <w:szCs w:val="28"/>
            <w:u w:val="none"/>
          </w:rPr>
          <w:t>ПОСТАНОВЛЕНИЕ от 28.12.2015г. №70 О внесении изменений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2014-2020 годы</w:t>
        </w:r>
      </w:hyperlink>
      <w:r w:rsidR="002905E1" w:rsidRPr="009B4179">
        <w:rPr>
          <w:rFonts w:ascii="Times New Roman" w:hAnsi="Times New Roman" w:cs="Times New Roman"/>
          <w:color w:val="000000" w:themeColor="text1"/>
          <w:sz w:val="28"/>
          <w:szCs w:val="28"/>
        </w:rPr>
        <w:t>      </w:t>
      </w:r>
    </w:p>
    <w:p w:rsidR="002905E1" w:rsidRPr="009B4179" w:rsidRDefault="003464ED" w:rsidP="00534A16">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61" w:history="1">
        <w:r w:rsidR="002905E1" w:rsidRPr="009B4179">
          <w:rPr>
            <w:rStyle w:val="a4"/>
            <w:rFonts w:ascii="Times New Roman" w:hAnsi="Times New Roman"/>
            <w:color w:val="000000" w:themeColor="text1"/>
            <w:sz w:val="28"/>
            <w:szCs w:val="28"/>
            <w:u w:val="none"/>
          </w:rPr>
          <w:t>ПОСТАНОВЛЕНИЕ  от 05.05.2016г. №38 О внесении изменений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2014-2020 годы»</w:t>
        </w:r>
      </w:hyperlink>
    </w:p>
    <w:p w:rsidR="002905E1" w:rsidRPr="009B4179" w:rsidRDefault="003464ED" w:rsidP="00534A16">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62" w:history="1">
        <w:r w:rsidR="002905E1" w:rsidRPr="009B4179">
          <w:rPr>
            <w:rStyle w:val="a4"/>
            <w:rFonts w:ascii="Times New Roman" w:hAnsi="Times New Roman"/>
            <w:color w:val="000000" w:themeColor="text1"/>
            <w:sz w:val="28"/>
            <w:szCs w:val="28"/>
            <w:u w:val="none"/>
          </w:rPr>
          <w:t>ПОСТАНОВЛЕНИЕ от 02.06.2016г. № 53 О внесении изменений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2014-2020 годы»</w:t>
        </w:r>
      </w:hyperlink>
    </w:p>
    <w:p w:rsidR="002905E1" w:rsidRPr="009B4179" w:rsidRDefault="003464ED" w:rsidP="00534A16">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63" w:history="1">
        <w:r w:rsidR="002905E1" w:rsidRPr="009B4179">
          <w:rPr>
            <w:rStyle w:val="a4"/>
            <w:rFonts w:ascii="Times New Roman" w:hAnsi="Times New Roman"/>
            <w:color w:val="000000" w:themeColor="text1"/>
            <w:sz w:val="28"/>
            <w:szCs w:val="28"/>
            <w:u w:val="none"/>
          </w:rPr>
          <w:t>ПОСТАНОВЛЕНИЕ от 29.07.2016г. №78 О внесении изменений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2014-2020 годы»</w:t>
        </w:r>
      </w:hyperlink>
    </w:p>
    <w:p w:rsidR="002905E1" w:rsidRPr="009B4179" w:rsidRDefault="003464ED" w:rsidP="00534A16">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64" w:history="1">
        <w:r w:rsidR="002905E1" w:rsidRPr="009B4179">
          <w:rPr>
            <w:rStyle w:val="a4"/>
            <w:rFonts w:ascii="Times New Roman" w:hAnsi="Times New Roman"/>
            <w:color w:val="000000" w:themeColor="text1"/>
            <w:sz w:val="28"/>
            <w:szCs w:val="28"/>
            <w:u w:val="none"/>
          </w:rPr>
          <w:t>ПОСТАНОВЛЕНИЕ от  17.10.2016 г.  № 117 О внесении изменений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2014-2020 годы»</w:t>
        </w:r>
      </w:hyperlink>
    </w:p>
    <w:p w:rsidR="002905E1" w:rsidRPr="009B4179" w:rsidRDefault="003464ED" w:rsidP="00534A16">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65" w:history="1">
        <w:r w:rsidR="00133215" w:rsidRPr="009B4179">
          <w:rPr>
            <w:rFonts w:ascii="Times New Roman" w:hAnsi="Times New Roman" w:cs="Times New Roman"/>
            <w:color w:val="000000" w:themeColor="text1"/>
            <w:sz w:val="28"/>
            <w:szCs w:val="28"/>
          </w:rPr>
          <w:t xml:space="preserve"> Решение сессии совета депутатов сельского поселения Хворостянский сельсовет</w:t>
        </w:r>
        <w:r w:rsidR="002905E1" w:rsidRPr="009B4179">
          <w:rPr>
            <w:rStyle w:val="a4"/>
            <w:rFonts w:ascii="Times New Roman" w:hAnsi="Times New Roman"/>
            <w:color w:val="000000" w:themeColor="text1"/>
            <w:sz w:val="28"/>
            <w:szCs w:val="28"/>
            <w:u w:val="none"/>
          </w:rPr>
          <w:t> № 204-рс от 21.04.2015г. ж.д.ст.Хворостянка   Об утверждении Правил землепользования и застройки сельского поселения Хворостянский сельсовет Добринского муниципального района.</w:t>
        </w:r>
      </w:hyperlink>
    </w:p>
    <w:p w:rsidR="00133215" w:rsidRPr="009B4179" w:rsidRDefault="003464ED" w:rsidP="00534A16">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66" w:history="1">
        <w:r w:rsidR="00133215" w:rsidRPr="009B4179">
          <w:rPr>
            <w:rFonts w:ascii="Times New Roman" w:hAnsi="Times New Roman" w:cs="Times New Roman"/>
            <w:color w:val="000000" w:themeColor="text1"/>
            <w:sz w:val="28"/>
            <w:szCs w:val="28"/>
          </w:rPr>
          <w:t xml:space="preserve"> Решение сессии совета депутатов сельского поселения Хворостянский сельсовет</w:t>
        </w:r>
        <w:r w:rsidR="00133215" w:rsidRPr="009B4179">
          <w:rPr>
            <w:rStyle w:val="a4"/>
            <w:rFonts w:ascii="Times New Roman" w:hAnsi="Times New Roman"/>
            <w:color w:val="000000" w:themeColor="text1"/>
            <w:sz w:val="28"/>
            <w:szCs w:val="28"/>
            <w:u w:val="none"/>
          </w:rPr>
          <w:t xml:space="preserve">  25.10.2016  № 55-рс О внесении изменений в Правила </w:t>
        </w:r>
        <w:r w:rsidR="00133215" w:rsidRPr="009B4179">
          <w:rPr>
            <w:rStyle w:val="a4"/>
            <w:rFonts w:ascii="Times New Roman" w:hAnsi="Times New Roman"/>
            <w:color w:val="000000" w:themeColor="text1"/>
            <w:sz w:val="28"/>
            <w:szCs w:val="28"/>
            <w:u w:val="none"/>
          </w:rPr>
          <w:lastRenderedPageBreak/>
          <w:t>землепользования и застройки сельского поселения Хворостянский сельсовет Добринского муниципального района Липецкой области</w:t>
        </w:r>
      </w:hyperlink>
    </w:p>
    <w:p w:rsidR="00133215" w:rsidRPr="009B4179" w:rsidRDefault="003464ED" w:rsidP="00534A16">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67" w:history="1">
        <w:r w:rsidR="00133215" w:rsidRPr="009B4179">
          <w:rPr>
            <w:rFonts w:ascii="Times New Roman" w:hAnsi="Times New Roman" w:cs="Times New Roman"/>
            <w:color w:val="000000" w:themeColor="text1"/>
            <w:sz w:val="28"/>
            <w:szCs w:val="28"/>
          </w:rPr>
          <w:t xml:space="preserve"> Решение сессии совета депутатов сельского поселения Хворостянский сельсовет</w:t>
        </w:r>
        <w:r w:rsidR="00133215" w:rsidRPr="009B4179">
          <w:rPr>
            <w:rStyle w:val="a4"/>
            <w:rFonts w:ascii="Times New Roman" w:hAnsi="Times New Roman"/>
            <w:color w:val="000000" w:themeColor="text1"/>
            <w:sz w:val="28"/>
            <w:szCs w:val="28"/>
            <w:u w:val="none"/>
          </w:rPr>
          <w:t xml:space="preserve"> № 191-рс от 03.02.2015 г. ж.д.ст.Хворостянка   Об утверждении Генерального плана сельского поселения Хворостянский сельсовет Добринского муниципального района Липецкой области </w:t>
        </w:r>
      </w:hyperlink>
    </w:p>
    <w:p w:rsidR="002905E1" w:rsidRPr="009B4179" w:rsidRDefault="003464ED" w:rsidP="00534A16">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68" w:history="1">
        <w:r w:rsidR="002905E1" w:rsidRPr="009B4179">
          <w:rPr>
            <w:rStyle w:val="a4"/>
            <w:rFonts w:ascii="Times New Roman" w:hAnsi="Times New Roman"/>
            <w:color w:val="000000" w:themeColor="text1"/>
            <w:sz w:val="28"/>
            <w:szCs w:val="28"/>
            <w:u w:val="none"/>
          </w:rPr>
          <w:t>ПОСТАНОВЛЕНИЕ от 17.10.2016    № 119 Об утверждении Положения «О порядке подготовки и утверждения местных нормативов градостроительного проектирования сельского поселения Хворостянский сельсовет Добринского муниципального района Липецкой области Российской Федерации и внесения изменений в них»</w:t>
        </w:r>
      </w:hyperlink>
    </w:p>
    <w:p w:rsidR="002905E1" w:rsidRPr="009B4179" w:rsidRDefault="003464ED" w:rsidP="00534A16">
      <w:pPr>
        <w:pStyle w:val="ac"/>
        <w:shd w:val="clear" w:color="auto" w:fill="FFFFFF"/>
        <w:spacing w:before="0" w:beforeAutospacing="0" w:after="0" w:afterAutospacing="0"/>
        <w:textAlignment w:val="baseline"/>
        <w:rPr>
          <w:rFonts w:ascii="Times New Roman" w:hAnsi="Times New Roman" w:cs="Times New Roman"/>
          <w:color w:val="000000" w:themeColor="text1"/>
          <w:sz w:val="28"/>
          <w:szCs w:val="28"/>
        </w:rPr>
      </w:pPr>
      <w:hyperlink r:id="rId69" w:history="1">
        <w:r w:rsidR="002905E1" w:rsidRPr="009B4179">
          <w:rPr>
            <w:rStyle w:val="a4"/>
            <w:rFonts w:ascii="Times New Roman" w:hAnsi="Times New Roman"/>
            <w:color w:val="000000" w:themeColor="text1"/>
            <w:sz w:val="28"/>
            <w:szCs w:val="28"/>
            <w:u w:val="none"/>
          </w:rPr>
          <w:t>РЕШЕНИЕ  25.10.2016  № 55-рс О внесении изменений в Правила землепользования и застройки сельского поселения Хворостянский сельсовет Добринского муниципального района Липецкой области</w:t>
        </w:r>
      </w:hyperlink>
    </w:p>
    <w:p w:rsidR="00BF3BA7" w:rsidRPr="009B4179" w:rsidRDefault="00BF3BA7" w:rsidP="00534A16">
      <w:pPr>
        <w:spacing w:after="0" w:line="240" w:lineRule="auto"/>
        <w:ind w:firstLine="567"/>
        <w:rPr>
          <w:rFonts w:ascii="Times New Roman" w:hAnsi="Times New Roman"/>
          <w:color w:val="000000" w:themeColor="text1"/>
          <w:sz w:val="28"/>
          <w:szCs w:val="28"/>
        </w:rPr>
      </w:pPr>
    </w:p>
    <w:p w:rsidR="00BF3BA7" w:rsidRPr="009B4179" w:rsidRDefault="00BF3BA7" w:rsidP="00534A16">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Своды правил по проектированию и строительству (СП)</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42.13330.2011. Свод правил. Градостроительство. Планировка и застройка городских и сельских поселений. Актуализированная редакция СНиП 2.07.01-89*;</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145.13330.2012. Свод правил. Дома-интернаты. Правила проектирования;</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35-106-2003. Расчет и размещение учреждений социального обслуживания пожилых людей;</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31.13330.2012. Свод правил. Водоснабжение. Наружные сети и сооружения. Актуализированная редакция СНиП 2.04.02-84*;</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32.13330.2012. Свод правил. Канализация. Наружные сети и сооружения. Актуализированная редакция СНиП 2.04.03-85;</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62.13330.2011. Свод правил. Газораспределительные системы. Актуализированная редакция СНиП 42-01-2002;</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50.13330.2012. Свод правил. Тепловая защита зданий. Актуализированная редакция СНиП 23-02-2003;</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113.13330.2012. Свод правил. Стоянки автомобилей. Актуализированная редакция СНиП 21-02-99*;</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34.13330.2012. Свод правил. Автомобильные дороги. Актуализированная редакция СНиП 2.05.02-85*;</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39.13330.2012. Свод правил. Плотины из грунтовых материалов. Актуализированная редакция СНиП 2.06.05-84*;</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131.13330.2012. Свод правил. Строительная климатология. Актуализированная редакция СНиП 23-01-99*;</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31-115-2006. Открытые плоскостные физкультурно-спортивные сооружения;</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31-113-2004. Бассейны для плавания;</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31-112-2004. Физкультурно-спортивные залы. Части 1 и 2;</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59.13330.2012. Свод правил. Доступность зданий и сооружений для маломобильных групп населения. Актуализированная редакция СНиП 35-01-</w:t>
      </w:r>
      <w:r w:rsidRPr="009B4179">
        <w:rPr>
          <w:rFonts w:ascii="Times New Roman" w:hAnsi="Times New Roman" w:cs="Times New Roman"/>
          <w:color w:val="000000" w:themeColor="text1"/>
          <w:sz w:val="28"/>
          <w:szCs w:val="28"/>
        </w:rPr>
        <w:lastRenderedPageBreak/>
        <w:t>2001;</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35-101-2001. Проектирование зданий и сооружений с учетом доступности для маломобильных групп населения. Общие положения;</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35-102-2001. Жилая среда с планировочными элементами, доступными инвалидам;</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31-102-99. Требования доступности общественных зданий и сооружений для инвалидов и других маломобильных посетителей;</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35-103-2001. Общественные здания и сооружения, доступные маломобильным посетителям;</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СП 54.13330.2011. Свод правил. Здания жилые многоквартирные. Актуализированная редакция СНиП 31-01-2003.</w:t>
      </w:r>
    </w:p>
    <w:p w:rsidR="00BF3BA7" w:rsidRPr="009B4179" w:rsidRDefault="00BF3BA7" w:rsidP="00534A16">
      <w:pPr>
        <w:pStyle w:val="ConsPlusNormal"/>
        <w:ind w:firstLine="709"/>
        <w:jc w:val="both"/>
        <w:rPr>
          <w:rFonts w:ascii="Times New Roman" w:hAnsi="Times New Roman" w:cs="Times New Roman"/>
          <w:color w:val="000000" w:themeColor="text1"/>
          <w:sz w:val="28"/>
          <w:szCs w:val="28"/>
        </w:rPr>
      </w:pPr>
    </w:p>
    <w:p w:rsidR="00BF3BA7" w:rsidRPr="009B4179" w:rsidRDefault="00BF3BA7" w:rsidP="00534A16">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Строительные нормы и правила (СНиП)</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СНиП 2.07.01-89* Градостроительство. Планировка и застройка городских и сельских поселений;</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Рекомендации по проектированию улиц и дорог городов и сельских поселений (составлены к главе СНиП 2.07.01-89*);</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СНиП 2.05.02-85. Автомобильные дороги;</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СНиП 2.01.51-90. Инженерно-технические мероприятия гражданской обороны;</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СНиП 2.06.15-85. Инженерная защита территории от затопления и подтопления;</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СНиП 2.01.28-85. Полигоны по обезвреживанию и захоронению токсичных промышленных отходов. Основные положения по проектированию.</w:t>
      </w:r>
    </w:p>
    <w:p w:rsidR="00BF3BA7" w:rsidRPr="009B4179" w:rsidRDefault="00BF3BA7" w:rsidP="00534A16">
      <w:pPr>
        <w:pStyle w:val="ConsPlusNormal"/>
        <w:ind w:firstLine="709"/>
        <w:jc w:val="both"/>
        <w:rPr>
          <w:rFonts w:ascii="Times New Roman" w:hAnsi="Times New Roman" w:cs="Times New Roman"/>
          <w:color w:val="000000" w:themeColor="text1"/>
          <w:sz w:val="28"/>
          <w:szCs w:val="28"/>
        </w:rPr>
      </w:pPr>
    </w:p>
    <w:p w:rsidR="00BF3BA7" w:rsidRPr="009B4179" w:rsidRDefault="00BF3BA7" w:rsidP="00534A16">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Санитарно-эпидемиологические правила и нормативы (СанПиН)</w:t>
      </w:r>
    </w:p>
    <w:p w:rsidR="00BF3BA7" w:rsidRPr="009B4179" w:rsidRDefault="003464ED" w:rsidP="00534A16">
      <w:pPr>
        <w:pStyle w:val="ConsPlusNormal"/>
        <w:ind w:firstLine="567"/>
        <w:jc w:val="both"/>
        <w:rPr>
          <w:rFonts w:ascii="Times New Roman" w:hAnsi="Times New Roman" w:cs="Times New Roman"/>
          <w:color w:val="000000" w:themeColor="text1"/>
          <w:sz w:val="28"/>
          <w:szCs w:val="28"/>
        </w:rPr>
      </w:pPr>
      <w:hyperlink r:id="rId70"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BF3BA7" w:rsidRPr="009B4179">
          <w:rPr>
            <w:rFonts w:ascii="Times New Roman" w:hAnsi="Times New Roman" w:cs="Times New Roman"/>
            <w:color w:val="000000" w:themeColor="text1"/>
            <w:sz w:val="28"/>
            <w:szCs w:val="28"/>
          </w:rPr>
          <w:t>СанПиН</w:t>
        </w:r>
      </w:hyperlink>
      <w:r w:rsidR="00BF3BA7" w:rsidRPr="009B4179">
        <w:rPr>
          <w:rFonts w:ascii="Times New Roman" w:hAnsi="Times New Roman" w:cs="Times New Roman"/>
          <w:color w:val="000000" w:themeColor="text1"/>
          <w:sz w:val="28"/>
          <w:szCs w:val="28"/>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BF3BA7" w:rsidRPr="009B4179" w:rsidRDefault="003464ED" w:rsidP="00534A16">
      <w:pPr>
        <w:pStyle w:val="ConsPlusNormal"/>
        <w:ind w:firstLine="567"/>
        <w:jc w:val="both"/>
        <w:rPr>
          <w:rFonts w:ascii="Times New Roman" w:hAnsi="Times New Roman" w:cs="Times New Roman"/>
          <w:color w:val="000000" w:themeColor="text1"/>
          <w:sz w:val="28"/>
          <w:szCs w:val="28"/>
        </w:rPr>
      </w:pPr>
      <w:hyperlink r:id="rId71"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BF3BA7" w:rsidRPr="009B4179">
          <w:rPr>
            <w:rFonts w:ascii="Times New Roman" w:hAnsi="Times New Roman" w:cs="Times New Roman"/>
            <w:color w:val="000000" w:themeColor="text1"/>
            <w:sz w:val="28"/>
            <w:szCs w:val="28"/>
          </w:rPr>
          <w:t>СанПиН</w:t>
        </w:r>
      </w:hyperlink>
      <w:r w:rsidR="00BF3BA7" w:rsidRPr="009B4179">
        <w:rPr>
          <w:rFonts w:ascii="Times New Roman" w:hAnsi="Times New Roman" w:cs="Times New Roman"/>
          <w:color w:val="000000" w:themeColor="text1"/>
          <w:sz w:val="28"/>
          <w:szCs w:val="28"/>
        </w:rPr>
        <w:t> 2.4.2.2821-10 «Санитарно-эпидемиологические требования к условиям и организации обучения в общеобразовательных учреждениях»;</w:t>
      </w:r>
    </w:p>
    <w:p w:rsidR="00BF3BA7" w:rsidRPr="009B4179" w:rsidRDefault="003464ED" w:rsidP="00534A16">
      <w:pPr>
        <w:pStyle w:val="ConsPlusNormal"/>
        <w:ind w:firstLine="567"/>
        <w:jc w:val="both"/>
        <w:rPr>
          <w:rFonts w:ascii="Times New Roman" w:hAnsi="Times New Roman" w:cs="Times New Roman"/>
          <w:color w:val="000000" w:themeColor="text1"/>
          <w:sz w:val="28"/>
          <w:szCs w:val="28"/>
        </w:rPr>
      </w:pPr>
      <w:hyperlink r:id="rId72"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BF3BA7" w:rsidRPr="009B4179">
          <w:rPr>
            <w:rFonts w:ascii="Times New Roman" w:hAnsi="Times New Roman" w:cs="Times New Roman"/>
            <w:color w:val="000000" w:themeColor="text1"/>
            <w:sz w:val="28"/>
            <w:szCs w:val="28"/>
          </w:rPr>
          <w:t>СанПиН</w:t>
        </w:r>
      </w:hyperlink>
      <w:r w:rsidR="00BF3BA7" w:rsidRPr="009B4179">
        <w:rPr>
          <w:rFonts w:ascii="Times New Roman" w:hAnsi="Times New Roman" w:cs="Times New Roman"/>
          <w:color w:val="000000" w:themeColor="text1"/>
          <w:sz w:val="28"/>
          <w:szCs w:val="28"/>
        </w:rPr>
        <w:t> 2.1.3.2630-10 «Санитарно-эпидемиологические требования к организациям, осуществляющим медицинскую деятельность»;</w:t>
      </w:r>
    </w:p>
    <w:p w:rsidR="00BF3BA7" w:rsidRPr="009B4179" w:rsidRDefault="003464ED" w:rsidP="00534A16">
      <w:pPr>
        <w:pStyle w:val="ConsPlusNormal"/>
        <w:ind w:firstLine="567"/>
        <w:jc w:val="both"/>
        <w:rPr>
          <w:rFonts w:ascii="Times New Roman" w:hAnsi="Times New Roman" w:cs="Times New Roman"/>
          <w:color w:val="000000" w:themeColor="text1"/>
          <w:sz w:val="28"/>
          <w:szCs w:val="28"/>
        </w:rPr>
      </w:pPr>
      <w:hyperlink r:id="rId7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BF3BA7" w:rsidRPr="009B4179">
          <w:rPr>
            <w:rFonts w:ascii="Times New Roman" w:hAnsi="Times New Roman" w:cs="Times New Roman"/>
            <w:color w:val="000000" w:themeColor="text1"/>
            <w:sz w:val="28"/>
            <w:szCs w:val="28"/>
          </w:rPr>
          <w:t>СанПиН</w:t>
        </w:r>
      </w:hyperlink>
      <w:r w:rsidR="00BF3BA7" w:rsidRPr="009B4179">
        <w:rPr>
          <w:rFonts w:ascii="Times New Roman" w:hAnsi="Times New Roman" w:cs="Times New Roman"/>
          <w:color w:val="000000" w:themeColor="text1"/>
          <w:sz w:val="28"/>
          <w:szCs w:val="28"/>
        </w:rPr>
        <w:t> 2.2.1/2.1.1.1200-03 «Санитарно-защитные зоны и санитарная классификация предприятий, сооружений и иных объектов»;</w:t>
      </w:r>
    </w:p>
    <w:p w:rsidR="00BF3BA7" w:rsidRPr="009B4179" w:rsidRDefault="003464ED" w:rsidP="00534A16">
      <w:pPr>
        <w:pStyle w:val="ConsPlusNormal"/>
        <w:ind w:firstLine="567"/>
        <w:jc w:val="both"/>
        <w:rPr>
          <w:rFonts w:ascii="Times New Roman" w:hAnsi="Times New Roman" w:cs="Times New Roman"/>
          <w:color w:val="000000" w:themeColor="text1"/>
          <w:sz w:val="28"/>
          <w:szCs w:val="28"/>
        </w:rPr>
      </w:pPr>
      <w:hyperlink r:id="rId74"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BF3BA7" w:rsidRPr="009B4179">
          <w:rPr>
            <w:rFonts w:ascii="Times New Roman" w:hAnsi="Times New Roman" w:cs="Times New Roman"/>
            <w:color w:val="000000" w:themeColor="text1"/>
            <w:sz w:val="28"/>
            <w:szCs w:val="28"/>
          </w:rPr>
          <w:t>СанПиН</w:t>
        </w:r>
      </w:hyperlink>
      <w:r w:rsidR="00BF3BA7" w:rsidRPr="009B4179">
        <w:rPr>
          <w:rFonts w:ascii="Times New Roman" w:hAnsi="Times New Roman" w:cs="Times New Roman"/>
          <w:color w:val="000000" w:themeColor="text1"/>
          <w:sz w:val="28"/>
          <w:szCs w:val="28"/>
        </w:rPr>
        <w:t> 2.1.6.1032-01 «Гигиенические требования к обеспечению качества атмосферного воздуха населенных мест»;</w:t>
      </w:r>
    </w:p>
    <w:p w:rsidR="00BF3BA7" w:rsidRPr="009B4179" w:rsidRDefault="003464ED" w:rsidP="00534A16">
      <w:pPr>
        <w:pStyle w:val="ConsPlusNormal"/>
        <w:ind w:firstLine="567"/>
        <w:jc w:val="both"/>
        <w:rPr>
          <w:rFonts w:ascii="Times New Roman" w:hAnsi="Times New Roman" w:cs="Times New Roman"/>
          <w:color w:val="000000" w:themeColor="text1"/>
          <w:sz w:val="28"/>
          <w:szCs w:val="28"/>
        </w:rPr>
      </w:pPr>
      <w:hyperlink r:id="rId75"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BF3BA7" w:rsidRPr="009B4179">
          <w:rPr>
            <w:rFonts w:ascii="Times New Roman" w:hAnsi="Times New Roman" w:cs="Times New Roman"/>
            <w:color w:val="000000" w:themeColor="text1"/>
            <w:sz w:val="28"/>
            <w:szCs w:val="28"/>
          </w:rPr>
          <w:t>СанПиН</w:t>
        </w:r>
      </w:hyperlink>
      <w:r w:rsidR="00BF3BA7" w:rsidRPr="009B4179">
        <w:rPr>
          <w:rFonts w:ascii="Times New Roman" w:hAnsi="Times New Roman" w:cs="Times New Roman"/>
          <w:color w:val="000000" w:themeColor="text1"/>
          <w:sz w:val="28"/>
          <w:szCs w:val="28"/>
        </w:rPr>
        <w:t> 2.1.8/2.2.4.1383-03 «Гигиенические требования к размещению и эксплуатации передающих радиотехнических объектов»;</w:t>
      </w:r>
    </w:p>
    <w:p w:rsidR="00BF3BA7" w:rsidRPr="009B4179" w:rsidRDefault="003464ED" w:rsidP="00534A16">
      <w:pPr>
        <w:pStyle w:val="ConsPlusNormal"/>
        <w:ind w:firstLine="567"/>
        <w:jc w:val="both"/>
        <w:rPr>
          <w:rFonts w:ascii="Times New Roman" w:hAnsi="Times New Roman" w:cs="Times New Roman"/>
          <w:color w:val="000000" w:themeColor="text1"/>
          <w:sz w:val="28"/>
          <w:szCs w:val="28"/>
        </w:rPr>
      </w:pPr>
      <w:hyperlink r:id="rId76"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BF3BA7" w:rsidRPr="009B4179">
          <w:rPr>
            <w:rFonts w:ascii="Times New Roman" w:hAnsi="Times New Roman" w:cs="Times New Roman"/>
            <w:color w:val="000000" w:themeColor="text1"/>
            <w:sz w:val="28"/>
            <w:szCs w:val="28"/>
          </w:rPr>
          <w:t>СанПиН</w:t>
        </w:r>
      </w:hyperlink>
      <w:r w:rsidR="00BF3BA7" w:rsidRPr="009B4179">
        <w:rPr>
          <w:rFonts w:ascii="Times New Roman" w:hAnsi="Times New Roman" w:cs="Times New Roman"/>
          <w:color w:val="000000" w:themeColor="text1"/>
          <w:sz w:val="28"/>
          <w:szCs w:val="28"/>
        </w:rPr>
        <w:t> 2.1.8/2.2.4.1190-03. «Гигиенические требования к размещению и эксплуатации средств сухопутной подвижной радиосвязи»;</w:t>
      </w:r>
    </w:p>
    <w:p w:rsidR="00BF3BA7" w:rsidRPr="009B4179" w:rsidRDefault="003464ED" w:rsidP="00534A16">
      <w:pPr>
        <w:pStyle w:val="ConsPlusNormal"/>
        <w:ind w:firstLine="567"/>
        <w:jc w:val="both"/>
        <w:rPr>
          <w:rFonts w:ascii="Times New Roman" w:hAnsi="Times New Roman" w:cs="Times New Roman"/>
          <w:color w:val="000000" w:themeColor="text1"/>
          <w:sz w:val="28"/>
          <w:szCs w:val="28"/>
        </w:rPr>
      </w:pPr>
      <w:hyperlink r:id="rId77"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BF3BA7" w:rsidRPr="009B4179">
          <w:rPr>
            <w:rFonts w:ascii="Times New Roman" w:hAnsi="Times New Roman" w:cs="Times New Roman"/>
            <w:color w:val="000000" w:themeColor="text1"/>
            <w:sz w:val="28"/>
            <w:szCs w:val="28"/>
          </w:rPr>
          <w:t>СП</w:t>
        </w:r>
      </w:hyperlink>
      <w:r w:rsidR="00BF3BA7" w:rsidRPr="009B4179">
        <w:rPr>
          <w:rFonts w:ascii="Times New Roman" w:hAnsi="Times New Roman" w:cs="Times New Roman"/>
          <w:color w:val="000000" w:themeColor="text1"/>
          <w:sz w:val="28"/>
          <w:szCs w:val="28"/>
        </w:rPr>
        <w:t> 2.1.7.1038-01 «Гигиенические требования к устройству и содержанию полигонов для твердых бытовых отходов».</w:t>
      </w:r>
    </w:p>
    <w:p w:rsidR="00BF3BA7" w:rsidRPr="009B4179" w:rsidRDefault="00BF3BA7" w:rsidP="00534A16">
      <w:pPr>
        <w:pStyle w:val="ConsPlusNormal"/>
        <w:ind w:firstLine="709"/>
        <w:jc w:val="both"/>
        <w:rPr>
          <w:rFonts w:ascii="Times New Roman" w:hAnsi="Times New Roman" w:cs="Times New Roman"/>
          <w:color w:val="000000" w:themeColor="text1"/>
          <w:sz w:val="28"/>
          <w:szCs w:val="28"/>
        </w:rPr>
      </w:pPr>
    </w:p>
    <w:p w:rsidR="00BF3BA7" w:rsidRPr="009B4179" w:rsidRDefault="00BF3BA7" w:rsidP="00534A16">
      <w:pPr>
        <w:pStyle w:val="ConsPlusNormal"/>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lastRenderedPageBreak/>
        <w:t>Государственные стандарты (ГОСТ)</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BF3BA7" w:rsidRPr="009B4179" w:rsidRDefault="003464ED" w:rsidP="00534A16">
      <w:pPr>
        <w:pStyle w:val="ConsPlusNormal"/>
        <w:ind w:firstLine="567"/>
        <w:jc w:val="both"/>
        <w:rPr>
          <w:rFonts w:ascii="Times New Roman" w:hAnsi="Times New Roman" w:cs="Times New Roman"/>
          <w:color w:val="000000" w:themeColor="text1"/>
          <w:sz w:val="28"/>
          <w:szCs w:val="28"/>
        </w:rPr>
      </w:pPr>
      <w:hyperlink r:id="rId78"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BF3BA7" w:rsidRPr="009B4179">
          <w:rPr>
            <w:rFonts w:ascii="Times New Roman" w:hAnsi="Times New Roman" w:cs="Times New Roman"/>
            <w:color w:val="000000" w:themeColor="text1"/>
            <w:sz w:val="28"/>
            <w:szCs w:val="28"/>
          </w:rPr>
          <w:t>ГОСТ</w:t>
        </w:r>
      </w:hyperlink>
      <w:r w:rsidR="00BF3BA7" w:rsidRPr="009B4179">
        <w:rPr>
          <w:rFonts w:ascii="Times New Roman" w:hAnsi="Times New Roman" w:cs="Times New Roman"/>
          <w:color w:val="000000" w:themeColor="text1"/>
          <w:sz w:val="28"/>
          <w:szCs w:val="28"/>
        </w:rPr>
        <w:t xml:space="preserve"> 30772-2001. Межгосударственный стандарт. Ресурсосбережение. Обращение с отходами. Термины и определения;</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p>
    <w:p w:rsidR="00BF3BA7" w:rsidRPr="009B4179" w:rsidRDefault="00BF3BA7" w:rsidP="00534A16">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Нормы пожарной безопасности (НПБ)</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НПБ 101-95 Нормы проектирования объектов пожарной охраны.</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p>
    <w:p w:rsidR="00BF3BA7" w:rsidRPr="009B4179" w:rsidRDefault="00BF3BA7" w:rsidP="00534A16">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Санитарные нормы (СН)</w:t>
      </w:r>
    </w:p>
    <w:p w:rsidR="00BF3BA7" w:rsidRPr="009B4179" w:rsidRDefault="003464ED" w:rsidP="00534A16">
      <w:pPr>
        <w:pStyle w:val="ConsPlusNormal"/>
        <w:ind w:firstLine="567"/>
        <w:jc w:val="both"/>
        <w:rPr>
          <w:rFonts w:ascii="Times New Roman" w:hAnsi="Times New Roman" w:cs="Times New Roman"/>
          <w:color w:val="000000" w:themeColor="text1"/>
          <w:sz w:val="28"/>
          <w:szCs w:val="28"/>
        </w:rPr>
      </w:pPr>
      <w:hyperlink r:id="rId79"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BF3BA7" w:rsidRPr="009B4179">
          <w:rPr>
            <w:rFonts w:ascii="Times New Roman" w:hAnsi="Times New Roman" w:cs="Times New Roman"/>
            <w:color w:val="000000" w:themeColor="text1"/>
            <w:sz w:val="28"/>
            <w:szCs w:val="28"/>
          </w:rPr>
          <w:t>СН</w:t>
        </w:r>
      </w:hyperlink>
      <w:r w:rsidR="00BF3BA7" w:rsidRPr="009B4179">
        <w:rPr>
          <w:rFonts w:ascii="Times New Roman" w:hAnsi="Times New Roman" w:cs="Times New Roman"/>
          <w:color w:val="000000" w:themeColor="text1"/>
          <w:sz w:val="28"/>
          <w:szCs w:val="28"/>
        </w:rPr>
        <w:t> 2.2.4/2.1.8.562-96 «Шум на рабочих местах, в помещениях жилых, общественных зданий и на территории жилой застройки. Санитарные нормы».</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p>
    <w:p w:rsidR="00BF3BA7" w:rsidRPr="009B4179" w:rsidRDefault="00BF3BA7" w:rsidP="00534A16">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Ведомственные строительные нормы (ВСН)</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ВСН 56-78. Инструкция по проектированию станций и узлов на железных дорогах Союза ССР.</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p>
    <w:p w:rsidR="00BF3BA7" w:rsidRPr="009B4179" w:rsidRDefault="00BF3BA7" w:rsidP="00534A16">
      <w:pPr>
        <w:pStyle w:val="ConsPlusNormal"/>
        <w:ind w:firstLine="567"/>
        <w:jc w:val="center"/>
        <w:outlineLvl w:val="3"/>
        <w:rPr>
          <w:rFonts w:ascii="Times New Roman" w:hAnsi="Times New Roman" w:cs="Times New Roman"/>
          <w:color w:val="000000" w:themeColor="text1"/>
          <w:sz w:val="28"/>
          <w:szCs w:val="28"/>
          <w:u w:val="single"/>
        </w:rPr>
      </w:pPr>
      <w:r w:rsidRPr="009B4179">
        <w:rPr>
          <w:rFonts w:ascii="Times New Roman" w:hAnsi="Times New Roman" w:cs="Times New Roman"/>
          <w:color w:val="000000" w:themeColor="text1"/>
          <w:sz w:val="28"/>
          <w:szCs w:val="28"/>
          <w:u w:val="single"/>
        </w:rPr>
        <w:t>Руководящие документы системы нормативных документов в строительстве (РДС)</w:t>
      </w:r>
    </w:p>
    <w:p w:rsidR="00BF3BA7" w:rsidRPr="009B4179" w:rsidRDefault="00BF3BA7" w:rsidP="00534A16">
      <w:pPr>
        <w:spacing w:after="0" w:line="240" w:lineRule="auto"/>
        <w:ind w:firstLine="567"/>
        <w:jc w:val="both"/>
        <w:rPr>
          <w:rFonts w:ascii="Times New Roman" w:hAnsi="Times New Roman"/>
          <w:color w:val="000000" w:themeColor="text1"/>
          <w:sz w:val="28"/>
          <w:szCs w:val="28"/>
        </w:rPr>
      </w:pPr>
      <w:r w:rsidRPr="009B4179">
        <w:rPr>
          <w:rFonts w:ascii="Times New Roman" w:hAnsi="Times New Roman"/>
          <w:color w:val="000000" w:themeColor="text1"/>
          <w:sz w:val="28"/>
          <w:szCs w:val="28"/>
        </w:rPr>
        <w:t>РДС 35-201-99. Порядок реализации требований доступности для инвалидов к объектам социальной инфраструктуры.</w:t>
      </w:r>
    </w:p>
    <w:p w:rsidR="00BF3BA7" w:rsidRPr="009B4179" w:rsidRDefault="00BF3BA7" w:rsidP="00534A16">
      <w:pPr>
        <w:spacing w:after="0" w:line="240" w:lineRule="auto"/>
        <w:ind w:firstLine="567"/>
        <w:jc w:val="center"/>
        <w:rPr>
          <w:rFonts w:ascii="Times New Roman" w:hAnsi="Times New Roman"/>
          <w:color w:val="000000" w:themeColor="text1"/>
          <w:sz w:val="28"/>
          <w:szCs w:val="28"/>
        </w:rPr>
      </w:pPr>
    </w:p>
    <w:p w:rsidR="00BF3BA7" w:rsidRPr="009B4179" w:rsidRDefault="00BF3BA7" w:rsidP="00534A16">
      <w:pPr>
        <w:widowControl w:val="0"/>
        <w:suppressAutoHyphens/>
        <w:spacing w:after="0" w:line="240" w:lineRule="auto"/>
        <w:ind w:firstLine="567"/>
        <w:jc w:val="center"/>
        <w:rPr>
          <w:rFonts w:ascii="Times New Roman" w:hAnsi="Times New Roman"/>
          <w:color w:val="000000" w:themeColor="text1"/>
          <w:sz w:val="28"/>
          <w:szCs w:val="28"/>
          <w:u w:val="single"/>
        </w:rPr>
      </w:pPr>
      <w:r w:rsidRPr="009B4179">
        <w:rPr>
          <w:rFonts w:ascii="Times New Roman" w:hAnsi="Times New Roman"/>
          <w:bCs/>
          <w:color w:val="000000" w:themeColor="text1"/>
          <w:sz w:val="28"/>
          <w:szCs w:val="28"/>
          <w:lang w:val="en-US"/>
        </w:rPr>
        <w:t> </w:t>
      </w:r>
      <w:r w:rsidRPr="009B4179">
        <w:rPr>
          <w:rFonts w:ascii="Times New Roman" w:hAnsi="Times New Roman"/>
          <w:color w:val="000000" w:themeColor="text1"/>
          <w:sz w:val="28"/>
          <w:szCs w:val="28"/>
          <w:u w:val="single"/>
        </w:rPr>
        <w:t>Правила и область применения расчетных показателей, содержащихся в основной части нормативов градостроительного проектирования</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Утвержденные местные нормативы градостроительного проектирования подлежат применению:</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 органами государственной власти Липецкой области при осуществлении ими контроля за соблюдением органами местного </w:t>
      </w:r>
      <w:r w:rsidRPr="009B4179">
        <w:rPr>
          <w:rFonts w:ascii="Times New Roman" w:hAnsi="Times New Roman" w:cs="Times New Roman"/>
          <w:color w:val="000000" w:themeColor="text1"/>
          <w:sz w:val="28"/>
          <w:szCs w:val="28"/>
        </w:rPr>
        <w:lastRenderedPageBreak/>
        <w:t>самоуправления законодательства о градостроительной деятельности;</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9B4179">
        <w:rPr>
          <w:rFonts w:ascii="Times New Roman" w:hAnsi="Times New Roman" w:cs="Times New Roman"/>
          <w:b/>
          <w:color w:val="000000" w:themeColor="text1"/>
          <w:sz w:val="28"/>
          <w:szCs w:val="28"/>
        </w:rPr>
        <w:t>не могут быть ниже</w:t>
      </w:r>
      <w:r w:rsidRPr="009B4179">
        <w:rPr>
          <w:rFonts w:ascii="Times New Roman" w:hAnsi="Times New Roman" w:cs="Times New Roman"/>
          <w:color w:val="000000" w:themeColor="text1"/>
          <w:sz w:val="28"/>
          <w:szCs w:val="28"/>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BF3BA7" w:rsidRPr="009B4179"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BF3BA7" w:rsidRDefault="00BF3BA7" w:rsidP="00534A16">
      <w:pPr>
        <w:pStyle w:val="ConsPlusNormal"/>
        <w:ind w:firstLine="567"/>
        <w:jc w:val="both"/>
        <w:rPr>
          <w:rFonts w:ascii="Times New Roman" w:hAnsi="Times New Roman" w:cs="Times New Roman"/>
          <w:color w:val="000000" w:themeColor="text1"/>
          <w:sz w:val="28"/>
          <w:szCs w:val="28"/>
        </w:rPr>
      </w:pPr>
      <w:r w:rsidRPr="009B4179">
        <w:rPr>
          <w:rFonts w:ascii="Times New Roman" w:hAnsi="Times New Roman" w:cs="Times New Roman"/>
          <w:color w:val="000000" w:themeColor="text1"/>
          <w:sz w:val="28"/>
          <w:szCs w:val="28"/>
        </w:rPr>
        <w:t xml:space="preserve">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w:t>
      </w:r>
      <w:r w:rsidRPr="009B4179">
        <w:rPr>
          <w:rFonts w:ascii="Times New Roman" w:hAnsi="Times New Roman" w:cs="Times New Roman"/>
          <w:color w:val="000000" w:themeColor="text1"/>
          <w:sz w:val="28"/>
          <w:szCs w:val="28"/>
        </w:rPr>
        <w:lastRenderedPageBreak/>
        <w:t>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470ADD" w:rsidRPr="009B4179" w:rsidRDefault="00470ADD" w:rsidP="00534A16">
      <w:pPr>
        <w:pStyle w:val="ConsPlusNormal"/>
        <w:ind w:firstLine="567"/>
        <w:jc w:val="both"/>
        <w:rPr>
          <w:rFonts w:ascii="Times New Roman" w:hAnsi="Times New Roman" w:cs="Times New Roman"/>
          <w:color w:val="000000" w:themeColor="text1"/>
          <w:sz w:val="28"/>
          <w:szCs w:val="28"/>
        </w:rPr>
      </w:pPr>
    </w:p>
    <w:p w:rsidR="00534A16" w:rsidRPr="000B0271" w:rsidRDefault="00534A16" w:rsidP="00534A16">
      <w:pPr>
        <w:spacing w:after="0" w:line="240" w:lineRule="auto"/>
        <w:rPr>
          <w:rFonts w:ascii="Times New Roman" w:hAnsi="Times New Roman"/>
          <w:b/>
          <w:sz w:val="28"/>
          <w:szCs w:val="28"/>
        </w:rPr>
      </w:pPr>
      <w:r>
        <w:rPr>
          <w:rFonts w:ascii="Times New Roman" w:hAnsi="Times New Roman"/>
          <w:b/>
          <w:sz w:val="28"/>
          <w:szCs w:val="28"/>
        </w:rPr>
        <w:t xml:space="preserve">Глава </w:t>
      </w:r>
      <w:r w:rsidRPr="000B0271">
        <w:rPr>
          <w:rFonts w:ascii="Times New Roman" w:hAnsi="Times New Roman"/>
          <w:b/>
          <w:sz w:val="28"/>
          <w:szCs w:val="28"/>
        </w:rPr>
        <w:t xml:space="preserve">сельского поселения                                                                                          Хворостянский сельсовет                                                             </w:t>
      </w:r>
      <w:r>
        <w:rPr>
          <w:rFonts w:ascii="Times New Roman" w:hAnsi="Times New Roman"/>
          <w:b/>
          <w:sz w:val="28"/>
          <w:szCs w:val="28"/>
        </w:rPr>
        <w:t>В.Г.Курилов</w:t>
      </w:r>
    </w:p>
    <w:p w:rsidR="009E329F" w:rsidRDefault="009E329F" w:rsidP="00534A16">
      <w:pPr>
        <w:spacing w:after="0" w:line="240" w:lineRule="auto"/>
        <w:jc w:val="center"/>
        <w:rPr>
          <w:rFonts w:ascii="Times New Roman" w:hAnsi="Times New Roman"/>
          <w:b/>
          <w:bCs/>
          <w:color w:val="000000" w:themeColor="text1"/>
          <w:sz w:val="28"/>
          <w:szCs w:val="28"/>
        </w:rPr>
      </w:pPr>
    </w:p>
    <w:p w:rsidR="00470ADD" w:rsidRDefault="00470ADD" w:rsidP="00534A16">
      <w:pPr>
        <w:spacing w:after="0" w:line="240" w:lineRule="auto"/>
        <w:jc w:val="center"/>
        <w:rPr>
          <w:rFonts w:ascii="Times New Roman" w:hAnsi="Times New Roman"/>
          <w:b/>
          <w:bCs/>
          <w:color w:val="000000" w:themeColor="text1"/>
          <w:sz w:val="28"/>
          <w:szCs w:val="28"/>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477D3" w:rsidRDefault="004477D3" w:rsidP="00534A16">
      <w:pPr>
        <w:pStyle w:val="aff8"/>
        <w:spacing w:after="0" w:line="240" w:lineRule="auto"/>
        <w:ind w:firstLine="567"/>
        <w:jc w:val="right"/>
        <w:rPr>
          <w:rFonts w:ascii="Times New Roman" w:hAnsi="Times New Roman" w:cs="Times New Roman"/>
          <w:color w:val="000000" w:themeColor="text1"/>
          <w:sz w:val="20"/>
          <w:szCs w:val="20"/>
          <w:lang w:val="ru-RU"/>
        </w:rPr>
      </w:pPr>
    </w:p>
    <w:p w:rsidR="00470ADD" w:rsidRDefault="00470ADD" w:rsidP="00534A16">
      <w:pPr>
        <w:pStyle w:val="aff8"/>
        <w:spacing w:after="0" w:line="240" w:lineRule="auto"/>
        <w:ind w:firstLine="567"/>
        <w:jc w:val="right"/>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lastRenderedPageBreak/>
        <w:t>Приложение №1</w:t>
      </w:r>
    </w:p>
    <w:p w:rsidR="00470ADD" w:rsidRDefault="00470ADD" w:rsidP="00534A16">
      <w:pPr>
        <w:pStyle w:val="aff8"/>
        <w:spacing w:after="0" w:line="240" w:lineRule="auto"/>
        <w:ind w:firstLine="567"/>
        <w:jc w:val="right"/>
        <w:rPr>
          <w:rFonts w:ascii="Times New Roman" w:hAnsi="Times New Roman" w:cs="Times New Roman"/>
          <w:color w:val="000000" w:themeColor="text1"/>
          <w:sz w:val="20"/>
          <w:szCs w:val="20"/>
          <w:lang w:val="ru-RU"/>
        </w:rPr>
      </w:pPr>
      <w:r>
        <w:rPr>
          <w:rFonts w:ascii="Times New Roman" w:hAnsi="Times New Roman" w:cs="Times New Roman"/>
          <w:color w:val="000000" w:themeColor="text1"/>
          <w:sz w:val="20"/>
          <w:szCs w:val="20"/>
          <w:lang w:val="ru-RU"/>
        </w:rPr>
        <w:t xml:space="preserve">к </w:t>
      </w:r>
      <w:r w:rsidRPr="00470ADD">
        <w:rPr>
          <w:rFonts w:ascii="Times New Roman" w:hAnsi="Times New Roman" w:cs="Times New Roman"/>
          <w:color w:val="000000" w:themeColor="text1"/>
          <w:sz w:val="20"/>
          <w:szCs w:val="20"/>
          <w:lang w:val="ru-RU"/>
        </w:rPr>
        <w:t>Местны</w:t>
      </w:r>
      <w:r>
        <w:rPr>
          <w:rFonts w:ascii="Times New Roman" w:hAnsi="Times New Roman" w:cs="Times New Roman"/>
          <w:color w:val="000000" w:themeColor="text1"/>
          <w:sz w:val="20"/>
          <w:szCs w:val="20"/>
          <w:lang w:val="ru-RU"/>
        </w:rPr>
        <w:t>м</w:t>
      </w:r>
      <w:r w:rsidRPr="00470ADD">
        <w:rPr>
          <w:rFonts w:ascii="Times New Roman" w:hAnsi="Times New Roman" w:cs="Times New Roman"/>
          <w:color w:val="000000" w:themeColor="text1"/>
          <w:sz w:val="20"/>
          <w:szCs w:val="20"/>
          <w:lang w:val="ru-RU"/>
        </w:rPr>
        <w:t xml:space="preserve"> норматив</w:t>
      </w:r>
      <w:r>
        <w:rPr>
          <w:rFonts w:ascii="Times New Roman" w:hAnsi="Times New Roman" w:cs="Times New Roman"/>
          <w:color w:val="000000" w:themeColor="text1"/>
          <w:sz w:val="20"/>
          <w:szCs w:val="20"/>
          <w:lang w:val="ru-RU"/>
        </w:rPr>
        <w:t>ам</w:t>
      </w:r>
    </w:p>
    <w:p w:rsidR="00470ADD" w:rsidRDefault="00470ADD" w:rsidP="00534A16">
      <w:pPr>
        <w:pStyle w:val="aff8"/>
        <w:spacing w:after="0" w:line="240" w:lineRule="auto"/>
        <w:ind w:firstLine="567"/>
        <w:jc w:val="right"/>
        <w:rPr>
          <w:rFonts w:ascii="Times New Roman" w:hAnsi="Times New Roman" w:cs="Times New Roman"/>
          <w:color w:val="000000" w:themeColor="text1"/>
          <w:sz w:val="20"/>
          <w:szCs w:val="20"/>
          <w:lang w:val="ru-RU"/>
        </w:rPr>
      </w:pPr>
      <w:r w:rsidRPr="00470ADD">
        <w:rPr>
          <w:rFonts w:ascii="Times New Roman" w:hAnsi="Times New Roman" w:cs="Times New Roman"/>
          <w:color w:val="000000" w:themeColor="text1"/>
          <w:sz w:val="20"/>
          <w:szCs w:val="20"/>
          <w:lang w:val="ru-RU"/>
        </w:rPr>
        <w:t xml:space="preserve"> градостроительного проектирования </w:t>
      </w:r>
    </w:p>
    <w:p w:rsidR="00470ADD" w:rsidRDefault="00470ADD" w:rsidP="00534A16">
      <w:pPr>
        <w:pStyle w:val="aff8"/>
        <w:spacing w:after="0" w:line="240" w:lineRule="auto"/>
        <w:ind w:firstLine="567"/>
        <w:jc w:val="right"/>
        <w:rPr>
          <w:rFonts w:ascii="Times New Roman" w:hAnsi="Times New Roman" w:cs="Times New Roman"/>
          <w:color w:val="000000" w:themeColor="text1"/>
          <w:sz w:val="20"/>
          <w:szCs w:val="20"/>
          <w:lang w:val="ru-RU"/>
        </w:rPr>
      </w:pPr>
      <w:r w:rsidRPr="00470ADD">
        <w:rPr>
          <w:rFonts w:ascii="Times New Roman" w:hAnsi="Times New Roman" w:cs="Times New Roman"/>
          <w:color w:val="000000" w:themeColor="text1"/>
          <w:sz w:val="20"/>
          <w:szCs w:val="20"/>
          <w:lang w:val="ru-RU"/>
        </w:rPr>
        <w:t xml:space="preserve">сельского поселения Хворостянский сельсовет </w:t>
      </w:r>
    </w:p>
    <w:p w:rsidR="00470ADD" w:rsidRDefault="00470ADD" w:rsidP="00534A16">
      <w:pPr>
        <w:pStyle w:val="aff8"/>
        <w:spacing w:after="0" w:line="240" w:lineRule="auto"/>
        <w:ind w:firstLine="567"/>
        <w:jc w:val="right"/>
        <w:rPr>
          <w:rFonts w:ascii="Times New Roman" w:hAnsi="Times New Roman" w:cs="Times New Roman"/>
          <w:color w:val="000000" w:themeColor="text1"/>
          <w:sz w:val="20"/>
          <w:szCs w:val="20"/>
          <w:lang w:val="ru-RU"/>
        </w:rPr>
      </w:pPr>
      <w:r w:rsidRPr="00470ADD">
        <w:rPr>
          <w:rFonts w:ascii="Times New Roman" w:hAnsi="Times New Roman" w:cs="Times New Roman"/>
          <w:color w:val="000000" w:themeColor="text1"/>
          <w:sz w:val="20"/>
          <w:szCs w:val="20"/>
          <w:lang w:val="ru-RU"/>
        </w:rPr>
        <w:t xml:space="preserve">Добринского муниципального района </w:t>
      </w:r>
    </w:p>
    <w:p w:rsidR="00470ADD" w:rsidRPr="00470ADD" w:rsidRDefault="00470ADD" w:rsidP="00534A16">
      <w:pPr>
        <w:pStyle w:val="aff8"/>
        <w:spacing w:after="0" w:line="240" w:lineRule="auto"/>
        <w:ind w:firstLine="567"/>
        <w:jc w:val="right"/>
        <w:rPr>
          <w:rFonts w:ascii="Times New Roman" w:hAnsi="Times New Roman" w:cs="Times New Roman"/>
          <w:color w:val="000000" w:themeColor="text1"/>
          <w:sz w:val="20"/>
          <w:szCs w:val="20"/>
          <w:lang w:val="ru-RU"/>
        </w:rPr>
      </w:pPr>
      <w:r w:rsidRPr="00470ADD">
        <w:rPr>
          <w:rFonts w:ascii="Times New Roman" w:hAnsi="Times New Roman" w:cs="Times New Roman"/>
          <w:bCs/>
          <w:iCs/>
          <w:color w:val="000000" w:themeColor="text1"/>
          <w:sz w:val="20"/>
          <w:szCs w:val="20"/>
          <w:lang w:val="ru-RU"/>
        </w:rPr>
        <w:t xml:space="preserve">Липецкой области  </w:t>
      </w:r>
    </w:p>
    <w:p w:rsidR="00534A16" w:rsidRDefault="00534A16" w:rsidP="00534A16">
      <w:pPr>
        <w:spacing w:after="0" w:line="240" w:lineRule="auto"/>
        <w:jc w:val="center"/>
        <w:rPr>
          <w:rFonts w:ascii="Times New Roman" w:hAnsi="Times New Roman"/>
          <w:b/>
          <w:color w:val="000000" w:themeColor="text1"/>
          <w:sz w:val="28"/>
          <w:szCs w:val="28"/>
        </w:rPr>
      </w:pPr>
    </w:p>
    <w:p w:rsidR="00470ADD" w:rsidRPr="00534A16" w:rsidRDefault="00534A16" w:rsidP="00534A16">
      <w:pPr>
        <w:spacing w:after="0" w:line="240" w:lineRule="auto"/>
        <w:jc w:val="center"/>
        <w:rPr>
          <w:rFonts w:ascii="Times New Roman" w:hAnsi="Times New Roman"/>
          <w:b/>
          <w:bCs/>
          <w:color w:val="000000" w:themeColor="text1"/>
          <w:sz w:val="20"/>
          <w:szCs w:val="20"/>
        </w:rPr>
      </w:pPr>
      <w:r w:rsidRPr="00534A16">
        <w:rPr>
          <w:rFonts w:ascii="Times New Roman" w:hAnsi="Times New Roman"/>
          <w:b/>
          <w:color w:val="000000" w:themeColor="text1"/>
          <w:sz w:val="28"/>
          <w:szCs w:val="28"/>
        </w:rPr>
        <w:t xml:space="preserve">Сведения о </w:t>
      </w:r>
      <w:r w:rsidRPr="00534A16">
        <w:rPr>
          <w:rFonts w:ascii="Times New Roman" w:hAnsi="Times New Roman"/>
          <w:b/>
          <w:bCs/>
          <w:color w:val="000000" w:themeColor="text1"/>
          <w:sz w:val="28"/>
          <w:szCs w:val="28"/>
        </w:rPr>
        <w:t>численности населения сельского поселения Хворостянский сельсовет по полу и отдельным возрастам в период с 2011 по 2016 гг. и количестве и вместимости социально значимых объектов сельского поселения</w:t>
      </w:r>
    </w:p>
    <w:p w:rsidR="00F2283E" w:rsidRPr="009B4179" w:rsidRDefault="00F2283E" w:rsidP="00534A16">
      <w:pPr>
        <w:widowControl w:val="0"/>
        <w:autoSpaceDE w:val="0"/>
        <w:autoSpaceDN w:val="0"/>
        <w:adjustRightInd w:val="0"/>
        <w:spacing w:after="0" w:line="240" w:lineRule="auto"/>
        <w:ind w:firstLine="567"/>
        <w:outlineLvl w:val="0"/>
        <w:rPr>
          <w:rFonts w:ascii="Times New Roman" w:hAnsi="Times New Roman"/>
          <w:color w:val="000000" w:themeColor="text1"/>
          <w:sz w:val="28"/>
          <w:szCs w:val="28"/>
          <w:u w:val="single"/>
        </w:rPr>
      </w:pPr>
      <w:r w:rsidRPr="009B4179">
        <w:rPr>
          <w:rFonts w:ascii="Times New Roman" w:hAnsi="Times New Roman"/>
          <w:color w:val="000000" w:themeColor="text1"/>
          <w:sz w:val="28"/>
          <w:szCs w:val="28"/>
          <w:u w:val="single"/>
        </w:rPr>
        <w:t>Расчет количества мест в д/у и количества учащихся в школах</w:t>
      </w:r>
    </w:p>
    <w:p w:rsidR="00F2283E" w:rsidRPr="009B4179" w:rsidRDefault="00F2283E" w:rsidP="00534A16">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F2283E" w:rsidRPr="009B4179" w:rsidRDefault="00F2283E" w:rsidP="00534A16">
      <w:pPr>
        <w:spacing w:after="0" w:line="240" w:lineRule="auto"/>
        <w:ind w:firstLine="567"/>
        <w:jc w:val="both"/>
        <w:rPr>
          <w:rFonts w:ascii="Times New Roman" w:eastAsia="Times New Roman" w:hAnsi="Times New Roman"/>
          <w:color w:val="000000" w:themeColor="text1"/>
          <w:sz w:val="28"/>
          <w:szCs w:val="28"/>
        </w:rPr>
      </w:pPr>
      <w:r w:rsidRPr="009B4179">
        <w:rPr>
          <w:rFonts w:ascii="Times New Roman" w:hAnsi="Times New Roman"/>
          <w:color w:val="000000" w:themeColor="text1"/>
          <w:sz w:val="28"/>
          <w:szCs w:val="28"/>
        </w:rPr>
        <w:t>Мест в детских садах: 20/</w:t>
      </w:r>
      <w:r w:rsidR="001F7983" w:rsidRPr="009B4179">
        <w:rPr>
          <w:rFonts w:ascii="Times New Roman" w:hAnsi="Times New Roman"/>
          <w:color w:val="000000" w:themeColor="text1"/>
          <w:sz w:val="28"/>
          <w:szCs w:val="28"/>
        </w:rPr>
        <w:t>1,323</w:t>
      </w:r>
      <w:r w:rsidRPr="009B4179">
        <w:rPr>
          <w:rFonts w:ascii="Times New Roman" w:hAnsi="Times New Roman"/>
          <w:color w:val="000000" w:themeColor="text1"/>
          <w:sz w:val="28"/>
          <w:szCs w:val="28"/>
        </w:rPr>
        <w:t xml:space="preserve"> х 0,</w:t>
      </w:r>
      <w:r w:rsidR="001F7983" w:rsidRPr="009B4179">
        <w:rPr>
          <w:rFonts w:ascii="Times New Roman" w:hAnsi="Times New Roman"/>
          <w:color w:val="000000" w:themeColor="text1"/>
          <w:sz w:val="28"/>
          <w:szCs w:val="28"/>
        </w:rPr>
        <w:t>73</w:t>
      </w:r>
      <w:r w:rsidRPr="009B4179">
        <w:rPr>
          <w:rFonts w:ascii="Times New Roman" w:hAnsi="Times New Roman"/>
          <w:color w:val="000000" w:themeColor="text1"/>
          <w:sz w:val="28"/>
          <w:szCs w:val="28"/>
        </w:rPr>
        <w:t xml:space="preserve"> = </w:t>
      </w:r>
      <w:r w:rsidR="001F7983" w:rsidRPr="009B4179">
        <w:rPr>
          <w:rFonts w:ascii="Times New Roman" w:hAnsi="Times New Roman"/>
          <w:color w:val="000000" w:themeColor="text1"/>
          <w:sz w:val="28"/>
          <w:szCs w:val="28"/>
        </w:rPr>
        <w:t>11</w:t>
      </w:r>
      <w:r w:rsidRPr="009B4179">
        <w:rPr>
          <w:rFonts w:ascii="Times New Roman" w:hAnsi="Times New Roman"/>
          <w:color w:val="000000" w:themeColor="text1"/>
          <w:sz w:val="28"/>
          <w:szCs w:val="28"/>
        </w:rPr>
        <w:t xml:space="preserve"> </w:t>
      </w:r>
      <w:r w:rsidRPr="009B4179">
        <w:rPr>
          <w:rFonts w:ascii="Times New Roman" w:eastAsia="Times New Roman" w:hAnsi="Times New Roman"/>
          <w:color w:val="000000" w:themeColor="text1"/>
          <w:sz w:val="28"/>
          <w:szCs w:val="28"/>
        </w:rPr>
        <w:t xml:space="preserve">мест на 1000 жителей, </w:t>
      </w:r>
    </w:p>
    <w:p w:rsidR="00F2283E" w:rsidRPr="009B4179" w:rsidRDefault="00F2283E" w:rsidP="00534A16">
      <w:pPr>
        <w:spacing w:after="0" w:line="240" w:lineRule="auto"/>
        <w:ind w:firstLine="567"/>
        <w:jc w:val="both"/>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 xml:space="preserve">где </w:t>
      </w:r>
      <w:r w:rsidR="001F7983" w:rsidRPr="009B4179">
        <w:rPr>
          <w:rFonts w:ascii="Times New Roman" w:eastAsia="Times New Roman" w:hAnsi="Times New Roman"/>
          <w:color w:val="000000" w:themeColor="text1"/>
          <w:sz w:val="28"/>
          <w:szCs w:val="28"/>
        </w:rPr>
        <w:t>30</w:t>
      </w:r>
      <w:r w:rsidRPr="009B4179">
        <w:rPr>
          <w:rFonts w:ascii="Times New Roman" w:eastAsia="Times New Roman" w:hAnsi="Times New Roman"/>
          <w:color w:val="000000" w:themeColor="text1"/>
          <w:sz w:val="28"/>
          <w:szCs w:val="28"/>
        </w:rPr>
        <w:t xml:space="preserve"> - количество детей в возрасте от 1 года до 6 лет (среднее);</w:t>
      </w:r>
    </w:p>
    <w:p w:rsidR="00F2283E" w:rsidRPr="009B4179" w:rsidRDefault="001F7983" w:rsidP="00534A16">
      <w:pPr>
        <w:spacing w:after="0" w:line="240" w:lineRule="auto"/>
        <w:ind w:firstLine="567"/>
        <w:jc w:val="both"/>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1,323</w:t>
      </w:r>
      <w:r w:rsidR="00F2283E" w:rsidRPr="009B4179">
        <w:rPr>
          <w:rFonts w:ascii="Times New Roman" w:eastAsia="Times New Roman" w:hAnsi="Times New Roman"/>
          <w:color w:val="000000" w:themeColor="text1"/>
          <w:sz w:val="28"/>
          <w:szCs w:val="28"/>
        </w:rPr>
        <w:t xml:space="preserve">  - все население в тыс.чел. (среднее); </w:t>
      </w:r>
    </w:p>
    <w:p w:rsidR="00F2283E" w:rsidRPr="009B4179" w:rsidRDefault="001F7983" w:rsidP="00534A16">
      <w:pPr>
        <w:spacing w:after="0" w:line="240" w:lineRule="auto"/>
        <w:ind w:firstLine="567"/>
        <w:jc w:val="both"/>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73</w:t>
      </w:r>
      <w:r w:rsidR="00F2283E" w:rsidRPr="009B4179">
        <w:rPr>
          <w:rFonts w:ascii="Times New Roman" w:eastAsia="Times New Roman" w:hAnsi="Times New Roman"/>
          <w:color w:val="000000" w:themeColor="text1"/>
          <w:sz w:val="28"/>
          <w:szCs w:val="28"/>
        </w:rPr>
        <w:t>%     - процент от общего количества детей  в возрасте от 1 года до 6 лет.</w:t>
      </w:r>
    </w:p>
    <w:p w:rsidR="00F2283E" w:rsidRPr="009B4179" w:rsidRDefault="00F2283E" w:rsidP="00534A16">
      <w:pPr>
        <w:spacing w:after="0" w:line="240" w:lineRule="auto"/>
        <w:ind w:firstLine="567"/>
        <w:jc w:val="both"/>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 xml:space="preserve">Количество уч. в школах  (1 – </w:t>
      </w:r>
      <w:r w:rsidR="001F7983" w:rsidRPr="009B4179">
        <w:rPr>
          <w:rFonts w:ascii="Times New Roman" w:eastAsia="Times New Roman" w:hAnsi="Times New Roman"/>
          <w:color w:val="000000" w:themeColor="text1"/>
          <w:sz w:val="28"/>
          <w:szCs w:val="28"/>
        </w:rPr>
        <w:t>11</w:t>
      </w:r>
      <w:r w:rsidRPr="009B4179">
        <w:rPr>
          <w:rFonts w:ascii="Times New Roman" w:eastAsia="Times New Roman" w:hAnsi="Times New Roman"/>
          <w:color w:val="000000" w:themeColor="text1"/>
          <w:sz w:val="28"/>
          <w:szCs w:val="28"/>
        </w:rPr>
        <w:t xml:space="preserve"> классы):  1</w:t>
      </w:r>
      <w:r w:rsidR="001F7983" w:rsidRPr="009B4179">
        <w:rPr>
          <w:rFonts w:ascii="Times New Roman" w:eastAsia="Times New Roman" w:hAnsi="Times New Roman"/>
          <w:color w:val="000000" w:themeColor="text1"/>
          <w:sz w:val="28"/>
          <w:szCs w:val="28"/>
        </w:rPr>
        <w:t>33</w:t>
      </w:r>
      <w:r w:rsidRPr="009B4179">
        <w:rPr>
          <w:rFonts w:ascii="Times New Roman" w:eastAsia="Times New Roman" w:hAnsi="Times New Roman"/>
          <w:color w:val="000000" w:themeColor="text1"/>
          <w:sz w:val="28"/>
          <w:szCs w:val="28"/>
        </w:rPr>
        <w:t>/1,</w:t>
      </w:r>
      <w:r w:rsidR="001F7983" w:rsidRPr="009B4179">
        <w:rPr>
          <w:rFonts w:ascii="Times New Roman" w:eastAsia="Times New Roman" w:hAnsi="Times New Roman"/>
          <w:color w:val="000000" w:themeColor="text1"/>
          <w:sz w:val="28"/>
          <w:szCs w:val="28"/>
        </w:rPr>
        <w:t>323</w:t>
      </w:r>
      <w:r w:rsidRPr="009B4179">
        <w:rPr>
          <w:rFonts w:ascii="Times New Roman" w:eastAsia="Times New Roman" w:hAnsi="Times New Roman"/>
          <w:color w:val="000000" w:themeColor="text1"/>
          <w:sz w:val="28"/>
          <w:szCs w:val="28"/>
        </w:rPr>
        <w:t xml:space="preserve"> = </w:t>
      </w:r>
      <w:r w:rsidR="009B4179" w:rsidRPr="009B4179">
        <w:rPr>
          <w:rFonts w:ascii="Times New Roman" w:eastAsia="Times New Roman" w:hAnsi="Times New Roman"/>
          <w:color w:val="000000" w:themeColor="text1"/>
          <w:sz w:val="28"/>
          <w:szCs w:val="28"/>
        </w:rPr>
        <w:t>100</w:t>
      </w:r>
      <w:r w:rsidRPr="009B4179">
        <w:rPr>
          <w:rFonts w:ascii="Times New Roman" w:eastAsia="Times New Roman" w:hAnsi="Times New Roman"/>
          <w:color w:val="000000" w:themeColor="text1"/>
          <w:sz w:val="28"/>
          <w:szCs w:val="28"/>
        </w:rPr>
        <w:t xml:space="preserve"> учащихся на 1000 жителей,</w:t>
      </w:r>
    </w:p>
    <w:p w:rsidR="00F2283E" w:rsidRPr="009B4179" w:rsidRDefault="00F2283E" w:rsidP="00534A16">
      <w:pPr>
        <w:spacing w:after="0" w:line="240" w:lineRule="auto"/>
        <w:ind w:firstLine="567"/>
        <w:jc w:val="both"/>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 xml:space="preserve">где </w:t>
      </w:r>
      <w:r w:rsidR="009B4179" w:rsidRPr="009B4179">
        <w:rPr>
          <w:rFonts w:ascii="Times New Roman" w:eastAsia="Times New Roman" w:hAnsi="Times New Roman"/>
          <w:color w:val="000000" w:themeColor="text1"/>
          <w:sz w:val="28"/>
          <w:szCs w:val="28"/>
        </w:rPr>
        <w:t>143</w:t>
      </w:r>
      <w:r w:rsidRPr="009B4179">
        <w:rPr>
          <w:rFonts w:ascii="Times New Roman" w:eastAsia="Times New Roman" w:hAnsi="Times New Roman"/>
          <w:color w:val="000000" w:themeColor="text1"/>
          <w:sz w:val="28"/>
          <w:szCs w:val="28"/>
        </w:rPr>
        <w:t xml:space="preserve"> – количество детей в возрасте от 7 лет до 1</w:t>
      </w:r>
      <w:r w:rsidR="009B4179" w:rsidRPr="009B4179">
        <w:rPr>
          <w:rFonts w:ascii="Times New Roman" w:eastAsia="Times New Roman" w:hAnsi="Times New Roman"/>
          <w:color w:val="000000" w:themeColor="text1"/>
          <w:sz w:val="28"/>
          <w:szCs w:val="28"/>
        </w:rPr>
        <w:t>6</w:t>
      </w:r>
      <w:r w:rsidRPr="009B4179">
        <w:rPr>
          <w:rFonts w:ascii="Times New Roman" w:eastAsia="Times New Roman" w:hAnsi="Times New Roman"/>
          <w:color w:val="000000" w:themeColor="text1"/>
          <w:sz w:val="28"/>
          <w:szCs w:val="28"/>
        </w:rPr>
        <w:t xml:space="preserve"> лет включительно,  учащихся в 1 – </w:t>
      </w:r>
      <w:r w:rsidR="009B4179" w:rsidRPr="009B4179">
        <w:rPr>
          <w:rFonts w:ascii="Times New Roman" w:eastAsia="Times New Roman" w:hAnsi="Times New Roman"/>
          <w:color w:val="000000" w:themeColor="text1"/>
          <w:sz w:val="28"/>
          <w:szCs w:val="28"/>
        </w:rPr>
        <w:t>11</w:t>
      </w:r>
      <w:r w:rsidRPr="009B4179">
        <w:rPr>
          <w:rFonts w:ascii="Times New Roman" w:eastAsia="Times New Roman" w:hAnsi="Times New Roman"/>
          <w:color w:val="000000" w:themeColor="text1"/>
          <w:sz w:val="28"/>
          <w:szCs w:val="28"/>
        </w:rPr>
        <w:t xml:space="preserve"> классах (среднее);</w:t>
      </w:r>
    </w:p>
    <w:p w:rsidR="00F2283E" w:rsidRPr="009B4179" w:rsidRDefault="00F2283E" w:rsidP="00534A16">
      <w:pPr>
        <w:spacing w:after="0" w:line="240" w:lineRule="auto"/>
        <w:ind w:firstLine="567"/>
        <w:jc w:val="both"/>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1,</w:t>
      </w:r>
      <w:r w:rsidR="009B4179" w:rsidRPr="009B4179">
        <w:rPr>
          <w:rFonts w:ascii="Times New Roman" w:eastAsia="Times New Roman" w:hAnsi="Times New Roman"/>
          <w:color w:val="000000" w:themeColor="text1"/>
          <w:sz w:val="28"/>
          <w:szCs w:val="28"/>
        </w:rPr>
        <w:t>323</w:t>
      </w:r>
      <w:r w:rsidRPr="009B4179">
        <w:rPr>
          <w:rFonts w:ascii="Times New Roman" w:eastAsia="Times New Roman" w:hAnsi="Times New Roman"/>
          <w:color w:val="000000" w:themeColor="text1"/>
          <w:sz w:val="28"/>
          <w:szCs w:val="28"/>
        </w:rPr>
        <w:t xml:space="preserve"> - все население в тыс. чел. (среднее)</w:t>
      </w:r>
    </w:p>
    <w:p w:rsidR="00F2283E" w:rsidRPr="009B4179" w:rsidRDefault="00F2283E" w:rsidP="00534A16">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F2283E" w:rsidRDefault="00F2283E" w:rsidP="00534A16">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r w:rsidRPr="009B4179">
        <w:rPr>
          <w:rFonts w:ascii="Times New Roman" w:hAnsi="Times New Roman"/>
          <w:color w:val="000000" w:themeColor="text1"/>
          <w:sz w:val="28"/>
          <w:szCs w:val="28"/>
          <w:u w:val="single"/>
        </w:rPr>
        <w:t xml:space="preserve"> </w:t>
      </w:r>
      <w:r w:rsidRPr="009B4179">
        <w:rPr>
          <w:rFonts w:ascii="Times New Roman" w:eastAsia="Times New Roman" w:hAnsi="Times New Roman"/>
          <w:color w:val="000000" w:themeColor="text1"/>
          <w:sz w:val="28"/>
          <w:szCs w:val="28"/>
          <w:u w:val="single"/>
        </w:rPr>
        <w:t xml:space="preserve">Расчетные показатели обеспеченности </w:t>
      </w:r>
      <w:r w:rsidRPr="009B4179">
        <w:rPr>
          <w:rFonts w:ascii="Times New Roman" w:hAnsi="Times New Roman"/>
          <w:color w:val="000000" w:themeColor="text1"/>
          <w:sz w:val="28"/>
          <w:szCs w:val="28"/>
          <w:u w:val="single"/>
        </w:rPr>
        <w:t xml:space="preserve">количеством мест в детских дошкольных учреждениях и количеством учащихся в общеобразовательных школах по сельскому поселению </w:t>
      </w:r>
      <w:r w:rsidR="001F7983" w:rsidRPr="009B4179">
        <w:rPr>
          <w:rFonts w:ascii="Times New Roman" w:hAnsi="Times New Roman"/>
          <w:color w:val="000000" w:themeColor="text1"/>
          <w:sz w:val="28"/>
          <w:szCs w:val="28"/>
          <w:u w:val="single"/>
        </w:rPr>
        <w:t>Хворостянский</w:t>
      </w:r>
      <w:r w:rsidRPr="009B4179">
        <w:rPr>
          <w:rFonts w:ascii="Times New Roman" w:hAnsi="Times New Roman"/>
          <w:color w:val="000000" w:themeColor="text1"/>
          <w:sz w:val="28"/>
          <w:szCs w:val="28"/>
          <w:u w:val="single"/>
        </w:rPr>
        <w:t xml:space="preserve"> сельсовет</w:t>
      </w:r>
    </w:p>
    <w:p w:rsidR="009B4179" w:rsidRPr="009B4179" w:rsidRDefault="009B4179" w:rsidP="00534A16">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u w:val="single"/>
        </w:rPr>
      </w:pPr>
    </w:p>
    <w:tbl>
      <w:tblPr>
        <w:tblW w:w="5000" w:type="pct"/>
        <w:tblLook w:val="04A0"/>
      </w:tblPr>
      <w:tblGrid>
        <w:gridCol w:w="3280"/>
        <w:gridCol w:w="776"/>
        <w:gridCol w:w="776"/>
        <w:gridCol w:w="776"/>
        <w:gridCol w:w="943"/>
        <w:gridCol w:w="942"/>
        <w:gridCol w:w="944"/>
        <w:gridCol w:w="1134"/>
      </w:tblGrid>
      <w:tr w:rsidR="00F2283E" w:rsidRPr="009B4179" w:rsidTr="00534A16">
        <w:trPr>
          <w:cantSplit/>
          <w:trHeight w:val="1239"/>
        </w:trPr>
        <w:tc>
          <w:tcPr>
            <w:tcW w:w="1720" w:type="pct"/>
            <w:tcBorders>
              <w:top w:val="single" w:sz="4" w:space="0" w:color="auto"/>
              <w:left w:val="single" w:sz="8" w:space="0" w:color="auto"/>
              <w:bottom w:val="single" w:sz="4" w:space="0" w:color="auto"/>
              <w:right w:val="single" w:sz="4" w:space="0" w:color="auto"/>
            </w:tcBorders>
            <w:noWrap/>
            <w:textDirection w:val="btLr"/>
            <w:vAlign w:val="center"/>
            <w:hideMark/>
          </w:tcPr>
          <w:p w:rsidR="00F2283E" w:rsidRPr="009B4179" w:rsidRDefault="00F2283E" w:rsidP="00534A16">
            <w:pPr>
              <w:spacing w:after="0" w:line="240" w:lineRule="auto"/>
              <w:rPr>
                <w:rFonts w:ascii="Times New Roman" w:hAnsi="Times New Roman"/>
                <w:color w:val="000000" w:themeColor="text1"/>
                <w:sz w:val="28"/>
                <w:szCs w:val="28"/>
              </w:rPr>
            </w:pPr>
          </w:p>
        </w:tc>
        <w:tc>
          <w:tcPr>
            <w:tcW w:w="400" w:type="pct"/>
            <w:tcBorders>
              <w:top w:val="single" w:sz="4" w:space="0" w:color="auto"/>
              <w:left w:val="nil"/>
              <w:bottom w:val="single" w:sz="4" w:space="0" w:color="auto"/>
              <w:right w:val="single" w:sz="4" w:space="0" w:color="auto"/>
            </w:tcBorders>
            <w:noWrap/>
            <w:textDirection w:val="btLr"/>
            <w:vAlign w:val="center"/>
            <w:hideMark/>
          </w:tcPr>
          <w:p w:rsidR="00F2283E" w:rsidRPr="009B4179" w:rsidRDefault="00F2283E" w:rsidP="00534A16">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2011</w:t>
            </w:r>
          </w:p>
        </w:tc>
        <w:tc>
          <w:tcPr>
            <w:tcW w:w="385" w:type="pct"/>
            <w:tcBorders>
              <w:top w:val="single" w:sz="4" w:space="0" w:color="auto"/>
              <w:left w:val="nil"/>
              <w:bottom w:val="single" w:sz="4" w:space="0" w:color="auto"/>
              <w:right w:val="single" w:sz="4" w:space="0" w:color="auto"/>
            </w:tcBorders>
            <w:noWrap/>
            <w:textDirection w:val="btLr"/>
            <w:vAlign w:val="center"/>
            <w:hideMark/>
          </w:tcPr>
          <w:p w:rsidR="00F2283E" w:rsidRPr="009B4179" w:rsidRDefault="00F2283E" w:rsidP="00534A16">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2012</w:t>
            </w:r>
          </w:p>
        </w:tc>
        <w:tc>
          <w:tcPr>
            <w:tcW w:w="400" w:type="pct"/>
            <w:tcBorders>
              <w:top w:val="single" w:sz="4" w:space="0" w:color="auto"/>
              <w:left w:val="nil"/>
              <w:bottom w:val="single" w:sz="4" w:space="0" w:color="auto"/>
              <w:right w:val="single" w:sz="4" w:space="0" w:color="auto"/>
            </w:tcBorders>
            <w:noWrap/>
            <w:textDirection w:val="btLr"/>
            <w:vAlign w:val="center"/>
            <w:hideMark/>
          </w:tcPr>
          <w:p w:rsidR="00F2283E" w:rsidRPr="009B4179" w:rsidRDefault="00F2283E" w:rsidP="00534A16">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2013</w:t>
            </w:r>
          </w:p>
        </w:tc>
        <w:tc>
          <w:tcPr>
            <w:tcW w:w="499" w:type="pct"/>
            <w:tcBorders>
              <w:top w:val="single" w:sz="4" w:space="0" w:color="auto"/>
              <w:left w:val="nil"/>
              <w:bottom w:val="single" w:sz="4" w:space="0" w:color="auto"/>
              <w:right w:val="single" w:sz="4" w:space="0" w:color="auto"/>
            </w:tcBorders>
            <w:noWrap/>
            <w:textDirection w:val="btLr"/>
            <w:vAlign w:val="center"/>
            <w:hideMark/>
          </w:tcPr>
          <w:p w:rsidR="00F2283E" w:rsidRPr="009B4179" w:rsidRDefault="00F2283E" w:rsidP="00534A16">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2014</w:t>
            </w:r>
          </w:p>
        </w:tc>
        <w:tc>
          <w:tcPr>
            <w:tcW w:w="498" w:type="pct"/>
            <w:tcBorders>
              <w:top w:val="single" w:sz="4" w:space="0" w:color="auto"/>
              <w:left w:val="nil"/>
              <w:bottom w:val="single" w:sz="4" w:space="0" w:color="auto"/>
              <w:right w:val="single" w:sz="4" w:space="0" w:color="auto"/>
            </w:tcBorders>
            <w:noWrap/>
            <w:textDirection w:val="btLr"/>
            <w:vAlign w:val="center"/>
            <w:hideMark/>
          </w:tcPr>
          <w:p w:rsidR="00F2283E" w:rsidRPr="009B4179" w:rsidRDefault="00F2283E" w:rsidP="00534A16">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2015</w:t>
            </w:r>
          </w:p>
        </w:tc>
        <w:tc>
          <w:tcPr>
            <w:tcW w:w="499" w:type="pct"/>
            <w:tcBorders>
              <w:top w:val="single" w:sz="4" w:space="0" w:color="auto"/>
              <w:left w:val="nil"/>
              <w:bottom w:val="single" w:sz="4" w:space="0" w:color="auto"/>
              <w:right w:val="single" w:sz="4" w:space="0" w:color="auto"/>
            </w:tcBorders>
            <w:noWrap/>
            <w:textDirection w:val="btLr"/>
            <w:vAlign w:val="center"/>
            <w:hideMark/>
          </w:tcPr>
          <w:p w:rsidR="00F2283E" w:rsidRPr="009B4179" w:rsidRDefault="00F2283E" w:rsidP="00534A16">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2016</w:t>
            </w:r>
          </w:p>
        </w:tc>
        <w:tc>
          <w:tcPr>
            <w:tcW w:w="598" w:type="pct"/>
            <w:tcBorders>
              <w:top w:val="single" w:sz="4" w:space="0" w:color="auto"/>
              <w:left w:val="nil"/>
              <w:bottom w:val="single" w:sz="4" w:space="0" w:color="auto"/>
              <w:right w:val="single" w:sz="4" w:space="0" w:color="auto"/>
            </w:tcBorders>
            <w:noWrap/>
            <w:textDirection w:val="btLr"/>
            <w:vAlign w:val="center"/>
            <w:hideMark/>
          </w:tcPr>
          <w:p w:rsidR="00F2283E" w:rsidRPr="009B4179" w:rsidRDefault="00F2283E" w:rsidP="00534A16">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среднее по годам</w:t>
            </w: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534A16">
            <w:pPr>
              <w:spacing w:after="0" w:line="240" w:lineRule="auto"/>
              <w:rPr>
                <w:rFonts w:ascii="Times New Roman" w:eastAsia="Times New Roman" w:hAnsi="Times New Roman"/>
                <w:b/>
                <w:color w:val="000000" w:themeColor="text1"/>
                <w:sz w:val="28"/>
                <w:szCs w:val="28"/>
              </w:rPr>
            </w:pPr>
            <w:r w:rsidRPr="009B4179">
              <w:rPr>
                <w:rFonts w:ascii="Times New Roman" w:eastAsia="Times New Roman" w:hAnsi="Times New Roman"/>
                <w:b/>
                <w:color w:val="000000" w:themeColor="text1"/>
                <w:sz w:val="28"/>
                <w:szCs w:val="28"/>
              </w:rPr>
              <w:t>Все население</w:t>
            </w:r>
          </w:p>
        </w:tc>
        <w:tc>
          <w:tcPr>
            <w:tcW w:w="400" w:type="pct"/>
            <w:tcBorders>
              <w:top w:val="nil"/>
              <w:left w:val="nil"/>
              <w:bottom w:val="single" w:sz="4" w:space="0" w:color="auto"/>
              <w:right w:val="single" w:sz="4" w:space="0" w:color="auto"/>
            </w:tcBorders>
            <w:noWrap/>
            <w:vAlign w:val="center"/>
            <w:hideMark/>
          </w:tcPr>
          <w:p w:rsidR="00F2283E" w:rsidRPr="009B4179" w:rsidRDefault="00D30FD7" w:rsidP="00534A16">
            <w:pPr>
              <w:spacing w:after="0" w:line="240" w:lineRule="auto"/>
              <w:jc w:val="center"/>
              <w:rPr>
                <w:rFonts w:ascii="Times New Roman" w:eastAsia="Times New Roman" w:hAnsi="Times New Roman"/>
                <w:b/>
                <w:color w:val="000000" w:themeColor="text1"/>
                <w:sz w:val="28"/>
                <w:szCs w:val="28"/>
                <w:lang w:val="en-US"/>
              </w:rPr>
            </w:pPr>
            <w:r w:rsidRPr="009B4179">
              <w:rPr>
                <w:rFonts w:ascii="Times New Roman" w:eastAsia="Times New Roman" w:hAnsi="Times New Roman"/>
                <w:b/>
                <w:color w:val="000000" w:themeColor="text1"/>
                <w:sz w:val="28"/>
                <w:szCs w:val="28"/>
                <w:lang w:val="en-US"/>
              </w:rPr>
              <w:t>1499</w:t>
            </w:r>
          </w:p>
        </w:tc>
        <w:tc>
          <w:tcPr>
            <w:tcW w:w="385" w:type="pct"/>
            <w:tcBorders>
              <w:top w:val="nil"/>
              <w:left w:val="nil"/>
              <w:bottom w:val="single" w:sz="4" w:space="0" w:color="auto"/>
              <w:right w:val="single" w:sz="4" w:space="0" w:color="auto"/>
            </w:tcBorders>
            <w:noWrap/>
            <w:vAlign w:val="center"/>
            <w:hideMark/>
          </w:tcPr>
          <w:p w:rsidR="00F2283E" w:rsidRPr="009B4179" w:rsidRDefault="00D30FD7" w:rsidP="00534A16">
            <w:pPr>
              <w:spacing w:after="0" w:line="240" w:lineRule="auto"/>
              <w:jc w:val="center"/>
              <w:rPr>
                <w:rFonts w:ascii="Times New Roman" w:eastAsia="Times New Roman" w:hAnsi="Times New Roman"/>
                <w:b/>
                <w:color w:val="000000" w:themeColor="text1"/>
                <w:sz w:val="28"/>
                <w:szCs w:val="28"/>
                <w:lang w:val="en-US"/>
              </w:rPr>
            </w:pPr>
            <w:r w:rsidRPr="009B4179">
              <w:rPr>
                <w:rFonts w:ascii="Times New Roman" w:eastAsia="Times New Roman" w:hAnsi="Times New Roman"/>
                <w:b/>
                <w:color w:val="000000" w:themeColor="text1"/>
                <w:sz w:val="28"/>
                <w:szCs w:val="28"/>
                <w:lang w:val="en-US"/>
              </w:rPr>
              <w:t>1400</w:t>
            </w:r>
          </w:p>
        </w:tc>
        <w:tc>
          <w:tcPr>
            <w:tcW w:w="400" w:type="pct"/>
            <w:tcBorders>
              <w:top w:val="nil"/>
              <w:left w:val="nil"/>
              <w:bottom w:val="single" w:sz="4" w:space="0" w:color="auto"/>
              <w:right w:val="single" w:sz="4" w:space="0" w:color="auto"/>
            </w:tcBorders>
            <w:noWrap/>
            <w:vAlign w:val="center"/>
            <w:hideMark/>
          </w:tcPr>
          <w:p w:rsidR="00F2283E" w:rsidRPr="009B4179" w:rsidRDefault="00D30FD7" w:rsidP="00534A16">
            <w:pPr>
              <w:spacing w:after="0" w:line="240" w:lineRule="auto"/>
              <w:jc w:val="center"/>
              <w:rPr>
                <w:rFonts w:ascii="Times New Roman" w:eastAsia="Times New Roman" w:hAnsi="Times New Roman"/>
                <w:b/>
                <w:color w:val="000000" w:themeColor="text1"/>
                <w:sz w:val="28"/>
                <w:szCs w:val="28"/>
                <w:lang w:val="en-US"/>
              </w:rPr>
            </w:pPr>
            <w:r w:rsidRPr="009B4179">
              <w:rPr>
                <w:rFonts w:ascii="Times New Roman" w:eastAsia="Times New Roman" w:hAnsi="Times New Roman"/>
                <w:b/>
                <w:color w:val="000000" w:themeColor="text1"/>
                <w:sz w:val="28"/>
                <w:szCs w:val="28"/>
                <w:lang w:val="en-US"/>
              </w:rPr>
              <w:t>1388</w:t>
            </w:r>
          </w:p>
        </w:tc>
        <w:tc>
          <w:tcPr>
            <w:tcW w:w="499" w:type="pct"/>
            <w:tcBorders>
              <w:top w:val="nil"/>
              <w:left w:val="nil"/>
              <w:bottom w:val="single" w:sz="4" w:space="0" w:color="auto"/>
              <w:right w:val="single" w:sz="4" w:space="0" w:color="auto"/>
            </w:tcBorders>
            <w:noWrap/>
            <w:vAlign w:val="center"/>
            <w:hideMark/>
          </w:tcPr>
          <w:p w:rsidR="00F2283E" w:rsidRPr="009B4179" w:rsidRDefault="00D30FD7" w:rsidP="00534A16">
            <w:pPr>
              <w:spacing w:after="0" w:line="240" w:lineRule="auto"/>
              <w:jc w:val="center"/>
              <w:rPr>
                <w:rFonts w:ascii="Times New Roman" w:eastAsia="Times New Roman" w:hAnsi="Times New Roman"/>
                <w:b/>
                <w:color w:val="000000" w:themeColor="text1"/>
                <w:sz w:val="28"/>
                <w:szCs w:val="28"/>
                <w:lang w:val="en-US"/>
              </w:rPr>
            </w:pPr>
            <w:r w:rsidRPr="009B4179">
              <w:rPr>
                <w:rFonts w:ascii="Times New Roman" w:eastAsia="Times New Roman" w:hAnsi="Times New Roman"/>
                <w:b/>
                <w:color w:val="000000" w:themeColor="text1"/>
                <w:sz w:val="28"/>
                <w:szCs w:val="28"/>
                <w:lang w:val="en-US"/>
              </w:rPr>
              <w:t>1370</w:t>
            </w:r>
          </w:p>
        </w:tc>
        <w:tc>
          <w:tcPr>
            <w:tcW w:w="498" w:type="pct"/>
            <w:tcBorders>
              <w:top w:val="nil"/>
              <w:left w:val="nil"/>
              <w:bottom w:val="single" w:sz="4" w:space="0" w:color="auto"/>
              <w:right w:val="single" w:sz="4" w:space="0" w:color="auto"/>
            </w:tcBorders>
            <w:noWrap/>
            <w:vAlign w:val="center"/>
            <w:hideMark/>
          </w:tcPr>
          <w:p w:rsidR="00F2283E" w:rsidRPr="009B4179" w:rsidRDefault="00D30FD7" w:rsidP="00534A16">
            <w:pPr>
              <w:spacing w:after="0" w:line="240" w:lineRule="auto"/>
              <w:jc w:val="center"/>
              <w:rPr>
                <w:rFonts w:ascii="Times New Roman" w:eastAsia="Times New Roman" w:hAnsi="Times New Roman"/>
                <w:b/>
                <w:color w:val="000000" w:themeColor="text1"/>
                <w:sz w:val="28"/>
                <w:szCs w:val="28"/>
                <w:lang w:val="en-US"/>
              </w:rPr>
            </w:pPr>
            <w:r w:rsidRPr="009B4179">
              <w:rPr>
                <w:rFonts w:ascii="Times New Roman" w:eastAsia="Times New Roman" w:hAnsi="Times New Roman"/>
                <w:b/>
                <w:color w:val="000000" w:themeColor="text1"/>
                <w:sz w:val="28"/>
                <w:szCs w:val="28"/>
                <w:lang w:val="en-US"/>
              </w:rPr>
              <w:t>1361</w:t>
            </w:r>
          </w:p>
        </w:tc>
        <w:tc>
          <w:tcPr>
            <w:tcW w:w="499" w:type="pct"/>
            <w:tcBorders>
              <w:top w:val="nil"/>
              <w:left w:val="nil"/>
              <w:bottom w:val="single" w:sz="4" w:space="0" w:color="auto"/>
              <w:right w:val="single" w:sz="4" w:space="0" w:color="auto"/>
            </w:tcBorders>
            <w:noWrap/>
            <w:vAlign w:val="center"/>
            <w:hideMark/>
          </w:tcPr>
          <w:p w:rsidR="00F2283E" w:rsidRPr="009B4179" w:rsidRDefault="00D30FD7" w:rsidP="00534A16">
            <w:pPr>
              <w:spacing w:after="0" w:line="240" w:lineRule="auto"/>
              <w:jc w:val="center"/>
              <w:rPr>
                <w:rFonts w:ascii="Times New Roman" w:eastAsia="Times New Roman" w:hAnsi="Times New Roman"/>
                <w:b/>
                <w:color w:val="000000" w:themeColor="text1"/>
                <w:sz w:val="28"/>
                <w:szCs w:val="28"/>
                <w:lang w:val="en-US"/>
              </w:rPr>
            </w:pPr>
            <w:r w:rsidRPr="009B4179">
              <w:rPr>
                <w:rFonts w:ascii="Times New Roman" w:eastAsia="Times New Roman" w:hAnsi="Times New Roman"/>
                <w:b/>
                <w:color w:val="000000" w:themeColor="text1"/>
                <w:sz w:val="28"/>
                <w:szCs w:val="28"/>
                <w:lang w:val="en-US"/>
              </w:rPr>
              <w:t>1323</w:t>
            </w:r>
          </w:p>
        </w:tc>
        <w:tc>
          <w:tcPr>
            <w:tcW w:w="598" w:type="pct"/>
            <w:tcBorders>
              <w:top w:val="nil"/>
              <w:left w:val="nil"/>
              <w:bottom w:val="single" w:sz="4" w:space="0" w:color="auto"/>
              <w:right w:val="single" w:sz="4" w:space="0" w:color="auto"/>
            </w:tcBorders>
            <w:noWrap/>
            <w:vAlign w:val="center"/>
            <w:hideMark/>
          </w:tcPr>
          <w:p w:rsidR="00F2283E" w:rsidRPr="009B4179" w:rsidRDefault="00D30FD7" w:rsidP="00534A16">
            <w:pPr>
              <w:spacing w:after="0" w:line="240" w:lineRule="auto"/>
              <w:jc w:val="center"/>
              <w:rPr>
                <w:rFonts w:ascii="Times New Roman" w:eastAsia="Times New Roman" w:hAnsi="Times New Roman"/>
                <w:b/>
                <w:color w:val="000000" w:themeColor="text1"/>
                <w:sz w:val="28"/>
                <w:szCs w:val="28"/>
                <w:lang w:val="en-US"/>
              </w:rPr>
            </w:pPr>
            <w:r w:rsidRPr="009B4179">
              <w:rPr>
                <w:rFonts w:ascii="Times New Roman" w:eastAsia="Times New Roman" w:hAnsi="Times New Roman"/>
                <w:b/>
                <w:color w:val="000000" w:themeColor="text1"/>
                <w:sz w:val="28"/>
                <w:szCs w:val="28"/>
                <w:lang w:val="en-US"/>
              </w:rPr>
              <w:t>1390</w:t>
            </w: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534A16">
            <w:pPr>
              <w:spacing w:after="0" w:line="240" w:lineRule="auto"/>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В т.ч. по возрастам</w:t>
            </w:r>
          </w:p>
        </w:tc>
        <w:tc>
          <w:tcPr>
            <w:tcW w:w="400" w:type="pct"/>
            <w:tcBorders>
              <w:top w:val="nil"/>
              <w:left w:val="nil"/>
              <w:bottom w:val="single" w:sz="4" w:space="0" w:color="auto"/>
              <w:right w:val="single" w:sz="4" w:space="0" w:color="auto"/>
            </w:tcBorders>
            <w:noWrap/>
            <w:vAlign w:val="center"/>
            <w:hideMark/>
          </w:tcPr>
          <w:p w:rsidR="00F2283E" w:rsidRPr="009B4179" w:rsidRDefault="00F2283E" w:rsidP="00534A16">
            <w:pPr>
              <w:spacing w:after="0" w:line="240" w:lineRule="auto"/>
              <w:rPr>
                <w:rFonts w:ascii="Times New Roman" w:hAnsi="Times New Roman"/>
                <w:color w:val="000000" w:themeColor="text1"/>
                <w:sz w:val="28"/>
                <w:szCs w:val="28"/>
              </w:rPr>
            </w:pPr>
          </w:p>
        </w:tc>
        <w:tc>
          <w:tcPr>
            <w:tcW w:w="385" w:type="pct"/>
            <w:tcBorders>
              <w:top w:val="nil"/>
              <w:left w:val="nil"/>
              <w:bottom w:val="single" w:sz="4" w:space="0" w:color="auto"/>
              <w:right w:val="single" w:sz="4" w:space="0" w:color="auto"/>
            </w:tcBorders>
            <w:noWrap/>
            <w:vAlign w:val="center"/>
            <w:hideMark/>
          </w:tcPr>
          <w:p w:rsidR="00F2283E" w:rsidRPr="009B4179" w:rsidRDefault="00F2283E" w:rsidP="00534A16">
            <w:pPr>
              <w:spacing w:after="0" w:line="240" w:lineRule="auto"/>
              <w:rPr>
                <w:rFonts w:ascii="Times New Roman" w:hAnsi="Times New Roman"/>
                <w:color w:val="000000" w:themeColor="text1"/>
                <w:sz w:val="28"/>
                <w:szCs w:val="28"/>
              </w:rPr>
            </w:pPr>
          </w:p>
        </w:tc>
        <w:tc>
          <w:tcPr>
            <w:tcW w:w="400" w:type="pct"/>
            <w:tcBorders>
              <w:top w:val="nil"/>
              <w:left w:val="nil"/>
              <w:bottom w:val="single" w:sz="4" w:space="0" w:color="auto"/>
              <w:right w:val="single" w:sz="4" w:space="0" w:color="auto"/>
            </w:tcBorders>
            <w:noWrap/>
            <w:vAlign w:val="center"/>
            <w:hideMark/>
          </w:tcPr>
          <w:p w:rsidR="00F2283E" w:rsidRPr="009B4179" w:rsidRDefault="00F2283E" w:rsidP="00534A16">
            <w:pPr>
              <w:spacing w:after="0" w:line="240" w:lineRule="auto"/>
              <w:rPr>
                <w:rFonts w:ascii="Times New Roman" w:hAnsi="Times New Roman"/>
                <w:color w:val="000000" w:themeColor="text1"/>
                <w:sz w:val="28"/>
                <w:szCs w:val="28"/>
              </w:rPr>
            </w:pPr>
          </w:p>
        </w:tc>
        <w:tc>
          <w:tcPr>
            <w:tcW w:w="499" w:type="pct"/>
            <w:tcBorders>
              <w:top w:val="nil"/>
              <w:left w:val="nil"/>
              <w:bottom w:val="single" w:sz="4" w:space="0" w:color="auto"/>
              <w:right w:val="single" w:sz="4" w:space="0" w:color="auto"/>
            </w:tcBorders>
            <w:noWrap/>
            <w:vAlign w:val="center"/>
            <w:hideMark/>
          </w:tcPr>
          <w:p w:rsidR="00F2283E" w:rsidRPr="009B4179" w:rsidRDefault="00F2283E" w:rsidP="00534A16">
            <w:pPr>
              <w:spacing w:after="0" w:line="240" w:lineRule="auto"/>
              <w:rPr>
                <w:rFonts w:ascii="Times New Roman" w:hAnsi="Times New Roman"/>
                <w:color w:val="000000" w:themeColor="text1"/>
                <w:sz w:val="28"/>
                <w:szCs w:val="28"/>
              </w:rPr>
            </w:pPr>
          </w:p>
        </w:tc>
        <w:tc>
          <w:tcPr>
            <w:tcW w:w="498" w:type="pct"/>
            <w:tcBorders>
              <w:top w:val="nil"/>
              <w:left w:val="nil"/>
              <w:bottom w:val="single" w:sz="4" w:space="0" w:color="auto"/>
              <w:right w:val="single" w:sz="4" w:space="0" w:color="auto"/>
            </w:tcBorders>
            <w:noWrap/>
            <w:vAlign w:val="center"/>
            <w:hideMark/>
          </w:tcPr>
          <w:p w:rsidR="00F2283E" w:rsidRPr="009B4179" w:rsidRDefault="00F2283E" w:rsidP="00534A16">
            <w:pPr>
              <w:spacing w:after="0" w:line="240" w:lineRule="auto"/>
              <w:rPr>
                <w:rFonts w:ascii="Times New Roman" w:hAnsi="Times New Roman"/>
                <w:color w:val="000000" w:themeColor="text1"/>
                <w:sz w:val="28"/>
                <w:szCs w:val="28"/>
              </w:rPr>
            </w:pPr>
          </w:p>
        </w:tc>
        <w:tc>
          <w:tcPr>
            <w:tcW w:w="499" w:type="pct"/>
            <w:tcBorders>
              <w:top w:val="nil"/>
              <w:left w:val="nil"/>
              <w:bottom w:val="single" w:sz="4" w:space="0" w:color="auto"/>
              <w:right w:val="single" w:sz="4" w:space="0" w:color="auto"/>
            </w:tcBorders>
            <w:noWrap/>
            <w:vAlign w:val="center"/>
            <w:hideMark/>
          </w:tcPr>
          <w:p w:rsidR="00F2283E" w:rsidRPr="009B4179" w:rsidRDefault="00F2283E" w:rsidP="00534A16">
            <w:pPr>
              <w:spacing w:after="0" w:line="240" w:lineRule="auto"/>
              <w:rPr>
                <w:rFonts w:ascii="Times New Roman" w:hAnsi="Times New Roman"/>
                <w:color w:val="000000" w:themeColor="text1"/>
                <w:sz w:val="28"/>
                <w:szCs w:val="28"/>
              </w:rPr>
            </w:pPr>
          </w:p>
        </w:tc>
        <w:tc>
          <w:tcPr>
            <w:tcW w:w="598" w:type="pct"/>
            <w:tcBorders>
              <w:top w:val="nil"/>
              <w:left w:val="nil"/>
              <w:bottom w:val="single" w:sz="4" w:space="0" w:color="auto"/>
              <w:right w:val="single" w:sz="4" w:space="0" w:color="auto"/>
            </w:tcBorders>
            <w:noWrap/>
            <w:vAlign w:val="center"/>
            <w:hideMark/>
          </w:tcPr>
          <w:p w:rsidR="00F2283E" w:rsidRPr="009B4179" w:rsidRDefault="00F2283E" w:rsidP="00534A16">
            <w:pPr>
              <w:spacing w:after="0" w:line="240" w:lineRule="auto"/>
              <w:rPr>
                <w:rFonts w:ascii="Times New Roman" w:hAnsi="Times New Roman"/>
                <w:color w:val="000000" w:themeColor="text1"/>
                <w:sz w:val="28"/>
                <w:szCs w:val="28"/>
              </w:rPr>
            </w:pP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534A16">
            <w:pPr>
              <w:spacing w:after="0" w:line="240" w:lineRule="auto"/>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0 - 6</w:t>
            </w:r>
          </w:p>
        </w:tc>
        <w:tc>
          <w:tcPr>
            <w:tcW w:w="400" w:type="pct"/>
            <w:tcBorders>
              <w:top w:val="nil"/>
              <w:left w:val="nil"/>
              <w:bottom w:val="single" w:sz="4" w:space="0" w:color="auto"/>
              <w:right w:val="single" w:sz="4" w:space="0" w:color="auto"/>
            </w:tcBorders>
            <w:noWrap/>
            <w:vAlign w:val="center"/>
            <w:hideMark/>
          </w:tcPr>
          <w:p w:rsidR="00F2283E" w:rsidRPr="009B4179" w:rsidRDefault="001F7983" w:rsidP="00534A16">
            <w:pPr>
              <w:spacing w:after="0" w:line="240" w:lineRule="auto"/>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24</w:t>
            </w:r>
          </w:p>
        </w:tc>
        <w:tc>
          <w:tcPr>
            <w:tcW w:w="385" w:type="pct"/>
            <w:tcBorders>
              <w:top w:val="nil"/>
              <w:left w:val="nil"/>
              <w:bottom w:val="single" w:sz="4" w:space="0" w:color="auto"/>
              <w:right w:val="single" w:sz="4" w:space="0" w:color="auto"/>
            </w:tcBorders>
            <w:noWrap/>
            <w:vAlign w:val="center"/>
            <w:hideMark/>
          </w:tcPr>
          <w:p w:rsidR="00F2283E" w:rsidRPr="009B4179" w:rsidRDefault="001F7983" w:rsidP="00534A16">
            <w:pPr>
              <w:spacing w:after="0" w:line="240" w:lineRule="auto"/>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27</w:t>
            </w:r>
          </w:p>
        </w:tc>
        <w:tc>
          <w:tcPr>
            <w:tcW w:w="400" w:type="pct"/>
            <w:tcBorders>
              <w:top w:val="nil"/>
              <w:left w:val="nil"/>
              <w:bottom w:val="single" w:sz="4" w:space="0" w:color="auto"/>
              <w:right w:val="single" w:sz="4" w:space="0" w:color="auto"/>
            </w:tcBorders>
            <w:noWrap/>
            <w:vAlign w:val="center"/>
            <w:hideMark/>
          </w:tcPr>
          <w:p w:rsidR="00F2283E" w:rsidRPr="009B4179" w:rsidRDefault="001F7983" w:rsidP="00534A16">
            <w:pPr>
              <w:spacing w:after="0" w:line="240" w:lineRule="auto"/>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28</w:t>
            </w:r>
          </w:p>
        </w:tc>
        <w:tc>
          <w:tcPr>
            <w:tcW w:w="499" w:type="pct"/>
            <w:tcBorders>
              <w:top w:val="nil"/>
              <w:left w:val="nil"/>
              <w:bottom w:val="single" w:sz="4" w:space="0" w:color="auto"/>
              <w:right w:val="single" w:sz="4" w:space="0" w:color="auto"/>
            </w:tcBorders>
            <w:noWrap/>
            <w:vAlign w:val="center"/>
            <w:hideMark/>
          </w:tcPr>
          <w:p w:rsidR="00F2283E" w:rsidRPr="009B4179" w:rsidRDefault="001F7983" w:rsidP="00534A16">
            <w:pPr>
              <w:spacing w:after="0" w:line="240" w:lineRule="auto"/>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33</w:t>
            </w:r>
          </w:p>
        </w:tc>
        <w:tc>
          <w:tcPr>
            <w:tcW w:w="498" w:type="pct"/>
            <w:tcBorders>
              <w:top w:val="nil"/>
              <w:left w:val="nil"/>
              <w:bottom w:val="single" w:sz="4" w:space="0" w:color="auto"/>
              <w:right w:val="single" w:sz="4" w:space="0" w:color="auto"/>
            </w:tcBorders>
            <w:noWrap/>
            <w:vAlign w:val="center"/>
            <w:hideMark/>
          </w:tcPr>
          <w:p w:rsidR="00F2283E" w:rsidRPr="009B4179" w:rsidRDefault="001F7983" w:rsidP="00534A16">
            <w:pPr>
              <w:spacing w:after="0" w:line="240" w:lineRule="auto"/>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34</w:t>
            </w:r>
          </w:p>
        </w:tc>
        <w:tc>
          <w:tcPr>
            <w:tcW w:w="499" w:type="pct"/>
            <w:tcBorders>
              <w:top w:val="nil"/>
              <w:left w:val="nil"/>
              <w:bottom w:val="single" w:sz="4" w:space="0" w:color="auto"/>
              <w:right w:val="single" w:sz="4" w:space="0" w:color="auto"/>
            </w:tcBorders>
            <w:noWrap/>
            <w:vAlign w:val="center"/>
            <w:hideMark/>
          </w:tcPr>
          <w:p w:rsidR="00F2283E" w:rsidRPr="009B4179" w:rsidRDefault="001F7983" w:rsidP="00534A16">
            <w:pPr>
              <w:spacing w:after="0" w:line="240" w:lineRule="auto"/>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35</w:t>
            </w:r>
          </w:p>
        </w:tc>
        <w:tc>
          <w:tcPr>
            <w:tcW w:w="598" w:type="pct"/>
            <w:tcBorders>
              <w:top w:val="nil"/>
              <w:left w:val="nil"/>
              <w:bottom w:val="single" w:sz="4" w:space="0" w:color="auto"/>
              <w:right w:val="single" w:sz="4" w:space="0" w:color="auto"/>
            </w:tcBorders>
            <w:noWrap/>
            <w:vAlign w:val="center"/>
            <w:hideMark/>
          </w:tcPr>
          <w:p w:rsidR="00F2283E" w:rsidRPr="009B4179" w:rsidRDefault="001F7983" w:rsidP="00534A16">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30</w:t>
            </w: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534A16">
            <w:pPr>
              <w:spacing w:after="0" w:line="240" w:lineRule="auto"/>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7-16</w:t>
            </w:r>
          </w:p>
        </w:tc>
        <w:tc>
          <w:tcPr>
            <w:tcW w:w="400" w:type="pct"/>
            <w:tcBorders>
              <w:top w:val="nil"/>
              <w:left w:val="nil"/>
              <w:bottom w:val="single" w:sz="4" w:space="0" w:color="auto"/>
              <w:right w:val="single" w:sz="4" w:space="0" w:color="auto"/>
            </w:tcBorders>
            <w:noWrap/>
            <w:vAlign w:val="center"/>
            <w:hideMark/>
          </w:tcPr>
          <w:p w:rsidR="00F2283E" w:rsidRPr="009B4179" w:rsidRDefault="001F7983" w:rsidP="00534A16">
            <w:pPr>
              <w:spacing w:after="0" w:line="240" w:lineRule="auto"/>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137</w:t>
            </w:r>
          </w:p>
        </w:tc>
        <w:tc>
          <w:tcPr>
            <w:tcW w:w="385" w:type="pct"/>
            <w:tcBorders>
              <w:top w:val="nil"/>
              <w:left w:val="nil"/>
              <w:bottom w:val="single" w:sz="4" w:space="0" w:color="auto"/>
              <w:right w:val="single" w:sz="4" w:space="0" w:color="auto"/>
            </w:tcBorders>
            <w:noWrap/>
            <w:vAlign w:val="center"/>
            <w:hideMark/>
          </w:tcPr>
          <w:p w:rsidR="00F2283E" w:rsidRPr="009B4179" w:rsidRDefault="00F2283E" w:rsidP="00534A16">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1</w:t>
            </w:r>
            <w:r w:rsidR="001F7983" w:rsidRPr="009B4179">
              <w:rPr>
                <w:rFonts w:ascii="Times New Roman" w:eastAsia="Times New Roman" w:hAnsi="Times New Roman"/>
                <w:color w:val="000000" w:themeColor="text1"/>
                <w:sz w:val="28"/>
                <w:szCs w:val="28"/>
                <w:lang w:val="en-US"/>
              </w:rPr>
              <w:t>3</w:t>
            </w:r>
            <w:r w:rsidRPr="009B4179">
              <w:rPr>
                <w:rFonts w:ascii="Times New Roman" w:eastAsia="Times New Roman" w:hAnsi="Times New Roman"/>
                <w:color w:val="000000" w:themeColor="text1"/>
                <w:sz w:val="28"/>
                <w:szCs w:val="28"/>
              </w:rPr>
              <w:t xml:space="preserve">9 </w:t>
            </w:r>
          </w:p>
        </w:tc>
        <w:tc>
          <w:tcPr>
            <w:tcW w:w="400" w:type="pct"/>
            <w:tcBorders>
              <w:top w:val="nil"/>
              <w:left w:val="nil"/>
              <w:bottom w:val="single" w:sz="4" w:space="0" w:color="auto"/>
              <w:right w:val="single" w:sz="4" w:space="0" w:color="auto"/>
            </w:tcBorders>
            <w:noWrap/>
            <w:vAlign w:val="center"/>
            <w:hideMark/>
          </w:tcPr>
          <w:p w:rsidR="00F2283E" w:rsidRPr="009B4179" w:rsidRDefault="001F7983" w:rsidP="00534A16">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lang w:val="en-US"/>
              </w:rPr>
              <w:t>1</w:t>
            </w:r>
            <w:r w:rsidRPr="009B4179">
              <w:rPr>
                <w:rFonts w:ascii="Times New Roman" w:eastAsia="Times New Roman" w:hAnsi="Times New Roman"/>
                <w:color w:val="000000" w:themeColor="text1"/>
                <w:sz w:val="28"/>
                <w:szCs w:val="28"/>
              </w:rPr>
              <w:t>42</w:t>
            </w:r>
          </w:p>
        </w:tc>
        <w:tc>
          <w:tcPr>
            <w:tcW w:w="499" w:type="pct"/>
            <w:tcBorders>
              <w:top w:val="nil"/>
              <w:left w:val="nil"/>
              <w:bottom w:val="single" w:sz="4" w:space="0" w:color="auto"/>
              <w:right w:val="single" w:sz="4" w:space="0" w:color="auto"/>
            </w:tcBorders>
            <w:noWrap/>
            <w:vAlign w:val="center"/>
            <w:hideMark/>
          </w:tcPr>
          <w:p w:rsidR="00F2283E" w:rsidRPr="009B4179" w:rsidRDefault="001F7983" w:rsidP="00534A16">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lang w:val="en-US"/>
              </w:rPr>
              <w:t>14</w:t>
            </w:r>
            <w:r w:rsidRPr="009B4179">
              <w:rPr>
                <w:rFonts w:ascii="Times New Roman" w:eastAsia="Times New Roman" w:hAnsi="Times New Roman"/>
                <w:color w:val="000000" w:themeColor="text1"/>
                <w:sz w:val="28"/>
                <w:szCs w:val="28"/>
              </w:rPr>
              <w:t>3</w:t>
            </w:r>
          </w:p>
        </w:tc>
        <w:tc>
          <w:tcPr>
            <w:tcW w:w="498" w:type="pct"/>
            <w:tcBorders>
              <w:top w:val="nil"/>
              <w:left w:val="nil"/>
              <w:bottom w:val="single" w:sz="4" w:space="0" w:color="auto"/>
              <w:right w:val="single" w:sz="4" w:space="0" w:color="auto"/>
            </w:tcBorders>
            <w:noWrap/>
            <w:vAlign w:val="center"/>
            <w:hideMark/>
          </w:tcPr>
          <w:p w:rsidR="00F2283E" w:rsidRPr="009B4179" w:rsidRDefault="00F2283E" w:rsidP="00534A16">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 xml:space="preserve"> 1</w:t>
            </w:r>
            <w:r w:rsidR="001F7983" w:rsidRPr="009B4179">
              <w:rPr>
                <w:rFonts w:ascii="Times New Roman" w:eastAsia="Times New Roman" w:hAnsi="Times New Roman"/>
                <w:color w:val="000000" w:themeColor="text1"/>
                <w:sz w:val="28"/>
                <w:szCs w:val="28"/>
              </w:rPr>
              <w:t>48</w:t>
            </w:r>
          </w:p>
        </w:tc>
        <w:tc>
          <w:tcPr>
            <w:tcW w:w="499" w:type="pct"/>
            <w:tcBorders>
              <w:top w:val="nil"/>
              <w:left w:val="nil"/>
              <w:bottom w:val="single" w:sz="4" w:space="0" w:color="auto"/>
              <w:right w:val="single" w:sz="4" w:space="0" w:color="auto"/>
            </w:tcBorders>
            <w:noWrap/>
            <w:vAlign w:val="center"/>
            <w:hideMark/>
          </w:tcPr>
          <w:p w:rsidR="00F2283E" w:rsidRPr="009B4179" w:rsidRDefault="00F2283E" w:rsidP="00534A16">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 xml:space="preserve"> 1</w:t>
            </w:r>
            <w:r w:rsidR="001F7983" w:rsidRPr="009B4179">
              <w:rPr>
                <w:rFonts w:ascii="Times New Roman" w:eastAsia="Times New Roman" w:hAnsi="Times New Roman"/>
                <w:color w:val="000000" w:themeColor="text1"/>
                <w:sz w:val="28"/>
                <w:szCs w:val="28"/>
              </w:rPr>
              <w:t>48</w:t>
            </w:r>
          </w:p>
        </w:tc>
        <w:tc>
          <w:tcPr>
            <w:tcW w:w="598" w:type="pct"/>
            <w:tcBorders>
              <w:top w:val="nil"/>
              <w:left w:val="nil"/>
              <w:bottom w:val="single" w:sz="4" w:space="0" w:color="auto"/>
              <w:right w:val="single" w:sz="4" w:space="0" w:color="auto"/>
            </w:tcBorders>
            <w:noWrap/>
            <w:vAlign w:val="center"/>
            <w:hideMark/>
          </w:tcPr>
          <w:p w:rsidR="00F2283E" w:rsidRPr="009B4179" w:rsidRDefault="001F7983" w:rsidP="00534A16">
            <w:pPr>
              <w:spacing w:after="0" w:line="240" w:lineRule="auto"/>
              <w:jc w:val="center"/>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143</w:t>
            </w: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534A16">
            <w:pPr>
              <w:spacing w:after="0" w:line="240" w:lineRule="auto"/>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Места в д/с</w:t>
            </w:r>
          </w:p>
        </w:tc>
        <w:tc>
          <w:tcPr>
            <w:tcW w:w="400" w:type="pct"/>
            <w:tcBorders>
              <w:top w:val="nil"/>
              <w:left w:val="nil"/>
              <w:bottom w:val="single" w:sz="4" w:space="0" w:color="auto"/>
              <w:right w:val="single" w:sz="4" w:space="0" w:color="auto"/>
            </w:tcBorders>
            <w:noWrap/>
            <w:vAlign w:val="center"/>
            <w:hideMark/>
          </w:tcPr>
          <w:p w:rsidR="00F2283E" w:rsidRPr="009B4179" w:rsidRDefault="00D30FD7" w:rsidP="00534A16">
            <w:pPr>
              <w:spacing w:after="0" w:line="240" w:lineRule="auto"/>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21</w:t>
            </w:r>
          </w:p>
        </w:tc>
        <w:tc>
          <w:tcPr>
            <w:tcW w:w="385" w:type="pct"/>
            <w:tcBorders>
              <w:top w:val="nil"/>
              <w:left w:val="nil"/>
              <w:bottom w:val="single" w:sz="4" w:space="0" w:color="auto"/>
              <w:right w:val="single" w:sz="4" w:space="0" w:color="auto"/>
            </w:tcBorders>
            <w:noWrap/>
            <w:vAlign w:val="center"/>
            <w:hideMark/>
          </w:tcPr>
          <w:p w:rsidR="00F2283E" w:rsidRPr="009B4179" w:rsidRDefault="00D30FD7" w:rsidP="00534A16">
            <w:pPr>
              <w:spacing w:after="0" w:line="240" w:lineRule="auto"/>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21</w:t>
            </w:r>
          </w:p>
        </w:tc>
        <w:tc>
          <w:tcPr>
            <w:tcW w:w="400" w:type="pct"/>
            <w:tcBorders>
              <w:top w:val="nil"/>
              <w:left w:val="nil"/>
              <w:bottom w:val="single" w:sz="4" w:space="0" w:color="auto"/>
              <w:right w:val="single" w:sz="4" w:space="0" w:color="auto"/>
            </w:tcBorders>
            <w:noWrap/>
            <w:vAlign w:val="center"/>
            <w:hideMark/>
          </w:tcPr>
          <w:p w:rsidR="00F2283E" w:rsidRPr="009B4179" w:rsidRDefault="00D30FD7" w:rsidP="00534A16">
            <w:pPr>
              <w:spacing w:after="0" w:line="240" w:lineRule="auto"/>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22</w:t>
            </w:r>
          </w:p>
        </w:tc>
        <w:tc>
          <w:tcPr>
            <w:tcW w:w="499" w:type="pct"/>
            <w:tcBorders>
              <w:top w:val="nil"/>
              <w:left w:val="nil"/>
              <w:bottom w:val="single" w:sz="4" w:space="0" w:color="auto"/>
              <w:right w:val="single" w:sz="4" w:space="0" w:color="auto"/>
            </w:tcBorders>
            <w:noWrap/>
            <w:vAlign w:val="center"/>
            <w:hideMark/>
          </w:tcPr>
          <w:p w:rsidR="00F2283E" w:rsidRPr="009B4179" w:rsidRDefault="00D30FD7" w:rsidP="00534A16">
            <w:pPr>
              <w:spacing w:after="0" w:line="240" w:lineRule="auto"/>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22</w:t>
            </w:r>
          </w:p>
        </w:tc>
        <w:tc>
          <w:tcPr>
            <w:tcW w:w="498" w:type="pct"/>
            <w:tcBorders>
              <w:top w:val="nil"/>
              <w:left w:val="nil"/>
              <w:bottom w:val="single" w:sz="4" w:space="0" w:color="auto"/>
              <w:right w:val="single" w:sz="4" w:space="0" w:color="auto"/>
            </w:tcBorders>
            <w:noWrap/>
            <w:vAlign w:val="center"/>
            <w:hideMark/>
          </w:tcPr>
          <w:p w:rsidR="00F2283E" w:rsidRPr="009B4179" w:rsidRDefault="00D30FD7" w:rsidP="00534A16">
            <w:pPr>
              <w:spacing w:after="0" w:line="240" w:lineRule="auto"/>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23</w:t>
            </w:r>
          </w:p>
        </w:tc>
        <w:tc>
          <w:tcPr>
            <w:tcW w:w="499" w:type="pct"/>
            <w:tcBorders>
              <w:top w:val="nil"/>
              <w:left w:val="nil"/>
              <w:bottom w:val="single" w:sz="4" w:space="0" w:color="auto"/>
              <w:right w:val="single" w:sz="4" w:space="0" w:color="auto"/>
            </w:tcBorders>
            <w:noWrap/>
            <w:vAlign w:val="center"/>
            <w:hideMark/>
          </w:tcPr>
          <w:p w:rsidR="00F2283E" w:rsidRPr="009B4179" w:rsidRDefault="00D30FD7" w:rsidP="00534A16">
            <w:pPr>
              <w:spacing w:after="0" w:line="240" w:lineRule="auto"/>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22</w:t>
            </w:r>
          </w:p>
        </w:tc>
        <w:tc>
          <w:tcPr>
            <w:tcW w:w="598" w:type="pct"/>
            <w:tcBorders>
              <w:top w:val="nil"/>
              <w:left w:val="nil"/>
              <w:bottom w:val="single" w:sz="4" w:space="0" w:color="auto"/>
              <w:right w:val="single" w:sz="4" w:space="0" w:color="auto"/>
            </w:tcBorders>
            <w:noWrap/>
            <w:vAlign w:val="center"/>
            <w:hideMark/>
          </w:tcPr>
          <w:p w:rsidR="00F2283E" w:rsidRPr="009B4179" w:rsidRDefault="00D30FD7" w:rsidP="00534A16">
            <w:pPr>
              <w:spacing w:after="0" w:line="240" w:lineRule="auto"/>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22</w:t>
            </w:r>
          </w:p>
        </w:tc>
      </w:tr>
      <w:tr w:rsidR="00F2283E" w:rsidRPr="009B4179" w:rsidTr="009B4179">
        <w:trPr>
          <w:trHeight w:val="328"/>
        </w:trPr>
        <w:tc>
          <w:tcPr>
            <w:tcW w:w="1720" w:type="pct"/>
            <w:tcBorders>
              <w:top w:val="nil"/>
              <w:left w:val="single" w:sz="8" w:space="0" w:color="auto"/>
              <w:bottom w:val="single" w:sz="4" w:space="0" w:color="auto"/>
              <w:right w:val="single" w:sz="4" w:space="0" w:color="auto"/>
            </w:tcBorders>
            <w:noWrap/>
            <w:vAlign w:val="center"/>
            <w:hideMark/>
          </w:tcPr>
          <w:p w:rsidR="00F2283E" w:rsidRPr="009B4179" w:rsidRDefault="00F2283E" w:rsidP="00534A16">
            <w:pPr>
              <w:spacing w:after="0" w:line="240" w:lineRule="auto"/>
              <w:rPr>
                <w:rFonts w:ascii="Times New Roman" w:eastAsia="Times New Roman" w:hAnsi="Times New Roman"/>
                <w:color w:val="000000" w:themeColor="text1"/>
                <w:sz w:val="28"/>
                <w:szCs w:val="28"/>
              </w:rPr>
            </w:pPr>
            <w:r w:rsidRPr="009B4179">
              <w:rPr>
                <w:rFonts w:ascii="Times New Roman" w:eastAsia="Times New Roman" w:hAnsi="Times New Roman"/>
                <w:color w:val="000000" w:themeColor="text1"/>
                <w:sz w:val="28"/>
                <w:szCs w:val="28"/>
              </w:rPr>
              <w:t xml:space="preserve">1 </w:t>
            </w:r>
            <w:r w:rsidR="00D30FD7" w:rsidRPr="009B4179">
              <w:rPr>
                <w:rFonts w:ascii="Times New Roman" w:eastAsia="Times New Roman" w:hAnsi="Times New Roman"/>
                <w:color w:val="000000" w:themeColor="text1"/>
                <w:sz w:val="28"/>
                <w:szCs w:val="28"/>
                <w:lang w:val="en-US"/>
              </w:rPr>
              <w:t>-11</w:t>
            </w:r>
            <w:r w:rsidRPr="009B4179">
              <w:rPr>
                <w:rFonts w:ascii="Times New Roman" w:eastAsia="Times New Roman" w:hAnsi="Times New Roman"/>
                <w:color w:val="000000" w:themeColor="text1"/>
                <w:sz w:val="28"/>
                <w:szCs w:val="28"/>
              </w:rPr>
              <w:t xml:space="preserve"> классы</w:t>
            </w:r>
          </w:p>
        </w:tc>
        <w:tc>
          <w:tcPr>
            <w:tcW w:w="400" w:type="pct"/>
            <w:tcBorders>
              <w:top w:val="nil"/>
              <w:left w:val="nil"/>
              <w:bottom w:val="single" w:sz="4" w:space="0" w:color="auto"/>
              <w:right w:val="single" w:sz="4" w:space="0" w:color="auto"/>
            </w:tcBorders>
            <w:noWrap/>
            <w:vAlign w:val="center"/>
            <w:hideMark/>
          </w:tcPr>
          <w:p w:rsidR="00F2283E" w:rsidRPr="009B4179" w:rsidRDefault="00D30FD7" w:rsidP="00534A16">
            <w:pPr>
              <w:spacing w:after="0" w:line="240" w:lineRule="auto"/>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130</w:t>
            </w:r>
          </w:p>
        </w:tc>
        <w:tc>
          <w:tcPr>
            <w:tcW w:w="385" w:type="pct"/>
            <w:tcBorders>
              <w:top w:val="nil"/>
              <w:left w:val="nil"/>
              <w:bottom w:val="single" w:sz="4" w:space="0" w:color="auto"/>
              <w:right w:val="single" w:sz="4" w:space="0" w:color="auto"/>
            </w:tcBorders>
            <w:noWrap/>
            <w:vAlign w:val="center"/>
            <w:hideMark/>
          </w:tcPr>
          <w:p w:rsidR="00F2283E" w:rsidRPr="009B4179" w:rsidRDefault="00D30FD7" w:rsidP="00534A16">
            <w:pPr>
              <w:spacing w:after="0" w:line="240" w:lineRule="auto"/>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130</w:t>
            </w:r>
          </w:p>
        </w:tc>
        <w:tc>
          <w:tcPr>
            <w:tcW w:w="400" w:type="pct"/>
            <w:tcBorders>
              <w:top w:val="nil"/>
              <w:left w:val="nil"/>
              <w:bottom w:val="single" w:sz="4" w:space="0" w:color="auto"/>
              <w:right w:val="single" w:sz="4" w:space="0" w:color="auto"/>
            </w:tcBorders>
            <w:noWrap/>
            <w:vAlign w:val="center"/>
            <w:hideMark/>
          </w:tcPr>
          <w:p w:rsidR="00F2283E" w:rsidRPr="009B4179" w:rsidRDefault="00D30FD7" w:rsidP="00534A16">
            <w:pPr>
              <w:spacing w:after="0" w:line="240" w:lineRule="auto"/>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130</w:t>
            </w:r>
          </w:p>
        </w:tc>
        <w:tc>
          <w:tcPr>
            <w:tcW w:w="499" w:type="pct"/>
            <w:tcBorders>
              <w:top w:val="nil"/>
              <w:left w:val="nil"/>
              <w:bottom w:val="single" w:sz="4" w:space="0" w:color="auto"/>
              <w:right w:val="single" w:sz="4" w:space="0" w:color="auto"/>
            </w:tcBorders>
            <w:noWrap/>
            <w:vAlign w:val="center"/>
            <w:hideMark/>
          </w:tcPr>
          <w:p w:rsidR="00F2283E" w:rsidRPr="009B4179" w:rsidRDefault="00F2283E" w:rsidP="00534A16">
            <w:pPr>
              <w:spacing w:after="0" w:line="240" w:lineRule="auto"/>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rPr>
              <w:t xml:space="preserve"> </w:t>
            </w:r>
            <w:r w:rsidR="00D30FD7" w:rsidRPr="009B4179">
              <w:rPr>
                <w:rFonts w:ascii="Times New Roman" w:eastAsia="Times New Roman" w:hAnsi="Times New Roman"/>
                <w:color w:val="000000" w:themeColor="text1"/>
                <w:sz w:val="28"/>
                <w:szCs w:val="28"/>
                <w:lang w:val="en-US"/>
              </w:rPr>
              <w:t>132</w:t>
            </w:r>
          </w:p>
        </w:tc>
        <w:tc>
          <w:tcPr>
            <w:tcW w:w="498" w:type="pct"/>
            <w:tcBorders>
              <w:top w:val="nil"/>
              <w:left w:val="nil"/>
              <w:bottom w:val="single" w:sz="4" w:space="0" w:color="auto"/>
              <w:right w:val="single" w:sz="4" w:space="0" w:color="auto"/>
            </w:tcBorders>
            <w:noWrap/>
            <w:vAlign w:val="center"/>
            <w:hideMark/>
          </w:tcPr>
          <w:p w:rsidR="00F2283E" w:rsidRPr="009B4179" w:rsidRDefault="00D30FD7" w:rsidP="00534A16">
            <w:pPr>
              <w:spacing w:after="0" w:line="240" w:lineRule="auto"/>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136</w:t>
            </w:r>
          </w:p>
        </w:tc>
        <w:tc>
          <w:tcPr>
            <w:tcW w:w="499" w:type="pct"/>
            <w:tcBorders>
              <w:top w:val="nil"/>
              <w:left w:val="nil"/>
              <w:bottom w:val="single" w:sz="4" w:space="0" w:color="auto"/>
              <w:right w:val="single" w:sz="4" w:space="0" w:color="auto"/>
            </w:tcBorders>
            <w:noWrap/>
            <w:vAlign w:val="center"/>
            <w:hideMark/>
          </w:tcPr>
          <w:p w:rsidR="00F2283E" w:rsidRPr="009B4179" w:rsidRDefault="00D30FD7" w:rsidP="00534A16">
            <w:pPr>
              <w:spacing w:after="0" w:line="240" w:lineRule="auto"/>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140</w:t>
            </w:r>
          </w:p>
        </w:tc>
        <w:tc>
          <w:tcPr>
            <w:tcW w:w="598" w:type="pct"/>
            <w:tcBorders>
              <w:top w:val="nil"/>
              <w:left w:val="nil"/>
              <w:bottom w:val="single" w:sz="4" w:space="0" w:color="auto"/>
              <w:right w:val="single" w:sz="4" w:space="0" w:color="auto"/>
            </w:tcBorders>
            <w:noWrap/>
            <w:vAlign w:val="center"/>
            <w:hideMark/>
          </w:tcPr>
          <w:p w:rsidR="00F2283E" w:rsidRPr="009B4179" w:rsidRDefault="00D30FD7" w:rsidP="00534A16">
            <w:pPr>
              <w:spacing w:after="0" w:line="240" w:lineRule="auto"/>
              <w:jc w:val="center"/>
              <w:rPr>
                <w:rFonts w:ascii="Times New Roman" w:eastAsia="Times New Roman" w:hAnsi="Times New Roman"/>
                <w:color w:val="000000" w:themeColor="text1"/>
                <w:sz w:val="28"/>
                <w:szCs w:val="28"/>
                <w:lang w:val="en-US"/>
              </w:rPr>
            </w:pPr>
            <w:r w:rsidRPr="009B4179">
              <w:rPr>
                <w:rFonts w:ascii="Times New Roman" w:eastAsia="Times New Roman" w:hAnsi="Times New Roman"/>
                <w:color w:val="000000" w:themeColor="text1"/>
                <w:sz w:val="28"/>
                <w:szCs w:val="28"/>
                <w:lang w:val="en-US"/>
              </w:rPr>
              <w:t>133</w:t>
            </w:r>
          </w:p>
        </w:tc>
      </w:tr>
    </w:tbl>
    <w:p w:rsidR="00F2283E" w:rsidRPr="009B4179" w:rsidRDefault="00F2283E" w:rsidP="00534A16">
      <w:pPr>
        <w:widowControl w:val="0"/>
        <w:autoSpaceDE w:val="0"/>
        <w:autoSpaceDN w:val="0"/>
        <w:adjustRightInd w:val="0"/>
        <w:spacing w:after="0" w:line="240" w:lineRule="auto"/>
        <w:ind w:firstLine="567"/>
        <w:jc w:val="center"/>
        <w:outlineLvl w:val="2"/>
        <w:rPr>
          <w:rFonts w:ascii="Times New Roman" w:eastAsia="Times New Roman" w:hAnsi="Times New Roman"/>
          <w:color w:val="000000" w:themeColor="text1"/>
          <w:sz w:val="28"/>
          <w:szCs w:val="28"/>
        </w:rPr>
      </w:pPr>
    </w:p>
    <w:p w:rsidR="00F2283E" w:rsidRPr="009B4179" w:rsidRDefault="00F2283E" w:rsidP="00534A16">
      <w:pPr>
        <w:widowControl w:val="0"/>
        <w:autoSpaceDE w:val="0"/>
        <w:autoSpaceDN w:val="0"/>
        <w:adjustRightInd w:val="0"/>
        <w:spacing w:after="0" w:line="240" w:lineRule="auto"/>
        <w:ind w:firstLine="567"/>
        <w:jc w:val="center"/>
        <w:outlineLvl w:val="0"/>
        <w:rPr>
          <w:rFonts w:ascii="Times New Roman" w:hAnsi="Times New Roman"/>
          <w:color w:val="000000" w:themeColor="text1"/>
          <w:sz w:val="28"/>
          <w:szCs w:val="28"/>
        </w:rPr>
      </w:pPr>
    </w:p>
    <w:p w:rsidR="00470ADD" w:rsidRDefault="00470ADD" w:rsidP="00534A16">
      <w:pPr>
        <w:spacing w:after="0" w:line="240" w:lineRule="auto"/>
        <w:jc w:val="both"/>
        <w:rPr>
          <w:rFonts w:ascii="Times New Roman" w:hAnsi="Times New Roman"/>
          <w:b/>
          <w:sz w:val="24"/>
          <w:szCs w:val="24"/>
        </w:rPr>
      </w:pPr>
    </w:p>
    <w:p w:rsidR="00BF3BA7" w:rsidRPr="009B4179" w:rsidRDefault="00BF3BA7" w:rsidP="00534A16">
      <w:pPr>
        <w:spacing w:after="0" w:line="240" w:lineRule="auto"/>
        <w:jc w:val="center"/>
        <w:rPr>
          <w:rFonts w:ascii="Times New Roman" w:hAnsi="Times New Roman"/>
          <w:b/>
          <w:bCs/>
          <w:color w:val="000000" w:themeColor="text1"/>
          <w:sz w:val="28"/>
          <w:szCs w:val="28"/>
        </w:rPr>
      </w:pPr>
    </w:p>
    <w:sectPr w:rsidR="00BF3BA7" w:rsidRPr="009B4179" w:rsidSect="00EA0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8">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1"/>
  </w:num>
  <w:num w:numId="2">
    <w:abstractNumId w:val="0"/>
  </w:num>
  <w:num w:numId="3">
    <w:abstractNumId w:val="1"/>
  </w:num>
  <w:num w:numId="4">
    <w:abstractNumId w:val="0"/>
  </w:num>
  <w:num w:numId="5">
    <w:abstractNumId w:val="0"/>
  </w:num>
  <w:num w:numId="6">
    <w:abstractNumId w:val="17"/>
  </w:num>
  <w:num w:numId="7">
    <w:abstractNumId w:val="9"/>
  </w:num>
  <w:num w:numId="8">
    <w:abstractNumId w:val="23"/>
  </w:num>
  <w:num w:numId="9">
    <w:abstractNumId w:val="26"/>
  </w:num>
  <w:num w:numId="10">
    <w:abstractNumId w:val="5"/>
  </w:num>
  <w:num w:numId="11">
    <w:abstractNumId w:val="18"/>
  </w:num>
  <w:num w:numId="12">
    <w:abstractNumId w:val="8"/>
  </w:num>
  <w:num w:numId="13">
    <w:abstractNumId w:val="11"/>
  </w:num>
  <w:num w:numId="14">
    <w:abstractNumId w:val="13"/>
  </w:num>
  <w:num w:numId="15">
    <w:abstractNumId w:val="25"/>
  </w:num>
  <w:num w:numId="16">
    <w:abstractNumId w:val="31"/>
  </w:num>
  <w:num w:numId="17">
    <w:abstractNumId w:val="4"/>
  </w:num>
  <w:num w:numId="18">
    <w:abstractNumId w:val="21"/>
  </w:num>
  <w:num w:numId="19">
    <w:abstractNumId w:val="16"/>
  </w:num>
  <w:num w:numId="20">
    <w:abstractNumId w:val="27"/>
  </w:num>
  <w:num w:numId="21">
    <w:abstractNumId w:val="19"/>
  </w:num>
  <w:num w:numId="22">
    <w:abstractNumId w:val="14"/>
  </w:num>
  <w:num w:numId="23">
    <w:abstractNumId w:val="30"/>
  </w:num>
  <w:num w:numId="24">
    <w:abstractNumId w:val="29"/>
  </w:num>
  <w:num w:numId="25">
    <w:abstractNumId w:val="6"/>
  </w:num>
  <w:num w:numId="26">
    <w:abstractNumId w:val="15"/>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32"/>
  </w:num>
  <w:num w:numId="31">
    <w:abstractNumId w:val="2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7"/>
  </w:num>
  <w:num w:numId="35">
    <w:abstractNumId w:val="28"/>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D05211"/>
    <w:rsid w:val="00012DBD"/>
    <w:rsid w:val="00014D84"/>
    <w:rsid w:val="00025781"/>
    <w:rsid w:val="0003741D"/>
    <w:rsid w:val="000400A3"/>
    <w:rsid w:val="00047385"/>
    <w:rsid w:val="00051BD3"/>
    <w:rsid w:val="00062C89"/>
    <w:rsid w:val="00076B51"/>
    <w:rsid w:val="00087025"/>
    <w:rsid w:val="00093B9E"/>
    <w:rsid w:val="000A2548"/>
    <w:rsid w:val="000A5ADB"/>
    <w:rsid w:val="000B0271"/>
    <w:rsid w:val="000B7437"/>
    <w:rsid w:val="000C3F9F"/>
    <w:rsid w:val="000D1D3A"/>
    <w:rsid w:val="000D2396"/>
    <w:rsid w:val="000E11C9"/>
    <w:rsid w:val="000E28C0"/>
    <w:rsid w:val="000E3AF7"/>
    <w:rsid w:val="000E4D63"/>
    <w:rsid w:val="001000F3"/>
    <w:rsid w:val="001040FB"/>
    <w:rsid w:val="001056A6"/>
    <w:rsid w:val="00110FFA"/>
    <w:rsid w:val="001247C5"/>
    <w:rsid w:val="001330C9"/>
    <w:rsid w:val="00133215"/>
    <w:rsid w:val="00161550"/>
    <w:rsid w:val="001652E8"/>
    <w:rsid w:val="00176CF8"/>
    <w:rsid w:val="0018426C"/>
    <w:rsid w:val="001A5095"/>
    <w:rsid w:val="001A6FF3"/>
    <w:rsid w:val="001B5CDB"/>
    <w:rsid w:val="001C4AD9"/>
    <w:rsid w:val="001C61B9"/>
    <w:rsid w:val="001D1F43"/>
    <w:rsid w:val="001F0FE2"/>
    <w:rsid w:val="001F44A8"/>
    <w:rsid w:val="001F7983"/>
    <w:rsid w:val="0020358B"/>
    <w:rsid w:val="00206C5B"/>
    <w:rsid w:val="00211F9D"/>
    <w:rsid w:val="00214855"/>
    <w:rsid w:val="00215183"/>
    <w:rsid w:val="002164E1"/>
    <w:rsid w:val="002224B1"/>
    <w:rsid w:val="00236051"/>
    <w:rsid w:val="00250D3C"/>
    <w:rsid w:val="00255649"/>
    <w:rsid w:val="0026431C"/>
    <w:rsid w:val="00283AA9"/>
    <w:rsid w:val="002905E1"/>
    <w:rsid w:val="00293CDB"/>
    <w:rsid w:val="002B0009"/>
    <w:rsid w:val="002B279C"/>
    <w:rsid w:val="002B7ADB"/>
    <w:rsid w:val="002C4477"/>
    <w:rsid w:val="002C6B07"/>
    <w:rsid w:val="002D5EA1"/>
    <w:rsid w:val="002D7A81"/>
    <w:rsid w:val="002D7C66"/>
    <w:rsid w:val="002E2A22"/>
    <w:rsid w:val="002F21EB"/>
    <w:rsid w:val="0030763D"/>
    <w:rsid w:val="00311C22"/>
    <w:rsid w:val="00314B70"/>
    <w:rsid w:val="00327693"/>
    <w:rsid w:val="0032777B"/>
    <w:rsid w:val="00341479"/>
    <w:rsid w:val="003464ED"/>
    <w:rsid w:val="00353D28"/>
    <w:rsid w:val="0036091A"/>
    <w:rsid w:val="00363258"/>
    <w:rsid w:val="003638D5"/>
    <w:rsid w:val="0037311A"/>
    <w:rsid w:val="00387259"/>
    <w:rsid w:val="003A1B79"/>
    <w:rsid w:val="003B5B0F"/>
    <w:rsid w:val="003C0ECA"/>
    <w:rsid w:val="003C65ED"/>
    <w:rsid w:val="003C7301"/>
    <w:rsid w:val="003C794E"/>
    <w:rsid w:val="003D341E"/>
    <w:rsid w:val="003D4E31"/>
    <w:rsid w:val="003E3096"/>
    <w:rsid w:val="003E6AC5"/>
    <w:rsid w:val="0040101B"/>
    <w:rsid w:val="00402D81"/>
    <w:rsid w:val="00405C0C"/>
    <w:rsid w:val="004238A8"/>
    <w:rsid w:val="00423DDE"/>
    <w:rsid w:val="004337A8"/>
    <w:rsid w:val="004477D3"/>
    <w:rsid w:val="00454922"/>
    <w:rsid w:val="00464348"/>
    <w:rsid w:val="00466949"/>
    <w:rsid w:val="00470ADD"/>
    <w:rsid w:val="00485D98"/>
    <w:rsid w:val="004861BC"/>
    <w:rsid w:val="004A1752"/>
    <w:rsid w:val="004A4B58"/>
    <w:rsid w:val="004A7A3A"/>
    <w:rsid w:val="004B7732"/>
    <w:rsid w:val="004D2854"/>
    <w:rsid w:val="004D6CED"/>
    <w:rsid w:val="004D7F8C"/>
    <w:rsid w:val="004E282B"/>
    <w:rsid w:val="004E3611"/>
    <w:rsid w:val="004E73EA"/>
    <w:rsid w:val="004F2F04"/>
    <w:rsid w:val="004F4C6D"/>
    <w:rsid w:val="00500229"/>
    <w:rsid w:val="00500A69"/>
    <w:rsid w:val="005034CC"/>
    <w:rsid w:val="00506639"/>
    <w:rsid w:val="0053063F"/>
    <w:rsid w:val="00534A16"/>
    <w:rsid w:val="00535FB7"/>
    <w:rsid w:val="00557842"/>
    <w:rsid w:val="005665F0"/>
    <w:rsid w:val="005800E3"/>
    <w:rsid w:val="00580ED6"/>
    <w:rsid w:val="005852CD"/>
    <w:rsid w:val="00590612"/>
    <w:rsid w:val="00591F46"/>
    <w:rsid w:val="00593DB8"/>
    <w:rsid w:val="00596641"/>
    <w:rsid w:val="005A6BF2"/>
    <w:rsid w:val="005A6C66"/>
    <w:rsid w:val="005B67B6"/>
    <w:rsid w:val="005C0876"/>
    <w:rsid w:val="005C453A"/>
    <w:rsid w:val="005C7A39"/>
    <w:rsid w:val="005D18D0"/>
    <w:rsid w:val="005E5566"/>
    <w:rsid w:val="005E7B61"/>
    <w:rsid w:val="005F288D"/>
    <w:rsid w:val="005F7031"/>
    <w:rsid w:val="00610B02"/>
    <w:rsid w:val="00620356"/>
    <w:rsid w:val="00621FFD"/>
    <w:rsid w:val="00650868"/>
    <w:rsid w:val="0065779B"/>
    <w:rsid w:val="00675C53"/>
    <w:rsid w:val="00681B1A"/>
    <w:rsid w:val="006922E3"/>
    <w:rsid w:val="006A3AAC"/>
    <w:rsid w:val="006B5EE6"/>
    <w:rsid w:val="006C242F"/>
    <w:rsid w:val="006C57EF"/>
    <w:rsid w:val="006D0A36"/>
    <w:rsid w:val="006D1A7D"/>
    <w:rsid w:val="006F0FD8"/>
    <w:rsid w:val="00711C74"/>
    <w:rsid w:val="00732855"/>
    <w:rsid w:val="00733DAB"/>
    <w:rsid w:val="00737A3E"/>
    <w:rsid w:val="007409DA"/>
    <w:rsid w:val="00742AF4"/>
    <w:rsid w:val="00747D2A"/>
    <w:rsid w:val="0076799B"/>
    <w:rsid w:val="0077029E"/>
    <w:rsid w:val="00770756"/>
    <w:rsid w:val="0077297E"/>
    <w:rsid w:val="00790D2C"/>
    <w:rsid w:val="00795613"/>
    <w:rsid w:val="00796140"/>
    <w:rsid w:val="007A1FC1"/>
    <w:rsid w:val="007B1BD3"/>
    <w:rsid w:val="007B3559"/>
    <w:rsid w:val="007B46BB"/>
    <w:rsid w:val="007C2330"/>
    <w:rsid w:val="007C771C"/>
    <w:rsid w:val="007D73DE"/>
    <w:rsid w:val="007E2919"/>
    <w:rsid w:val="007F10CC"/>
    <w:rsid w:val="00815752"/>
    <w:rsid w:val="00825AEB"/>
    <w:rsid w:val="008319FB"/>
    <w:rsid w:val="00835270"/>
    <w:rsid w:val="00835611"/>
    <w:rsid w:val="008408C6"/>
    <w:rsid w:val="00850215"/>
    <w:rsid w:val="00855B85"/>
    <w:rsid w:val="00856551"/>
    <w:rsid w:val="00862C70"/>
    <w:rsid w:val="008637A3"/>
    <w:rsid w:val="00874F36"/>
    <w:rsid w:val="008A3FFC"/>
    <w:rsid w:val="008C196D"/>
    <w:rsid w:val="008C383C"/>
    <w:rsid w:val="008C3B2C"/>
    <w:rsid w:val="008C552E"/>
    <w:rsid w:val="008D1C85"/>
    <w:rsid w:val="008F40ED"/>
    <w:rsid w:val="008F6380"/>
    <w:rsid w:val="00905281"/>
    <w:rsid w:val="00907ED9"/>
    <w:rsid w:val="0091129C"/>
    <w:rsid w:val="009164AF"/>
    <w:rsid w:val="0092266E"/>
    <w:rsid w:val="00924220"/>
    <w:rsid w:val="00945369"/>
    <w:rsid w:val="00950262"/>
    <w:rsid w:val="00955D3A"/>
    <w:rsid w:val="00976303"/>
    <w:rsid w:val="00983EE1"/>
    <w:rsid w:val="009A16A9"/>
    <w:rsid w:val="009B4179"/>
    <w:rsid w:val="009B51CF"/>
    <w:rsid w:val="009C4206"/>
    <w:rsid w:val="009C4F34"/>
    <w:rsid w:val="009E315F"/>
    <w:rsid w:val="009E329F"/>
    <w:rsid w:val="009E3747"/>
    <w:rsid w:val="009E415B"/>
    <w:rsid w:val="009F6553"/>
    <w:rsid w:val="009F6BD6"/>
    <w:rsid w:val="009F7644"/>
    <w:rsid w:val="00A025DE"/>
    <w:rsid w:val="00A111E8"/>
    <w:rsid w:val="00A12537"/>
    <w:rsid w:val="00A22B3C"/>
    <w:rsid w:val="00A23814"/>
    <w:rsid w:val="00A24111"/>
    <w:rsid w:val="00A3111F"/>
    <w:rsid w:val="00A45D55"/>
    <w:rsid w:val="00A65041"/>
    <w:rsid w:val="00A661D1"/>
    <w:rsid w:val="00A84BA3"/>
    <w:rsid w:val="00A97369"/>
    <w:rsid w:val="00AA682F"/>
    <w:rsid w:val="00AB1D80"/>
    <w:rsid w:val="00AC077C"/>
    <w:rsid w:val="00AC0A7C"/>
    <w:rsid w:val="00AC0AD8"/>
    <w:rsid w:val="00AC3328"/>
    <w:rsid w:val="00AC7BF7"/>
    <w:rsid w:val="00AE4C34"/>
    <w:rsid w:val="00AF1B92"/>
    <w:rsid w:val="00AF1F32"/>
    <w:rsid w:val="00AF76F8"/>
    <w:rsid w:val="00B11C9C"/>
    <w:rsid w:val="00B34EC5"/>
    <w:rsid w:val="00B36F6C"/>
    <w:rsid w:val="00B44790"/>
    <w:rsid w:val="00B44E0E"/>
    <w:rsid w:val="00B460FD"/>
    <w:rsid w:val="00B46B9F"/>
    <w:rsid w:val="00B52E7A"/>
    <w:rsid w:val="00B53FE8"/>
    <w:rsid w:val="00B5599C"/>
    <w:rsid w:val="00B55B1F"/>
    <w:rsid w:val="00B74C77"/>
    <w:rsid w:val="00B85BBD"/>
    <w:rsid w:val="00B938BC"/>
    <w:rsid w:val="00BA2FEC"/>
    <w:rsid w:val="00BA3541"/>
    <w:rsid w:val="00BA4614"/>
    <w:rsid w:val="00BA4AB3"/>
    <w:rsid w:val="00BA5423"/>
    <w:rsid w:val="00BB0C6A"/>
    <w:rsid w:val="00BB66A5"/>
    <w:rsid w:val="00BC6461"/>
    <w:rsid w:val="00BD4607"/>
    <w:rsid w:val="00BE377E"/>
    <w:rsid w:val="00BF3BA7"/>
    <w:rsid w:val="00C00A9E"/>
    <w:rsid w:val="00C044D8"/>
    <w:rsid w:val="00C044F8"/>
    <w:rsid w:val="00C075F4"/>
    <w:rsid w:val="00C106FC"/>
    <w:rsid w:val="00C25585"/>
    <w:rsid w:val="00C3073D"/>
    <w:rsid w:val="00C3798B"/>
    <w:rsid w:val="00C4201E"/>
    <w:rsid w:val="00C42086"/>
    <w:rsid w:val="00C5466E"/>
    <w:rsid w:val="00C70BFC"/>
    <w:rsid w:val="00C82855"/>
    <w:rsid w:val="00C90973"/>
    <w:rsid w:val="00CA629F"/>
    <w:rsid w:val="00CB1490"/>
    <w:rsid w:val="00CB4B1E"/>
    <w:rsid w:val="00CB6739"/>
    <w:rsid w:val="00CB7CD0"/>
    <w:rsid w:val="00CD2243"/>
    <w:rsid w:val="00CD2262"/>
    <w:rsid w:val="00CD291F"/>
    <w:rsid w:val="00CE4DC0"/>
    <w:rsid w:val="00CE7D80"/>
    <w:rsid w:val="00CF7A45"/>
    <w:rsid w:val="00D02547"/>
    <w:rsid w:val="00D0456E"/>
    <w:rsid w:val="00D05211"/>
    <w:rsid w:val="00D06D17"/>
    <w:rsid w:val="00D16280"/>
    <w:rsid w:val="00D16C59"/>
    <w:rsid w:val="00D23300"/>
    <w:rsid w:val="00D30FD7"/>
    <w:rsid w:val="00D40F16"/>
    <w:rsid w:val="00D44101"/>
    <w:rsid w:val="00D53F95"/>
    <w:rsid w:val="00D64276"/>
    <w:rsid w:val="00D65BA4"/>
    <w:rsid w:val="00D84019"/>
    <w:rsid w:val="00DA7724"/>
    <w:rsid w:val="00DC237C"/>
    <w:rsid w:val="00DD48A0"/>
    <w:rsid w:val="00DD551A"/>
    <w:rsid w:val="00DE5305"/>
    <w:rsid w:val="00DF239D"/>
    <w:rsid w:val="00E11085"/>
    <w:rsid w:val="00E13323"/>
    <w:rsid w:val="00E40709"/>
    <w:rsid w:val="00E4547B"/>
    <w:rsid w:val="00E56716"/>
    <w:rsid w:val="00E61621"/>
    <w:rsid w:val="00E70B79"/>
    <w:rsid w:val="00E87B84"/>
    <w:rsid w:val="00E90A91"/>
    <w:rsid w:val="00E9675F"/>
    <w:rsid w:val="00EA091B"/>
    <w:rsid w:val="00EA1C81"/>
    <w:rsid w:val="00EA2BEE"/>
    <w:rsid w:val="00EA6B3E"/>
    <w:rsid w:val="00EB6982"/>
    <w:rsid w:val="00ED2654"/>
    <w:rsid w:val="00ED6C25"/>
    <w:rsid w:val="00EE1D0C"/>
    <w:rsid w:val="00EE7096"/>
    <w:rsid w:val="00F023C5"/>
    <w:rsid w:val="00F04365"/>
    <w:rsid w:val="00F100F1"/>
    <w:rsid w:val="00F169CB"/>
    <w:rsid w:val="00F203F3"/>
    <w:rsid w:val="00F2283E"/>
    <w:rsid w:val="00F2523E"/>
    <w:rsid w:val="00F27134"/>
    <w:rsid w:val="00F375C8"/>
    <w:rsid w:val="00F441E7"/>
    <w:rsid w:val="00F5108E"/>
    <w:rsid w:val="00F57B9C"/>
    <w:rsid w:val="00F668D7"/>
    <w:rsid w:val="00F6750F"/>
    <w:rsid w:val="00FA49D7"/>
    <w:rsid w:val="00FB35FF"/>
    <w:rsid w:val="00FB618B"/>
    <w:rsid w:val="00FC09A7"/>
    <w:rsid w:val="00FC1813"/>
    <w:rsid w:val="00FD6A01"/>
    <w:rsid w:val="00FE152B"/>
    <w:rsid w:val="00FE1DBC"/>
    <w:rsid w:val="00FF552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EE1"/>
    <w:pPr>
      <w:spacing w:after="200" w:line="276" w:lineRule="auto"/>
    </w:pPr>
    <w:rPr>
      <w:lang w:eastAsia="en-US"/>
    </w:rPr>
  </w:style>
  <w:style w:type="paragraph" w:styleId="1">
    <w:name w:val="heading 1"/>
    <w:basedOn w:val="a"/>
    <w:next w:val="a"/>
    <w:link w:val="10"/>
    <w:uiPriority w:val="99"/>
    <w:qFormat/>
    <w:rsid w:val="00206C5B"/>
    <w:pPr>
      <w:keepNext/>
      <w:spacing w:before="240" w:after="60" w:line="240" w:lineRule="auto"/>
      <w:outlineLvl w:val="0"/>
    </w:pPr>
    <w:rPr>
      <w:rFonts w:ascii="Times New Roman" w:eastAsia="Times New Roman" w:hAnsi="Times New Roman"/>
      <w:b/>
      <w:bCs/>
      <w:kern w:val="32"/>
      <w:sz w:val="28"/>
      <w:szCs w:val="32"/>
      <w:lang w:eastAsia="ru-RU"/>
    </w:rPr>
  </w:style>
  <w:style w:type="paragraph" w:styleId="2">
    <w:name w:val="heading 2"/>
    <w:basedOn w:val="a"/>
    <w:next w:val="a"/>
    <w:link w:val="20"/>
    <w:uiPriority w:val="9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206C5B"/>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206C5B"/>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uiPriority w:val="99"/>
    <w:qFormat/>
    <w:rsid w:val="00206C5B"/>
    <w:pPr>
      <w:keepNext/>
      <w:spacing w:before="120" w:after="0" w:line="240" w:lineRule="auto"/>
      <w:ind w:firstLine="709"/>
      <w:jc w:val="both"/>
      <w:outlineLvl w:val="6"/>
    </w:pPr>
    <w:rPr>
      <w:rFonts w:ascii="Times New Roman" w:eastAsia="Times New Roman" w:hAnsi="Times New Roman"/>
      <w:b/>
      <w:szCs w:val="20"/>
      <w:lang w:val="en-US" w:eastAsia="ru-RU"/>
    </w:rPr>
  </w:style>
  <w:style w:type="paragraph" w:styleId="8">
    <w:name w:val="heading 8"/>
    <w:basedOn w:val="a"/>
    <w:next w:val="a"/>
    <w:link w:val="80"/>
    <w:uiPriority w:val="99"/>
    <w:qFormat/>
    <w:rsid w:val="00206C5B"/>
    <w:pPr>
      <w:keepNext/>
      <w:spacing w:after="0" w:line="240" w:lineRule="auto"/>
      <w:jc w:val="center"/>
      <w:outlineLvl w:val="7"/>
    </w:pPr>
    <w:rPr>
      <w:rFonts w:ascii="Times New Roman" w:eastAsia="Times New Roman" w:hAnsi="Times New Roman"/>
      <w:b/>
      <w:szCs w:val="20"/>
      <w:lang w:eastAsia="ru-RU"/>
    </w:rPr>
  </w:style>
  <w:style w:type="paragraph" w:styleId="9">
    <w:name w:val="heading 9"/>
    <w:basedOn w:val="a"/>
    <w:next w:val="a"/>
    <w:link w:val="90"/>
    <w:uiPriority w:val="99"/>
    <w:qFormat/>
    <w:rsid w:val="00206C5B"/>
    <w:pPr>
      <w:keepNext/>
      <w:spacing w:after="0"/>
      <w:jc w:val="both"/>
      <w:outlineLvl w:val="8"/>
    </w:pPr>
    <w:rPr>
      <w:rFonts w:ascii="Times New Roman" w:eastAsia="Times New Roman" w:hAnsi="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6C5B"/>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206C5B"/>
    <w:rPr>
      <w:rFonts w:ascii="Arial" w:hAnsi="Arial" w:cs="Arial"/>
      <w:b/>
      <w:bCs/>
      <w:i/>
      <w:iCs/>
      <w:sz w:val="28"/>
      <w:szCs w:val="28"/>
      <w:lang w:eastAsia="ru-RU"/>
    </w:rPr>
  </w:style>
  <w:style w:type="character" w:customStyle="1" w:styleId="30">
    <w:name w:val="Заголовок 3 Знак"/>
    <w:basedOn w:val="a0"/>
    <w:link w:val="3"/>
    <w:uiPriority w:val="99"/>
    <w:locked/>
    <w:rsid w:val="00206C5B"/>
    <w:rPr>
      <w:rFonts w:ascii="Arial" w:hAnsi="Arial" w:cs="Arial"/>
      <w:b/>
      <w:bCs/>
      <w:sz w:val="20"/>
      <w:szCs w:val="20"/>
      <w:lang w:eastAsia="ru-RU"/>
    </w:rPr>
  </w:style>
  <w:style w:type="character" w:customStyle="1" w:styleId="40">
    <w:name w:val="Заголовок 4 Знак"/>
    <w:basedOn w:val="a0"/>
    <w:link w:val="4"/>
    <w:uiPriority w:val="99"/>
    <w:locked/>
    <w:rsid w:val="00206C5B"/>
    <w:rPr>
      <w:rFonts w:ascii="Cambria" w:hAnsi="Cambria" w:cs="Times New Roman"/>
      <w:b/>
      <w:bCs/>
      <w:i/>
      <w:iCs/>
      <w:color w:val="4F81BD"/>
    </w:rPr>
  </w:style>
  <w:style w:type="character" w:customStyle="1" w:styleId="50">
    <w:name w:val="Заголовок 5 Знак"/>
    <w:basedOn w:val="a0"/>
    <w:link w:val="5"/>
    <w:uiPriority w:val="99"/>
    <w:locked/>
    <w:rsid w:val="00206C5B"/>
    <w:rPr>
      <w:rFonts w:ascii="Cambria" w:hAnsi="Cambria" w:cs="Times New Roman"/>
      <w:color w:val="243F60"/>
    </w:rPr>
  </w:style>
  <w:style w:type="character" w:customStyle="1" w:styleId="60">
    <w:name w:val="Заголовок 6 Знак"/>
    <w:basedOn w:val="a0"/>
    <w:link w:val="6"/>
    <w:uiPriority w:val="99"/>
    <w:locked/>
    <w:rsid w:val="00206C5B"/>
    <w:rPr>
      <w:rFonts w:ascii="Arial" w:hAnsi="Arial" w:cs="Arial"/>
      <w:b/>
      <w:bCs/>
      <w:sz w:val="24"/>
      <w:szCs w:val="24"/>
      <w:lang w:eastAsia="ru-RU"/>
    </w:rPr>
  </w:style>
  <w:style w:type="character" w:customStyle="1" w:styleId="70">
    <w:name w:val="Заголовок 7 Знак"/>
    <w:basedOn w:val="a0"/>
    <w:link w:val="7"/>
    <w:uiPriority w:val="99"/>
    <w:locked/>
    <w:rsid w:val="00206C5B"/>
    <w:rPr>
      <w:rFonts w:ascii="Times New Roman" w:hAnsi="Times New Roman" w:cs="Times New Roman"/>
      <w:b/>
      <w:sz w:val="20"/>
      <w:szCs w:val="20"/>
      <w:lang w:val="en-US" w:eastAsia="ru-RU"/>
    </w:rPr>
  </w:style>
  <w:style w:type="character" w:customStyle="1" w:styleId="80">
    <w:name w:val="Заголовок 8 Знак"/>
    <w:basedOn w:val="a0"/>
    <w:link w:val="8"/>
    <w:uiPriority w:val="99"/>
    <w:locked/>
    <w:rsid w:val="00206C5B"/>
    <w:rPr>
      <w:rFonts w:ascii="Times New Roman" w:hAnsi="Times New Roman" w:cs="Times New Roman"/>
      <w:b/>
      <w:sz w:val="20"/>
      <w:szCs w:val="20"/>
      <w:lang w:eastAsia="ru-RU"/>
    </w:rPr>
  </w:style>
  <w:style w:type="character" w:customStyle="1" w:styleId="90">
    <w:name w:val="Заголовок 9 Знак"/>
    <w:basedOn w:val="a0"/>
    <w:link w:val="9"/>
    <w:uiPriority w:val="99"/>
    <w:locked/>
    <w:rsid w:val="00206C5B"/>
    <w:rPr>
      <w:rFonts w:ascii="Times New Roman" w:hAnsi="Times New Roman" w:cs="Times New Roman"/>
      <w:b/>
      <w:bCs/>
      <w:sz w:val="20"/>
      <w:szCs w:val="20"/>
      <w:lang w:eastAsia="ru-RU"/>
    </w:rPr>
  </w:style>
  <w:style w:type="table" w:styleId="a3">
    <w:name w:val="Table Grid"/>
    <w:basedOn w:val="a1"/>
    <w:uiPriority w:val="99"/>
    <w:rsid w:val="009E31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F203F3"/>
    <w:rPr>
      <w:rFonts w:cs="Times New Roman"/>
      <w:color w:val="0000FF"/>
      <w:u w:val="single"/>
    </w:rPr>
  </w:style>
  <w:style w:type="character" w:styleId="a5">
    <w:name w:val="FollowedHyperlink"/>
    <w:basedOn w:val="a0"/>
    <w:uiPriority w:val="99"/>
    <w:rsid w:val="00F203F3"/>
    <w:rPr>
      <w:rFonts w:cs="Times New Roman"/>
      <w:color w:val="800080"/>
      <w:u w:val="single"/>
    </w:rPr>
  </w:style>
  <w:style w:type="paragraph" w:customStyle="1" w:styleId="xl63">
    <w:name w:val="xl63"/>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6">
    <w:name w:val="xl66"/>
    <w:basedOn w:val="a"/>
    <w:uiPriority w:val="99"/>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7">
    <w:name w:val="xl67"/>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
    <w:uiPriority w:val="99"/>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uiPriority w:val="99"/>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uiPriority w:val="99"/>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uiPriority w:val="99"/>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uiPriority w:val="99"/>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3">
    <w:name w:val="xl73"/>
    <w:basedOn w:val="a"/>
    <w:uiPriority w:val="99"/>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5">
    <w:name w:val="xl75"/>
    <w:basedOn w:val="a"/>
    <w:uiPriority w:val="99"/>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styleId="HTML">
    <w:name w:val="HTML Preformatted"/>
    <w:basedOn w:val="a"/>
    <w:link w:val="HTML0"/>
    <w:uiPriority w:val="99"/>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610B02"/>
    <w:rPr>
      <w:rFonts w:ascii="Courier New"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uiPriority w:val="99"/>
    <w:locked/>
    <w:rsid w:val="004D7F8C"/>
    <w:rPr>
      <w:rFonts w:ascii="Calibri" w:eastAsia="Times New Roman" w:hAnsi="Calibri" w:cs="Times New Roman"/>
    </w:rPr>
  </w:style>
  <w:style w:type="paragraph" w:styleId="a8">
    <w:name w:val="footer"/>
    <w:basedOn w:val="a"/>
    <w:link w:val="a9"/>
    <w:uiPriority w:val="99"/>
    <w:rsid w:val="004D7F8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D7F8C"/>
    <w:rPr>
      <w:rFonts w:ascii="Calibri" w:eastAsia="Times New Roman" w:hAnsi="Calibri" w:cs="Times New Roman"/>
    </w:rPr>
  </w:style>
  <w:style w:type="paragraph" w:customStyle="1" w:styleId="ConsPlusNormal">
    <w:name w:val="ConsPlusNormal"/>
    <w:link w:val="ConsPlusNormal0"/>
    <w:uiPriority w:val="99"/>
    <w:rsid w:val="00206C5B"/>
    <w:pPr>
      <w:widowControl w:val="0"/>
      <w:autoSpaceDE w:val="0"/>
      <w:autoSpaceDN w:val="0"/>
      <w:adjustRightInd w:val="0"/>
    </w:pPr>
    <w:rPr>
      <w:rFonts w:ascii="Arial" w:eastAsia="Times New Roman" w:hAnsi="Arial" w:cs="Arial"/>
    </w:rPr>
  </w:style>
  <w:style w:type="paragraph" w:styleId="aa">
    <w:name w:val="No Spacing"/>
    <w:link w:val="ab"/>
    <w:uiPriority w:val="99"/>
    <w:qFormat/>
    <w:rsid w:val="00206C5B"/>
    <w:pPr>
      <w:spacing w:after="200" w:line="276" w:lineRule="auto"/>
    </w:pPr>
    <w:rPr>
      <w:rFonts w:ascii="Times New Roman" w:eastAsia="Times New Roman" w:hAnsi="Times New Roman"/>
    </w:rPr>
  </w:style>
  <w:style w:type="character" w:customStyle="1" w:styleId="ab">
    <w:name w:val="Без интервала Знак"/>
    <w:link w:val="aa"/>
    <w:uiPriority w:val="99"/>
    <w:locked/>
    <w:rsid w:val="00206C5B"/>
    <w:rPr>
      <w:rFonts w:ascii="Times New Roman" w:hAnsi="Times New Roman"/>
      <w:sz w:val="22"/>
      <w:lang w:eastAsia="ru-RU"/>
    </w:rPr>
  </w:style>
  <w:style w:type="paragraph" w:customStyle="1" w:styleId="ConsPlusNonformat">
    <w:name w:val="ConsPlusNonformat"/>
    <w:uiPriority w:val="99"/>
    <w:rsid w:val="00206C5B"/>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06C5B"/>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206C5B"/>
    <w:pPr>
      <w:widowControl w:val="0"/>
      <w:autoSpaceDE w:val="0"/>
      <w:autoSpaceDN w:val="0"/>
      <w:adjustRightInd w:val="0"/>
    </w:pPr>
    <w:rPr>
      <w:rFonts w:ascii="Arial" w:eastAsia="Times New Roman" w:hAnsi="Arial" w:cs="Arial"/>
    </w:rPr>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206C5B"/>
  </w:style>
  <w:style w:type="paragraph" w:customStyle="1" w:styleId="ad">
    <w:name w:val="Знак"/>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206C5B"/>
    <w:pPr>
      <w:widowControl w:val="0"/>
      <w:autoSpaceDE w:val="0"/>
      <w:autoSpaceDN w:val="0"/>
      <w:adjustRightInd w:val="0"/>
      <w:ind w:right="19772" w:firstLine="720"/>
    </w:pPr>
    <w:rPr>
      <w:rFonts w:ascii="Arial" w:eastAsia="Times New Roman" w:hAnsi="Arial" w:cs="Arial"/>
    </w:rPr>
  </w:style>
  <w:style w:type="paragraph" w:styleId="ae">
    <w:name w:val="footnote text"/>
    <w:aliases w:val="Table_Footnote_last Знак,Table_Footnote_last Знак Знак,Table_Footnote_last"/>
    <w:basedOn w:val="a"/>
    <w:link w:val="af"/>
    <w:uiPriority w:val="99"/>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uiPriority w:val="99"/>
    <w:locked/>
    <w:rsid w:val="00206C5B"/>
    <w:rPr>
      <w:rFonts w:ascii="Arial" w:hAnsi="Arial" w:cs="Arial"/>
      <w:sz w:val="20"/>
      <w:szCs w:val="20"/>
      <w:lang w:eastAsia="ru-RU"/>
    </w:rPr>
  </w:style>
  <w:style w:type="character" w:styleId="af0">
    <w:name w:val="footnote reference"/>
    <w:basedOn w:val="a0"/>
    <w:uiPriority w:val="99"/>
    <w:rsid w:val="00206C5B"/>
    <w:rPr>
      <w:rFonts w:cs="Times New Roman"/>
      <w:vertAlign w:val="superscript"/>
    </w:rPr>
  </w:style>
  <w:style w:type="character" w:styleId="af1">
    <w:name w:val="page number"/>
    <w:basedOn w:val="a0"/>
    <w:uiPriority w:val="99"/>
    <w:rsid w:val="00206C5B"/>
    <w:rPr>
      <w:rFonts w:cs="Times New Roman"/>
    </w:rPr>
  </w:style>
  <w:style w:type="character" w:customStyle="1" w:styleId="grame">
    <w:name w:val="grame"/>
    <w:uiPriority w:val="99"/>
    <w:rsid w:val="00206C5B"/>
  </w:style>
  <w:style w:type="paragraph" w:customStyle="1" w:styleId="Heading">
    <w:name w:val="Heading"/>
    <w:uiPriority w:val="99"/>
    <w:rsid w:val="00206C5B"/>
    <w:pPr>
      <w:widowControl w:val="0"/>
      <w:autoSpaceDE w:val="0"/>
      <w:autoSpaceDN w:val="0"/>
      <w:adjustRightInd w:val="0"/>
    </w:pPr>
    <w:rPr>
      <w:rFonts w:ascii="Arial" w:eastAsia="Times New Roman" w:hAnsi="Arial" w:cs="Arial"/>
      <w:b/>
      <w:bCs/>
    </w:rPr>
  </w:style>
  <w:style w:type="paragraph" w:styleId="af2">
    <w:name w:val="Plain Text"/>
    <w:basedOn w:val="a"/>
    <w:link w:val="af3"/>
    <w:uiPriority w:val="99"/>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locked/>
    <w:rsid w:val="00206C5B"/>
    <w:rPr>
      <w:rFonts w:ascii="Courier New" w:hAnsi="Courier New" w:cs="Courier New"/>
      <w:sz w:val="20"/>
      <w:szCs w:val="20"/>
      <w:lang w:eastAsia="ru-RU"/>
    </w:rPr>
  </w:style>
  <w:style w:type="paragraph" w:customStyle="1" w:styleId="ConsNonformat">
    <w:name w:val="ConsNonformat"/>
    <w:uiPriority w:val="99"/>
    <w:rsid w:val="00206C5B"/>
    <w:pPr>
      <w:widowControl w:val="0"/>
      <w:autoSpaceDE w:val="0"/>
      <w:autoSpaceDN w:val="0"/>
      <w:adjustRightInd w:val="0"/>
      <w:ind w:right="19772"/>
    </w:pPr>
    <w:rPr>
      <w:rFonts w:ascii="Courier New" w:eastAsia="Times New Roman" w:hAnsi="Courier New" w:cs="Courier New"/>
    </w:rPr>
  </w:style>
  <w:style w:type="character" w:customStyle="1" w:styleId="spelle">
    <w:name w:val="spelle"/>
    <w:uiPriority w:val="99"/>
    <w:rsid w:val="00206C5B"/>
  </w:style>
  <w:style w:type="character" w:customStyle="1" w:styleId="f">
    <w:name w:val="f"/>
    <w:uiPriority w:val="99"/>
    <w:rsid w:val="00206C5B"/>
  </w:style>
  <w:style w:type="paragraph" w:styleId="af4">
    <w:name w:val="Body Text Indent"/>
    <w:aliases w:val="Основной текст 1,текст,Нумерованный список !!,Надин стиль"/>
    <w:basedOn w:val="a"/>
    <w:link w:val="af5"/>
    <w:uiPriority w:val="99"/>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basedOn w:val="a0"/>
    <w:link w:val="af4"/>
    <w:uiPriority w:val="99"/>
    <w:locked/>
    <w:rsid w:val="00206C5B"/>
    <w:rPr>
      <w:rFonts w:ascii="Arial" w:hAnsi="Arial" w:cs="Arial"/>
      <w:sz w:val="24"/>
      <w:szCs w:val="24"/>
      <w:lang w:eastAsia="ru-RU"/>
    </w:rPr>
  </w:style>
  <w:style w:type="paragraph" w:customStyle="1" w:styleId="FR2">
    <w:name w:val="FR2"/>
    <w:uiPriority w:val="99"/>
    <w:rsid w:val="00206C5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6">
    <w:name w:val="Strong"/>
    <w:basedOn w:val="a0"/>
    <w:uiPriority w:val="99"/>
    <w:qFormat/>
    <w:rsid w:val="00206C5B"/>
    <w:rPr>
      <w:rFonts w:cs="Times New Roman"/>
      <w:b/>
    </w:rPr>
  </w:style>
  <w:style w:type="paragraph" w:customStyle="1" w:styleId="text">
    <w:name w:val="text"/>
    <w:basedOn w:val="a"/>
    <w:next w:val="a"/>
    <w:uiPriority w:val="99"/>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locked/>
    <w:rsid w:val="00206C5B"/>
    <w:rPr>
      <w:rFonts w:ascii="Arial" w:hAnsi="Arial" w:cs="Arial"/>
      <w:sz w:val="24"/>
      <w:szCs w:val="24"/>
      <w:lang w:eastAsia="ru-RU"/>
    </w:rPr>
  </w:style>
  <w:style w:type="paragraph" w:styleId="21">
    <w:name w:val="List 2"/>
    <w:basedOn w:val="a"/>
    <w:uiPriority w:val="99"/>
    <w:rsid w:val="00206C5B"/>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206C5B"/>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locked/>
    <w:rsid w:val="00206C5B"/>
    <w:rPr>
      <w:rFonts w:ascii="Tahoma" w:hAnsi="Tahoma" w:cs="Tahoma"/>
      <w:sz w:val="16"/>
      <w:szCs w:val="16"/>
      <w:lang w:eastAsia="ru-RU"/>
    </w:rPr>
  </w:style>
  <w:style w:type="paragraph" w:styleId="22">
    <w:name w:val="Body Text Indent 2"/>
    <w:aliases w:val="Знак Знак Знак Знак Знак Знак11,Знак Знак Знак Знак Знак Знак Знак Знак Знак"/>
    <w:basedOn w:val="a"/>
    <w:link w:val="23"/>
    <w:uiPriority w:val="99"/>
    <w:rsid w:val="00206C5B"/>
    <w:pPr>
      <w:spacing w:after="120" w:line="480" w:lineRule="auto"/>
      <w:ind w:left="283"/>
    </w:pPr>
    <w:rPr>
      <w:rFonts w:ascii="Arial" w:eastAsia="Times New Roman" w:hAnsi="Arial" w:cs="Arial"/>
      <w:sz w:val="24"/>
      <w:szCs w:val="24"/>
      <w:lang w:eastAsia="ru-RU"/>
    </w:rPr>
  </w:style>
  <w:style w:type="character" w:customStyle="1" w:styleId="23">
    <w:name w:val="Основной текст с отступом 2 Знак"/>
    <w:aliases w:val="Знак Знак Знак Знак Знак Знак11 Знак,Знак Знак Знак Знак Знак Знак Знак Знак Знак Знак"/>
    <w:basedOn w:val="a0"/>
    <w:link w:val="22"/>
    <w:uiPriority w:val="99"/>
    <w:semiHidden/>
    <w:rsid w:val="0076520C"/>
    <w:rPr>
      <w:lang w:eastAsia="en-US"/>
    </w:rPr>
  </w:style>
  <w:style w:type="paragraph" w:styleId="24">
    <w:name w:val="Body Text 2"/>
    <w:basedOn w:val="a"/>
    <w:link w:val="25"/>
    <w:uiPriority w:val="99"/>
    <w:rsid w:val="00206C5B"/>
    <w:pPr>
      <w:spacing w:after="120" w:line="480" w:lineRule="auto"/>
    </w:pPr>
    <w:rPr>
      <w:rFonts w:ascii="Arial" w:eastAsia="Times New Roman" w:hAnsi="Arial" w:cs="Arial"/>
      <w:sz w:val="24"/>
      <w:szCs w:val="24"/>
      <w:lang w:eastAsia="ru-RU"/>
    </w:rPr>
  </w:style>
  <w:style w:type="character" w:customStyle="1" w:styleId="25">
    <w:name w:val="Основной текст 2 Знак"/>
    <w:basedOn w:val="a0"/>
    <w:link w:val="24"/>
    <w:uiPriority w:val="99"/>
    <w:locked/>
    <w:rsid w:val="00206C5B"/>
    <w:rPr>
      <w:rFonts w:ascii="Arial" w:hAnsi="Arial" w:cs="Arial"/>
      <w:sz w:val="24"/>
      <w:szCs w:val="24"/>
      <w:lang w:eastAsia="ru-RU"/>
    </w:rPr>
  </w:style>
  <w:style w:type="character" w:customStyle="1" w:styleId="S1">
    <w:name w:val="S_Маркированный Знак1"/>
    <w:link w:val="S"/>
    <w:uiPriority w:val="99"/>
    <w:locked/>
    <w:rsid w:val="00206C5B"/>
    <w:rPr>
      <w:sz w:val="24"/>
    </w:rPr>
  </w:style>
  <w:style w:type="paragraph" w:customStyle="1" w:styleId="S">
    <w:name w:val="S_Маркированный"/>
    <w:basedOn w:val="afb"/>
    <w:link w:val="S1"/>
    <w:autoRedefine/>
    <w:uiPriority w:val="99"/>
    <w:rsid w:val="00206C5B"/>
    <w:pPr>
      <w:tabs>
        <w:tab w:val="left" w:pos="992"/>
      </w:tabs>
      <w:spacing w:line="360" w:lineRule="auto"/>
      <w:ind w:left="0" w:firstLine="709"/>
      <w:jc w:val="both"/>
    </w:pPr>
    <w:rPr>
      <w:rFonts w:ascii="Calibri" w:eastAsia="Calibri" w:hAnsi="Calibri" w:cs="Times New Roman"/>
    </w:rPr>
  </w:style>
  <w:style w:type="paragraph" w:styleId="afb">
    <w:name w:val="List Bullet"/>
    <w:basedOn w:val="a"/>
    <w:uiPriority w:val="99"/>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sz w:val="24"/>
      <w:szCs w:val="24"/>
      <w:lang w:eastAsia="ru-RU"/>
    </w:rPr>
  </w:style>
  <w:style w:type="character" w:customStyle="1" w:styleId="S2">
    <w:name w:val="S_Обычный Знак"/>
    <w:link w:val="S0"/>
    <w:uiPriority w:val="99"/>
    <w:locked/>
    <w:rsid w:val="00206C5B"/>
    <w:rPr>
      <w:rFonts w:ascii="Arial" w:hAnsi="Arial"/>
      <w:sz w:val="24"/>
      <w:lang w:eastAsia="ru-RU"/>
    </w:rPr>
  </w:style>
  <w:style w:type="paragraph" w:customStyle="1" w:styleId="S3">
    <w:name w:val="S_Таблица"/>
    <w:basedOn w:val="a"/>
    <w:link w:val="S4"/>
    <w:autoRedefine/>
    <w:uiPriority w:val="99"/>
    <w:rsid w:val="00206C5B"/>
    <w:pPr>
      <w:widowControl w:val="0"/>
      <w:tabs>
        <w:tab w:val="num" w:pos="1440"/>
      </w:tabs>
      <w:spacing w:after="0" w:line="240" w:lineRule="auto"/>
      <w:jc w:val="right"/>
    </w:pPr>
    <w:rPr>
      <w:rFonts w:ascii="Arial" w:eastAsia="Times New Roman" w:hAnsi="Arial"/>
      <w:color w:val="008000"/>
      <w:sz w:val="24"/>
      <w:szCs w:val="24"/>
      <w:lang w:eastAsia="ru-RU"/>
    </w:rPr>
  </w:style>
  <w:style w:type="character" w:customStyle="1" w:styleId="S4">
    <w:name w:val="S_Таблица Знак"/>
    <w:link w:val="S3"/>
    <w:uiPriority w:val="99"/>
    <w:locked/>
    <w:rsid w:val="00206C5B"/>
    <w:rPr>
      <w:rFonts w:ascii="Arial" w:hAnsi="Arial"/>
      <w:color w:val="008000"/>
      <w:sz w:val="24"/>
      <w:lang w:eastAsia="ru-RU"/>
    </w:rPr>
  </w:style>
  <w:style w:type="character" w:customStyle="1" w:styleId="S5">
    <w:name w:val="S_Обычный в таблице Знак"/>
    <w:link w:val="S6"/>
    <w:uiPriority w:val="99"/>
    <w:locked/>
    <w:rsid w:val="00206C5B"/>
    <w:rPr>
      <w:sz w:val="24"/>
    </w:rPr>
  </w:style>
  <w:style w:type="paragraph" w:customStyle="1" w:styleId="S6">
    <w:name w:val="S_Обычный в таблице"/>
    <w:basedOn w:val="a"/>
    <w:link w:val="S5"/>
    <w:uiPriority w:val="99"/>
    <w:rsid w:val="00206C5B"/>
    <w:pPr>
      <w:spacing w:after="0" w:line="240" w:lineRule="auto"/>
      <w:jc w:val="center"/>
    </w:pPr>
    <w:rPr>
      <w:sz w:val="24"/>
      <w:szCs w:val="24"/>
      <w:lang w:eastAsia="ru-RU"/>
    </w:rPr>
  </w:style>
  <w:style w:type="paragraph" w:customStyle="1" w:styleId="afc">
    <w:name w:val="Примечание"/>
    <w:basedOn w:val="a"/>
    <w:uiPriority w:val="99"/>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206C5B"/>
    <w:pPr>
      <w:widowControl w:val="0"/>
      <w:autoSpaceDE w:val="0"/>
      <w:autoSpaceDN w:val="0"/>
      <w:adjustRightInd w:val="0"/>
      <w:ind w:right="19772"/>
    </w:pPr>
    <w:rPr>
      <w:rFonts w:ascii="Arial" w:eastAsia="Times New Roman" w:hAnsi="Arial" w:cs="Arial"/>
    </w:rPr>
  </w:style>
  <w:style w:type="paragraph" w:styleId="afd">
    <w:name w:val="annotation text"/>
    <w:basedOn w:val="a"/>
    <w:link w:val="afe"/>
    <w:uiPriority w:val="99"/>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uiPriority w:val="99"/>
    <w:locked/>
    <w:rsid w:val="00206C5B"/>
    <w:rPr>
      <w:rFonts w:ascii="Arial" w:hAnsi="Arial" w:cs="Arial"/>
      <w:sz w:val="20"/>
      <w:szCs w:val="20"/>
      <w:lang w:eastAsia="ru-RU"/>
    </w:rPr>
  </w:style>
  <w:style w:type="paragraph" w:customStyle="1" w:styleId="aff">
    <w:name w:val="приложения рнгп"/>
    <w:basedOn w:val="2"/>
    <w:autoRedefine/>
    <w:uiPriority w:val="99"/>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2">
    <w:name w:val="Body Text Indent 3"/>
    <w:basedOn w:val="a"/>
    <w:link w:val="33"/>
    <w:uiPriority w:val="99"/>
    <w:rsid w:val="00206C5B"/>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uiPriority w:val="99"/>
    <w:locked/>
    <w:rsid w:val="00206C5B"/>
    <w:rPr>
      <w:rFonts w:ascii="Arial" w:hAnsi="Arial" w:cs="Arial"/>
      <w:sz w:val="16"/>
      <w:szCs w:val="16"/>
      <w:lang w:eastAsia="ru-RU"/>
    </w:rPr>
  </w:style>
  <w:style w:type="paragraph" w:styleId="26">
    <w:name w:val="List Continue 2"/>
    <w:basedOn w:val="a"/>
    <w:uiPriority w:val="99"/>
    <w:rsid w:val="00206C5B"/>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206C5B"/>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7">
    <w:name w:val="Знак2"/>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206C5B"/>
    <w:rPr>
      <w:rFonts w:ascii="Times New Roman" w:hAnsi="Times New Roman"/>
      <w:sz w:val="26"/>
    </w:rPr>
  </w:style>
  <w:style w:type="paragraph" w:customStyle="1" w:styleId="35">
    <w:name w:val="Знак3"/>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206C5B"/>
  </w:style>
  <w:style w:type="paragraph" w:customStyle="1" w:styleId="100">
    <w:name w:val="Знак10"/>
    <w:basedOn w:val="a"/>
    <w:uiPriority w:val="99"/>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206C5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206C5B"/>
    <w:pPr>
      <w:spacing w:after="0" w:line="240" w:lineRule="exact"/>
      <w:jc w:val="both"/>
    </w:pPr>
    <w:rPr>
      <w:rFonts w:ascii="Times New Roman" w:eastAsia="Times New Roman" w:hAnsi="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1">
    <w:name w:val="text11"/>
    <w:uiPriority w:val="99"/>
    <w:rsid w:val="00206C5B"/>
    <w:rPr>
      <w:b/>
      <w:color w:val="333333"/>
      <w:sz w:val="20"/>
      <w:u w:val="single"/>
    </w:rPr>
  </w:style>
  <w:style w:type="paragraph" w:customStyle="1" w:styleId="14">
    <w:name w:val="Обычный1"/>
    <w:uiPriority w:val="99"/>
    <w:rsid w:val="00206C5B"/>
    <w:pPr>
      <w:widowControl w:val="0"/>
      <w:spacing w:line="260" w:lineRule="auto"/>
      <w:ind w:firstLine="220"/>
      <w:jc w:val="both"/>
    </w:pPr>
    <w:rPr>
      <w:rFonts w:ascii="Arial" w:eastAsia="Times New Roman" w:hAnsi="Arial"/>
      <w:b/>
      <w:sz w:val="18"/>
    </w:rPr>
  </w:style>
  <w:style w:type="character" w:customStyle="1" w:styleId="highlighthighlightactive">
    <w:name w:val="highlight highlight_active"/>
    <w:uiPriority w:val="99"/>
    <w:rsid w:val="00206C5B"/>
  </w:style>
  <w:style w:type="character" w:customStyle="1" w:styleId="context">
    <w:name w:val="context"/>
    <w:uiPriority w:val="99"/>
    <w:rsid w:val="00206C5B"/>
  </w:style>
  <w:style w:type="character" w:customStyle="1" w:styleId="contextcurrent">
    <w:name w:val="context_current"/>
    <w:uiPriority w:val="99"/>
    <w:rsid w:val="00206C5B"/>
  </w:style>
  <w:style w:type="paragraph" w:customStyle="1" w:styleId="11Char">
    <w:name w:val="Знак1 Знак Знак Знак Знак Знак Знак Знак Знак1 Char"/>
    <w:basedOn w:val="a"/>
    <w:uiPriority w:val="99"/>
    <w:rsid w:val="00206C5B"/>
    <w:pPr>
      <w:spacing w:after="160" w:line="240" w:lineRule="exact"/>
    </w:pPr>
    <w:rPr>
      <w:rFonts w:ascii="Verdana" w:eastAsia="Times New Roman" w:hAnsi="Verdana"/>
      <w:sz w:val="20"/>
      <w:szCs w:val="20"/>
      <w:lang w:val="en-US" w:eastAsia="ru-RU"/>
    </w:rPr>
  </w:style>
  <w:style w:type="paragraph" w:styleId="28">
    <w:name w:val="List Bullet 2"/>
    <w:basedOn w:val="a"/>
    <w:uiPriority w:val="99"/>
    <w:rsid w:val="00206C5B"/>
    <w:pPr>
      <w:tabs>
        <w:tab w:val="num" w:pos="643"/>
      </w:tabs>
      <w:spacing w:after="0" w:line="240" w:lineRule="auto"/>
      <w:ind w:left="643" w:hanging="360"/>
    </w:pPr>
    <w:rPr>
      <w:rFonts w:ascii="Times New Roman" w:eastAsia="Times New Roman" w:hAnsi="Times New Roman"/>
      <w:sz w:val="24"/>
      <w:szCs w:val="24"/>
      <w:lang w:eastAsia="ru-RU"/>
    </w:rPr>
  </w:style>
  <w:style w:type="character" w:customStyle="1" w:styleId="WW8Num4z1">
    <w:name w:val="WW8Num4z1"/>
    <w:uiPriority w:val="99"/>
    <w:rsid w:val="00206C5B"/>
    <w:rPr>
      <w:rFonts w:ascii="Courier New" w:hAnsi="Courier New"/>
    </w:rPr>
  </w:style>
  <w:style w:type="paragraph" w:customStyle="1" w:styleId="15">
    <w:name w:val="Знак Знак1 Знак"/>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match">
    <w:name w:val="match"/>
    <w:uiPriority w:val="99"/>
    <w:rsid w:val="00206C5B"/>
  </w:style>
  <w:style w:type="character" w:customStyle="1" w:styleId="visited">
    <w:name w:val="visited"/>
    <w:uiPriority w:val="99"/>
    <w:rsid w:val="00206C5B"/>
  </w:style>
  <w:style w:type="paragraph" w:customStyle="1" w:styleId="formattexttopleveltext">
    <w:name w:val="formattext topleveltex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206C5B"/>
    <w:rPr>
      <w:rFonts w:ascii="Times New Roman" w:hAnsi="Times New Roman"/>
      <w:sz w:val="24"/>
    </w:rPr>
  </w:style>
  <w:style w:type="paragraph" w:customStyle="1" w:styleId="Style9">
    <w:name w:val="Style9"/>
    <w:basedOn w:val="a"/>
    <w:uiPriority w:val="99"/>
    <w:rsid w:val="00206C5B"/>
    <w:pPr>
      <w:widowControl w:val="0"/>
      <w:autoSpaceDE w:val="0"/>
      <w:autoSpaceDN w:val="0"/>
      <w:adjustRightInd w:val="0"/>
      <w:spacing w:after="0" w:line="331" w:lineRule="exact"/>
      <w:ind w:firstLine="734"/>
      <w:jc w:val="both"/>
    </w:pPr>
    <w:rPr>
      <w:rFonts w:ascii="Times New Roman" w:eastAsia="Times New Roman" w:hAnsi="Times New Roman"/>
      <w:sz w:val="24"/>
      <w:szCs w:val="24"/>
      <w:lang w:eastAsia="ru-RU"/>
    </w:rPr>
  </w:style>
  <w:style w:type="paragraph" w:customStyle="1" w:styleId="29">
    <w:name w:val="Знак Знак Знак2 Знак Знак Знак 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206C5B"/>
    <w:pPr>
      <w:spacing w:after="0" w:line="240" w:lineRule="auto"/>
    </w:pPr>
    <w:rPr>
      <w:rFonts w:ascii="Arial" w:eastAsia="Times New Roman" w:hAnsi="Arial" w:cs="Arial"/>
      <w:b/>
      <w:bCs/>
      <w:lang w:eastAsia="ru-RU"/>
    </w:rPr>
  </w:style>
  <w:style w:type="paragraph" w:customStyle="1" w:styleId="western">
    <w:name w:val="western"/>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uiPriority w:val="99"/>
    <w:locked/>
    <w:rsid w:val="00206C5B"/>
    <w:rPr>
      <w:sz w:val="24"/>
      <w:lang w:val="ru-RU" w:eastAsia="ru-RU"/>
    </w:rPr>
  </w:style>
  <w:style w:type="paragraph" w:customStyle="1" w:styleId="ConsTitle">
    <w:name w:val="ConsTitle"/>
    <w:uiPriority w:val="99"/>
    <w:rsid w:val="00206C5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206C5B"/>
    <w:pPr>
      <w:widowControl w:val="0"/>
      <w:autoSpaceDE w:val="0"/>
      <w:autoSpaceDN w:val="0"/>
      <w:adjustRightInd w:val="0"/>
    </w:pPr>
    <w:rPr>
      <w:rFonts w:ascii="Times New Roman" w:eastAsia="Times New Roman" w:hAnsi="Times New Roman"/>
      <w:sz w:val="16"/>
      <w:szCs w:val="16"/>
    </w:rPr>
  </w:style>
  <w:style w:type="paragraph" w:customStyle="1" w:styleId="52">
    <w:name w:val="çàãîëîâîê 5"/>
    <w:basedOn w:val="a"/>
    <w:next w:val="a"/>
    <w:uiPriority w:val="99"/>
    <w:rsid w:val="00206C5B"/>
    <w:pPr>
      <w:keepNext/>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206C5B"/>
    <w:pPr>
      <w:snapToGri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206C5B"/>
    <w:rPr>
      <w:rFonts w:ascii="Times New Roman" w:hAnsi="Times New Roman"/>
      <w:b/>
      <w:sz w:val="20"/>
      <w:lang w:eastAsia="ru-RU"/>
    </w:rPr>
  </w:style>
  <w:style w:type="character" w:customStyle="1" w:styleId="FontStyle88">
    <w:name w:val="Font Style88"/>
    <w:uiPriority w:val="99"/>
    <w:rsid w:val="00206C5B"/>
    <w:rPr>
      <w:rFonts w:ascii="Times New Roman" w:hAnsi="Times New Roman"/>
      <w:sz w:val="22"/>
    </w:rPr>
  </w:style>
  <w:style w:type="paragraph" w:customStyle="1" w:styleId="110">
    <w:name w:val="Знак11"/>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206C5B"/>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206C5B"/>
    <w:pPr>
      <w:widowControl w:val="0"/>
      <w:adjustRightInd w:val="0"/>
      <w:spacing w:after="160" w:line="240" w:lineRule="exact"/>
      <w:jc w:val="right"/>
    </w:pPr>
    <w:rPr>
      <w:rFonts w:ascii="Times New Roman" w:eastAsia="Times New Roman" w:hAnsi="Times New Roman"/>
      <w:sz w:val="20"/>
      <w:szCs w:val="20"/>
      <w:lang w:val="en-GB" w:eastAsia="ru-RU"/>
    </w:rPr>
  </w:style>
  <w:style w:type="paragraph" w:customStyle="1" w:styleId="111">
    <w:name w:val="Знак Знак1 Знак1"/>
    <w:basedOn w:val="a"/>
    <w:uiPriority w:val="99"/>
    <w:rsid w:val="00206C5B"/>
    <w:pPr>
      <w:spacing w:after="160" w:line="240" w:lineRule="exact"/>
    </w:pPr>
    <w:rPr>
      <w:rFonts w:ascii="Verdana" w:eastAsia="Times New Roman" w:hAnsi="Verdana"/>
      <w:sz w:val="24"/>
      <w:szCs w:val="24"/>
      <w:lang w:val="en-US" w:eastAsia="ru-RU"/>
    </w:rPr>
  </w:style>
  <w:style w:type="character" w:customStyle="1" w:styleId="nobase">
    <w:name w:val="nobase"/>
    <w:uiPriority w:val="99"/>
    <w:rsid w:val="00206C5B"/>
  </w:style>
  <w:style w:type="paragraph" w:customStyle="1" w:styleId="210">
    <w:name w:val="Знак Знак Знак2 Знак Знак Знак Знак Знак Знак Знак1"/>
    <w:basedOn w:val="a"/>
    <w:uiPriority w:val="99"/>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99"/>
    <w:qFormat/>
    <w:rsid w:val="00206C5B"/>
    <w:pPr>
      <w:spacing w:after="0" w:line="240" w:lineRule="auto"/>
      <w:ind w:left="720" w:firstLine="709"/>
      <w:jc w:val="both"/>
    </w:pPr>
    <w:rPr>
      <w:rFonts w:ascii="Times New Roman" w:hAnsi="Times New Roman"/>
      <w:lang w:eastAsia="ru-RU"/>
    </w:rPr>
  </w:style>
  <w:style w:type="paragraph" w:styleId="aff3">
    <w:name w:val="Document Map"/>
    <w:basedOn w:val="a"/>
    <w:link w:val="aff4"/>
    <w:uiPriority w:val="99"/>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uiPriority w:val="99"/>
    <w:locked/>
    <w:rsid w:val="00206C5B"/>
    <w:rPr>
      <w:rFonts w:ascii="Tahoma"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206C5B"/>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206C5B"/>
    <w:rPr>
      <w:rFonts w:ascii="Arial" w:hAnsi="Arial"/>
      <w:lang w:val="ru-RU" w:eastAsia="ru-RU"/>
    </w:rPr>
  </w:style>
  <w:style w:type="character" w:styleId="aff5">
    <w:name w:val="annotation reference"/>
    <w:basedOn w:val="a0"/>
    <w:uiPriority w:val="99"/>
    <w:rsid w:val="00206C5B"/>
    <w:rPr>
      <w:rFonts w:cs="Times New Roman"/>
      <w:sz w:val="16"/>
    </w:rPr>
  </w:style>
  <w:style w:type="paragraph" w:styleId="aff6">
    <w:name w:val="annotation subject"/>
    <w:basedOn w:val="afd"/>
    <w:next w:val="afd"/>
    <w:link w:val="aff7"/>
    <w:uiPriority w:val="99"/>
    <w:semiHidden/>
    <w:rsid w:val="00206C5B"/>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locked/>
    <w:rsid w:val="00206C5B"/>
    <w:rPr>
      <w:rFonts w:ascii="Times New Roman" w:eastAsia="Times New Roman" w:hAnsi="Times New Roman" w:cs="Times New Roman"/>
      <w:b/>
      <w:bCs/>
    </w:rPr>
  </w:style>
  <w:style w:type="table" w:customStyle="1" w:styleId="17">
    <w:name w:val="Сетка таблицы1"/>
    <w:uiPriority w:val="99"/>
    <w:rsid w:val="00206C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206C5B"/>
    <w:pPr>
      <w:tabs>
        <w:tab w:val="left" w:pos="709"/>
      </w:tabs>
      <w:suppressAutoHyphens/>
      <w:spacing w:after="200" w:line="276" w:lineRule="auto"/>
    </w:pPr>
    <w:rPr>
      <w:rFonts w:eastAsia="Times New Roman" w:cs="Calibri"/>
      <w:lang w:val="en-US" w:eastAsia="zh-CN"/>
    </w:rPr>
  </w:style>
  <w:style w:type="paragraph" w:styleId="aff9">
    <w:name w:val="Title"/>
    <w:basedOn w:val="a"/>
    <w:link w:val="affa"/>
    <w:uiPriority w:val="99"/>
    <w:qFormat/>
    <w:rsid w:val="00206C5B"/>
    <w:pPr>
      <w:spacing w:after="0" w:line="240" w:lineRule="auto"/>
      <w:jc w:val="center"/>
    </w:pPr>
    <w:rPr>
      <w:rFonts w:ascii="Times New Roman" w:eastAsia="Times New Roman" w:hAnsi="Times New Roman"/>
      <w:b/>
      <w:sz w:val="16"/>
      <w:szCs w:val="20"/>
      <w:lang w:eastAsia="ru-RU"/>
    </w:rPr>
  </w:style>
  <w:style w:type="character" w:customStyle="1" w:styleId="affa">
    <w:name w:val="Название Знак"/>
    <w:basedOn w:val="a0"/>
    <w:link w:val="aff9"/>
    <w:uiPriority w:val="99"/>
    <w:locked/>
    <w:rsid w:val="00206C5B"/>
    <w:rPr>
      <w:rFonts w:ascii="Times New Roman" w:hAnsi="Times New Roman" w:cs="Times New Roman"/>
      <w:b/>
      <w:sz w:val="20"/>
      <w:szCs w:val="20"/>
      <w:lang w:eastAsia="ru-RU"/>
    </w:rPr>
  </w:style>
  <w:style w:type="paragraph" w:styleId="36">
    <w:name w:val="Body Text 3"/>
    <w:basedOn w:val="a"/>
    <w:link w:val="37"/>
    <w:uiPriority w:val="99"/>
    <w:rsid w:val="00206C5B"/>
    <w:pPr>
      <w:spacing w:after="0" w:line="240" w:lineRule="auto"/>
    </w:pPr>
    <w:rPr>
      <w:rFonts w:ascii="Times New Roman" w:eastAsia="Times New Roman" w:hAnsi="Times New Roman"/>
      <w:b/>
      <w:szCs w:val="20"/>
      <w:lang w:eastAsia="ru-RU"/>
    </w:rPr>
  </w:style>
  <w:style w:type="character" w:customStyle="1" w:styleId="37">
    <w:name w:val="Основной текст 3 Знак"/>
    <w:basedOn w:val="a0"/>
    <w:link w:val="36"/>
    <w:uiPriority w:val="99"/>
    <w:locked/>
    <w:rsid w:val="00206C5B"/>
    <w:rPr>
      <w:rFonts w:ascii="Times New Roman" w:hAnsi="Times New Roman" w:cs="Times New Roman"/>
      <w:b/>
      <w:sz w:val="20"/>
      <w:szCs w:val="20"/>
      <w:lang w:eastAsia="ru-RU"/>
    </w:rPr>
  </w:style>
  <w:style w:type="paragraph" w:styleId="affb">
    <w:name w:val="Block Text"/>
    <w:basedOn w:val="a"/>
    <w:uiPriority w:val="99"/>
    <w:rsid w:val="00206C5B"/>
    <w:pPr>
      <w:spacing w:after="0" w:line="192" w:lineRule="auto"/>
      <w:ind w:left="-57" w:right="-57"/>
      <w:jc w:val="center"/>
    </w:pPr>
    <w:rPr>
      <w:rFonts w:ascii="Times New Roman" w:eastAsia="Times New Roman" w:hAnsi="Times New Roman"/>
      <w:sz w:val="18"/>
      <w:szCs w:val="20"/>
      <w:lang w:eastAsia="ru-RU"/>
    </w:rPr>
  </w:style>
  <w:style w:type="paragraph" w:styleId="affc">
    <w:name w:val="Message Header"/>
    <w:basedOn w:val="a"/>
    <w:link w:val="affd"/>
    <w:uiPriority w:val="99"/>
    <w:rsid w:val="00206C5B"/>
    <w:pPr>
      <w:spacing w:before="60" w:after="60" w:line="200" w:lineRule="exact"/>
    </w:pPr>
    <w:rPr>
      <w:rFonts w:ascii="Arial" w:eastAsia="Times New Roman" w:hAnsi="Arial"/>
      <w:i/>
      <w:sz w:val="20"/>
      <w:szCs w:val="20"/>
      <w:lang w:eastAsia="ru-RU"/>
    </w:rPr>
  </w:style>
  <w:style w:type="character" w:customStyle="1" w:styleId="affd">
    <w:name w:val="Шапка Знак"/>
    <w:basedOn w:val="a0"/>
    <w:link w:val="affc"/>
    <w:uiPriority w:val="99"/>
    <w:locked/>
    <w:rsid w:val="00206C5B"/>
    <w:rPr>
      <w:rFonts w:ascii="Arial" w:hAnsi="Arial" w:cs="Times New Roman"/>
      <w:i/>
      <w:sz w:val="20"/>
      <w:szCs w:val="20"/>
      <w:lang w:eastAsia="ru-RU"/>
    </w:rPr>
  </w:style>
  <w:style w:type="paragraph" w:customStyle="1" w:styleId="Cells">
    <w:name w:val="Cells"/>
    <w:basedOn w:val="a"/>
    <w:uiPriority w:val="99"/>
    <w:rsid w:val="00206C5B"/>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rsid w:val="00206C5B"/>
    <w:pPr>
      <w:spacing w:after="0" w:line="200" w:lineRule="exact"/>
      <w:ind w:right="113"/>
    </w:pPr>
    <w:rPr>
      <w:rFonts w:ascii="Arial Narrow" w:eastAsia="Times New Roman" w:hAnsi="Arial Narrow"/>
      <w:sz w:val="16"/>
      <w:szCs w:val="16"/>
      <w:lang w:eastAsia="ru-RU"/>
    </w:rPr>
  </w:style>
  <w:style w:type="paragraph" w:styleId="affe">
    <w:name w:val="caption"/>
    <w:basedOn w:val="a"/>
    <w:next w:val="a"/>
    <w:uiPriority w:val="99"/>
    <w:qFormat/>
    <w:rsid w:val="00206C5B"/>
    <w:pPr>
      <w:spacing w:after="0" w:line="240" w:lineRule="auto"/>
      <w:jc w:val="center"/>
    </w:pPr>
    <w:rPr>
      <w:rFonts w:ascii="Times New Roman" w:eastAsia="Times New Roman" w:hAnsi="Times New Roman"/>
      <w:b/>
      <w:szCs w:val="20"/>
      <w:lang w:eastAsia="ru-RU"/>
    </w:rPr>
  </w:style>
  <w:style w:type="paragraph" w:styleId="afff">
    <w:name w:val="endnote text"/>
    <w:basedOn w:val="a"/>
    <w:link w:val="afff0"/>
    <w:uiPriority w:val="99"/>
    <w:rsid w:val="00206C5B"/>
    <w:pPr>
      <w:spacing w:after="0" w:line="240" w:lineRule="auto"/>
    </w:pPr>
    <w:rPr>
      <w:rFonts w:ascii="NTTimes/Cyrillic" w:eastAsia="Times New Roman" w:hAnsi="NTTimes/Cyrillic"/>
      <w:sz w:val="20"/>
      <w:szCs w:val="20"/>
      <w:lang w:eastAsia="ru-RU"/>
    </w:rPr>
  </w:style>
  <w:style w:type="character" w:customStyle="1" w:styleId="afff0">
    <w:name w:val="Текст концевой сноски Знак"/>
    <w:basedOn w:val="a0"/>
    <w:link w:val="afff"/>
    <w:uiPriority w:val="99"/>
    <w:locked/>
    <w:rsid w:val="00206C5B"/>
    <w:rPr>
      <w:rFonts w:ascii="NTTimes/Cyrillic" w:hAnsi="NTTimes/Cyrillic" w:cs="Times New Roman"/>
      <w:sz w:val="20"/>
      <w:szCs w:val="20"/>
      <w:lang w:eastAsia="ru-RU"/>
    </w:rPr>
  </w:style>
  <w:style w:type="character" w:styleId="afff1">
    <w:name w:val="endnote reference"/>
    <w:basedOn w:val="a0"/>
    <w:uiPriority w:val="99"/>
    <w:rsid w:val="00206C5B"/>
    <w:rPr>
      <w:rFonts w:cs="Times New Roman"/>
      <w:vertAlign w:val="superscript"/>
    </w:rPr>
  </w:style>
  <w:style w:type="paragraph" w:customStyle="1" w:styleId="38">
    <w:name w:val="Верхний колонтитул3"/>
    <w:basedOn w:val="a"/>
    <w:uiPriority w:val="99"/>
    <w:rsid w:val="00206C5B"/>
    <w:pPr>
      <w:widowControl w:val="0"/>
      <w:tabs>
        <w:tab w:val="center" w:pos="4153"/>
        <w:tab w:val="right" w:pos="8306"/>
      </w:tabs>
      <w:spacing w:after="0" w:line="240" w:lineRule="auto"/>
      <w:jc w:val="both"/>
    </w:pPr>
    <w:rPr>
      <w:rFonts w:ascii="Times New Roman" w:eastAsia="Times New Roman" w:hAnsi="Times New Roman"/>
      <w:sz w:val="16"/>
      <w:szCs w:val="20"/>
      <w:lang w:eastAsia="ru-RU"/>
    </w:rPr>
  </w:style>
  <w:style w:type="paragraph" w:customStyle="1" w:styleId="2a">
    <w:name w:val="заголовок 2"/>
    <w:basedOn w:val="a"/>
    <w:next w:val="a"/>
    <w:uiPriority w:val="99"/>
    <w:rsid w:val="00206C5B"/>
    <w:pPr>
      <w:keepNext/>
      <w:widowControl w:val="0"/>
      <w:spacing w:before="60" w:after="0" w:line="240" w:lineRule="auto"/>
      <w:ind w:left="284"/>
      <w:jc w:val="both"/>
    </w:pPr>
    <w:rPr>
      <w:rFonts w:ascii="Times New Roman" w:eastAsia="Times New Roman" w:hAnsi="Times New Roman"/>
      <w:b/>
      <w:sz w:val="18"/>
      <w:szCs w:val="20"/>
      <w:lang w:eastAsia="ru-RU"/>
    </w:rPr>
  </w:style>
  <w:style w:type="paragraph" w:customStyle="1" w:styleId="39">
    <w:name w:val="заголовок 3"/>
    <w:basedOn w:val="a"/>
    <w:next w:val="a"/>
    <w:uiPriority w:val="99"/>
    <w:rsid w:val="00206C5B"/>
    <w:pPr>
      <w:keepNext/>
      <w:widowControl w:val="0"/>
      <w:spacing w:after="0" w:line="180" w:lineRule="exact"/>
    </w:pPr>
    <w:rPr>
      <w:rFonts w:ascii="Times New Roman" w:eastAsia="Times New Roman" w:hAnsi="Times New Roman"/>
      <w:b/>
      <w:sz w:val="16"/>
      <w:szCs w:val="20"/>
      <w:lang w:eastAsia="ru-RU"/>
    </w:rPr>
  </w:style>
  <w:style w:type="paragraph" w:customStyle="1" w:styleId="43111">
    <w:name w:val="заголовок4.3111"/>
    <w:basedOn w:val="a"/>
    <w:next w:val="a"/>
    <w:uiPriority w:val="99"/>
    <w:rsid w:val="00206C5B"/>
    <w:pPr>
      <w:keepNext/>
      <w:spacing w:before="120" w:after="120" w:line="240" w:lineRule="auto"/>
      <w:jc w:val="center"/>
    </w:pPr>
    <w:rPr>
      <w:rFonts w:ascii="Times New Roman" w:eastAsia="Times New Roman" w:hAnsi="Times New Roman"/>
      <w:b/>
      <w:sz w:val="20"/>
      <w:szCs w:val="20"/>
      <w:lang w:eastAsia="ru-RU"/>
    </w:rPr>
  </w:style>
  <w:style w:type="paragraph" w:customStyle="1" w:styleId="xl402">
    <w:name w:val="xl402"/>
    <w:basedOn w:val="a"/>
    <w:uiPriority w:val="99"/>
    <w:rsid w:val="00206C5B"/>
    <w:pPr>
      <w:spacing w:before="100" w:after="100" w:line="240" w:lineRule="auto"/>
    </w:pPr>
    <w:rPr>
      <w:rFonts w:ascii="Courier New" w:hAnsi="Courier New"/>
      <w:sz w:val="16"/>
      <w:szCs w:val="20"/>
      <w:lang w:eastAsia="ru-RU"/>
    </w:rPr>
  </w:style>
  <w:style w:type="paragraph" w:customStyle="1" w:styleId="310">
    <w:name w:val="Основной текст 31"/>
    <w:basedOn w:val="a"/>
    <w:uiPriority w:val="99"/>
    <w:rsid w:val="00206C5B"/>
    <w:pPr>
      <w:widowControl w:val="0"/>
      <w:spacing w:after="0" w:line="240" w:lineRule="auto"/>
      <w:jc w:val="center"/>
    </w:pPr>
    <w:rPr>
      <w:rFonts w:ascii="Times New Roman" w:eastAsia="Times New Roman" w:hAnsi="Times New Roman"/>
      <w:sz w:val="20"/>
      <w:szCs w:val="20"/>
      <w:lang w:eastAsia="ru-RU"/>
    </w:rPr>
  </w:style>
  <w:style w:type="paragraph" w:styleId="afff2">
    <w:name w:val="Subtitle"/>
    <w:basedOn w:val="a"/>
    <w:link w:val="afff3"/>
    <w:uiPriority w:val="99"/>
    <w:qFormat/>
    <w:rsid w:val="00206C5B"/>
    <w:pPr>
      <w:spacing w:before="60" w:after="0" w:line="240" w:lineRule="auto"/>
      <w:jc w:val="center"/>
    </w:pPr>
    <w:rPr>
      <w:rFonts w:ascii="Times New Roman" w:eastAsia="Times New Roman" w:hAnsi="Times New Roman"/>
      <w:b/>
      <w:sz w:val="18"/>
      <w:szCs w:val="20"/>
      <w:lang w:eastAsia="ru-RU"/>
    </w:rPr>
  </w:style>
  <w:style w:type="character" w:customStyle="1" w:styleId="afff3">
    <w:name w:val="Подзаголовок Знак"/>
    <w:basedOn w:val="a0"/>
    <w:link w:val="afff2"/>
    <w:uiPriority w:val="99"/>
    <w:locked/>
    <w:rsid w:val="00206C5B"/>
    <w:rPr>
      <w:rFonts w:ascii="Times New Roman" w:hAnsi="Times New Roman" w:cs="Times New Roman"/>
      <w:b/>
      <w:sz w:val="20"/>
      <w:szCs w:val="20"/>
      <w:lang w:eastAsia="ru-RU"/>
    </w:rPr>
  </w:style>
  <w:style w:type="paragraph" w:customStyle="1" w:styleId="xl25">
    <w:name w:val="xl25"/>
    <w:basedOn w:val="a"/>
    <w:uiPriority w:val="99"/>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afff4">
    <w:name w:val="Îáû÷íûé"/>
    <w:uiPriority w:val="99"/>
    <w:rsid w:val="00206C5B"/>
    <w:rPr>
      <w:rFonts w:ascii="Arial" w:eastAsia="Times New Roman" w:hAnsi="Arial"/>
      <w:sz w:val="14"/>
      <w:szCs w:val="20"/>
    </w:rPr>
  </w:style>
  <w:style w:type="paragraph" w:customStyle="1" w:styleId="xl40">
    <w:name w:val="xl40"/>
    <w:basedOn w:val="a"/>
    <w:uiPriority w:val="99"/>
    <w:rsid w:val="00206C5B"/>
    <w:pPr>
      <w:spacing w:before="100" w:after="100" w:line="240" w:lineRule="auto"/>
    </w:pPr>
    <w:rPr>
      <w:rFonts w:ascii="Courier New" w:hAnsi="Courier New"/>
      <w:sz w:val="16"/>
      <w:szCs w:val="20"/>
      <w:lang w:eastAsia="ru-RU"/>
    </w:rPr>
  </w:style>
  <w:style w:type="paragraph" w:customStyle="1" w:styleId="afff5">
    <w:name w:val="Таблица"/>
    <w:basedOn w:val="affc"/>
    <w:uiPriority w:val="99"/>
    <w:rsid w:val="00206C5B"/>
    <w:pPr>
      <w:spacing w:before="0" w:after="0" w:line="220" w:lineRule="exact"/>
    </w:pPr>
    <w:rPr>
      <w:i w:val="0"/>
    </w:rPr>
  </w:style>
  <w:style w:type="character" w:customStyle="1" w:styleId="150">
    <w:name w:val="Знак Знак15"/>
    <w:uiPriority w:val="99"/>
    <w:semiHidden/>
    <w:locked/>
    <w:rsid w:val="00206C5B"/>
    <w:rPr>
      <w:lang w:val="ru-RU" w:eastAsia="ru-RU"/>
    </w:rPr>
  </w:style>
  <w:style w:type="paragraph" w:customStyle="1" w:styleId="lawhead">
    <w:name w:val="lawhead"/>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nk">
    <w:name w:val="link"/>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206C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206C5B"/>
    <w:rPr>
      <w:rFonts w:ascii="Arial" w:hAnsi="Arial"/>
      <w:sz w:val="22"/>
      <w:lang w:eastAsia="ru-RU"/>
    </w:rPr>
  </w:style>
  <w:style w:type="character" w:customStyle="1" w:styleId="afff6">
    <w:name w:val="Абзац Знак"/>
    <w:link w:val="afff7"/>
    <w:uiPriority w:val="99"/>
    <w:locked/>
    <w:rsid w:val="00206C5B"/>
    <w:rPr>
      <w:rFonts w:ascii="Times New Roman" w:hAnsi="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sz w:val="24"/>
      <w:szCs w:val="20"/>
      <w:lang w:eastAsia="ru-RU"/>
    </w:rPr>
  </w:style>
  <w:style w:type="character" w:customStyle="1" w:styleId="2b">
    <w:name w:val="Основной текст (2)_"/>
    <w:basedOn w:val="a0"/>
    <w:link w:val="2c"/>
    <w:uiPriority w:val="99"/>
    <w:locked/>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206C5B"/>
    <w:pPr>
      <w:shd w:val="clear" w:color="auto" w:fill="FFFFFF"/>
      <w:spacing w:after="0" w:line="240" w:lineRule="atLeast"/>
    </w:pPr>
    <w:rPr>
      <w:rFonts w:ascii="Times New Roman" w:hAnsi="Times New Roman"/>
      <w:i/>
      <w:iCs/>
      <w:sz w:val="24"/>
      <w:szCs w:val="24"/>
    </w:rPr>
  </w:style>
  <w:style w:type="character" w:customStyle="1" w:styleId="3a">
    <w:name w:val="Основной текст (3)_"/>
    <w:basedOn w:val="a0"/>
    <w:link w:val="3b"/>
    <w:uiPriority w:val="99"/>
    <w:locked/>
    <w:rsid w:val="00206C5B"/>
    <w:rPr>
      <w:rFonts w:ascii="Times New Roman" w:hAnsi="Times New Roman" w:cs="Times New Roman"/>
      <w:b/>
      <w:bCs/>
      <w:noProof/>
      <w:sz w:val="23"/>
      <w:szCs w:val="23"/>
      <w:shd w:val="clear" w:color="auto" w:fill="FFFFFF"/>
    </w:rPr>
  </w:style>
  <w:style w:type="character" w:customStyle="1" w:styleId="42">
    <w:name w:val="Основной текст (4)_"/>
    <w:basedOn w:val="a0"/>
    <w:link w:val="43"/>
    <w:uiPriority w:val="99"/>
    <w:locked/>
    <w:rsid w:val="00206C5B"/>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206C5B"/>
    <w:pPr>
      <w:shd w:val="clear" w:color="auto" w:fill="FFFFFF"/>
      <w:spacing w:after="0" w:line="240" w:lineRule="atLeast"/>
    </w:pPr>
    <w:rPr>
      <w:rFonts w:ascii="Times New Roman" w:hAnsi="Times New Roman"/>
      <w:b/>
      <w:bCs/>
      <w:noProof/>
      <w:sz w:val="23"/>
      <w:szCs w:val="23"/>
    </w:rPr>
  </w:style>
  <w:style w:type="paragraph" w:customStyle="1" w:styleId="43">
    <w:name w:val="Основной текст (4)"/>
    <w:basedOn w:val="a"/>
    <w:link w:val="42"/>
    <w:uiPriority w:val="99"/>
    <w:rsid w:val="00206C5B"/>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206C5B"/>
    <w:rPr>
      <w:spacing w:val="0"/>
      <w:sz w:val="23"/>
      <w:szCs w:val="23"/>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locked/>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sz w:val="23"/>
      <w:szCs w:val="23"/>
    </w:rPr>
  </w:style>
  <w:style w:type="character" w:customStyle="1" w:styleId="2d">
    <w:name w:val="Заголовок №2_"/>
    <w:basedOn w:val="a0"/>
    <w:link w:val="2e"/>
    <w:uiPriority w:val="99"/>
    <w:locked/>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locked/>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locked/>
    <w:rsid w:val="00206C5B"/>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206C5B"/>
    <w:pPr>
      <w:shd w:val="clear" w:color="auto" w:fill="FFFFFF"/>
      <w:spacing w:after="240" w:line="326" w:lineRule="exact"/>
      <w:jc w:val="center"/>
      <w:outlineLvl w:val="1"/>
    </w:pPr>
    <w:rPr>
      <w:rFonts w:ascii="Times New Roman" w:hAnsi="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noProof/>
      <w:sz w:val="8"/>
      <w:szCs w:val="8"/>
    </w:rPr>
  </w:style>
  <w:style w:type="character" w:customStyle="1" w:styleId="93">
    <w:name w:val="Основной текст (9)_"/>
    <w:basedOn w:val="a0"/>
    <w:link w:val="94"/>
    <w:uiPriority w:val="99"/>
    <w:locked/>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sz w:val="21"/>
      <w:szCs w:val="21"/>
    </w:rPr>
  </w:style>
  <w:style w:type="character" w:customStyle="1" w:styleId="19">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style>
  <w:style w:type="character" w:customStyle="1" w:styleId="afffa">
    <w:name w:val="Основной текст + Полужирный"/>
    <w:basedOn w:val="19"/>
    <w:uiPriority w:val="99"/>
    <w:rsid w:val="002D5EA1"/>
    <w:rPr>
      <w:b/>
      <w:bCs/>
      <w:spacing w:val="0"/>
      <w:sz w:val="14"/>
      <w:szCs w:val="14"/>
    </w:rPr>
  </w:style>
  <w:style w:type="paragraph" w:customStyle="1" w:styleId="2f0">
    <w:name w:val="Подпись к таблице (2)"/>
    <w:basedOn w:val="a"/>
    <w:link w:val="2f"/>
    <w:uiPriority w:val="99"/>
    <w:rsid w:val="002D5EA1"/>
    <w:pPr>
      <w:shd w:val="clear" w:color="auto" w:fill="FFFFFF"/>
      <w:spacing w:after="0" w:line="240" w:lineRule="atLeast"/>
    </w:pPr>
    <w:rPr>
      <w:rFonts w:ascii="Times New Roman" w:hAnsi="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b/>
      <w:bCs/>
      <w:sz w:val="14"/>
      <w:szCs w:val="14"/>
    </w:rPr>
  </w:style>
  <w:style w:type="character" w:customStyle="1" w:styleId="82">
    <w:name w:val="Основной текст (8)_"/>
    <w:basedOn w:val="a0"/>
    <w:link w:val="83"/>
    <w:uiPriority w:val="99"/>
    <w:locked/>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sz w:val="21"/>
      <w:szCs w:val="21"/>
    </w:rPr>
  </w:style>
  <w:style w:type="character" w:customStyle="1" w:styleId="151">
    <w:name w:val="Основной текст (15)_"/>
    <w:basedOn w:val="a0"/>
    <w:link w:val="152"/>
    <w:uiPriority w:val="99"/>
    <w:locked/>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E6AC5"/>
    <w:pPr>
      <w:widowControl w:val="0"/>
      <w:suppressAutoHyphens/>
      <w:autoSpaceDN w:val="0"/>
      <w:textAlignment w:val="baseline"/>
    </w:pPr>
    <w:rPr>
      <w:rFonts w:ascii="Times New Roman" w:hAnsi="Times New Roman" w:cs="Tahoma"/>
      <w:kern w:val="3"/>
      <w:sz w:val="24"/>
      <w:szCs w:val="24"/>
    </w:rPr>
  </w:style>
  <w:style w:type="paragraph" w:customStyle="1" w:styleId="311">
    <w:name w:val="Основной текст с отступом 31"/>
    <w:basedOn w:val="a"/>
    <w:uiPriority w:val="99"/>
    <w:rsid w:val="003E6AC5"/>
    <w:pPr>
      <w:suppressAutoHyphens/>
      <w:spacing w:after="0" w:line="360" w:lineRule="auto"/>
      <w:ind w:left="-567" w:firstLine="567"/>
    </w:pPr>
    <w:rPr>
      <w:rFonts w:ascii="Times New Roman" w:eastAsia="Times New Roman" w:hAnsi="Times New Roman"/>
      <w:sz w:val="28"/>
      <w:szCs w:val="20"/>
      <w:lang w:eastAsia="ar-SA"/>
    </w:rPr>
  </w:style>
  <w:style w:type="paragraph" w:customStyle="1" w:styleId="TableContents">
    <w:name w:val="Table Contents"/>
    <w:basedOn w:val="Standard"/>
    <w:uiPriority w:val="99"/>
    <w:rsid w:val="0076799B"/>
    <w:pPr>
      <w:suppressLineNumbers/>
    </w:pPr>
  </w:style>
  <w:style w:type="paragraph" w:customStyle="1" w:styleId="Default0">
    <w:name w:val="Default"/>
    <w:basedOn w:val="a"/>
    <w:rsid w:val="0076799B"/>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Textbodyindent">
    <w:name w:val="Text body indent"/>
    <w:basedOn w:val="Standard"/>
    <w:uiPriority w:val="99"/>
    <w:rsid w:val="00CE4DC0"/>
    <w:pPr>
      <w:widowControl/>
      <w:spacing w:after="200" w:line="360" w:lineRule="auto"/>
      <w:ind w:firstLine="708"/>
      <w:jc w:val="both"/>
    </w:pPr>
    <w:rPr>
      <w:rFonts w:eastAsia="Times New Roman" w:cs="Times New Roman"/>
      <w:lang w:val="en-US" w:eastAsia="zh-CN"/>
    </w:rPr>
  </w:style>
  <w:style w:type="character" w:customStyle="1" w:styleId="afffb">
    <w:name w:val="Гипертекстовая ссылка"/>
    <w:basedOn w:val="a0"/>
    <w:uiPriority w:val="99"/>
    <w:rsid w:val="00BE377E"/>
    <w:rPr>
      <w:b/>
      <w:bCs/>
      <w:color w:val="106BBE"/>
    </w:rPr>
  </w:style>
  <w:style w:type="character" w:customStyle="1" w:styleId="afffc">
    <w:name w:val="Основной текст_"/>
    <w:basedOn w:val="a0"/>
    <w:link w:val="1a"/>
    <w:rsid w:val="0026431C"/>
    <w:rPr>
      <w:rFonts w:ascii="Times New Roman" w:eastAsia="Times New Roman" w:hAnsi="Times New Roman"/>
      <w:sz w:val="23"/>
      <w:szCs w:val="23"/>
      <w:shd w:val="clear" w:color="auto" w:fill="FFFFFF"/>
    </w:rPr>
  </w:style>
  <w:style w:type="paragraph" w:customStyle="1" w:styleId="1a">
    <w:name w:val="Основной текст1"/>
    <w:basedOn w:val="a"/>
    <w:link w:val="afffc"/>
    <w:rsid w:val="0026431C"/>
    <w:pPr>
      <w:widowControl w:val="0"/>
      <w:shd w:val="clear" w:color="auto" w:fill="FFFFFF"/>
      <w:spacing w:after="0" w:line="274" w:lineRule="exact"/>
      <w:ind w:firstLine="560"/>
      <w:jc w:val="both"/>
    </w:pPr>
    <w:rPr>
      <w:rFonts w:ascii="Times New Roman" w:eastAsia="Times New Roman" w:hAnsi="Times New Roman"/>
      <w:sz w:val="23"/>
      <w:szCs w:val="23"/>
      <w:lang w:eastAsia="ru-RU"/>
    </w:rPr>
  </w:style>
  <w:style w:type="character" w:customStyle="1" w:styleId="Exact">
    <w:name w:val="Основной текст Exact"/>
    <w:basedOn w:val="a0"/>
    <w:rsid w:val="00C70BFC"/>
    <w:rPr>
      <w:rFonts w:ascii="Times New Roman" w:eastAsia="Times New Roman" w:hAnsi="Times New Roman" w:cs="Times New Roman"/>
      <w:b w:val="0"/>
      <w:bCs w:val="0"/>
      <w:i w:val="0"/>
      <w:iCs w:val="0"/>
      <w:smallCaps w:val="0"/>
      <w:strike w:val="0"/>
      <w:spacing w:val="2"/>
      <w:sz w:val="21"/>
      <w:szCs w:val="21"/>
      <w:u w:val="none"/>
    </w:rPr>
  </w:style>
</w:styles>
</file>

<file path=word/webSettings.xml><?xml version="1.0" encoding="utf-8"?>
<w:webSettings xmlns:r="http://schemas.openxmlformats.org/officeDocument/2006/relationships" xmlns:w="http://schemas.openxmlformats.org/wordprocessingml/2006/main">
  <w:divs>
    <w:div w:id="351612483">
      <w:marLeft w:val="0"/>
      <w:marRight w:val="0"/>
      <w:marTop w:val="0"/>
      <w:marBottom w:val="0"/>
      <w:divBdr>
        <w:top w:val="none" w:sz="0" w:space="0" w:color="auto"/>
        <w:left w:val="none" w:sz="0" w:space="0" w:color="auto"/>
        <w:bottom w:val="none" w:sz="0" w:space="0" w:color="auto"/>
        <w:right w:val="none" w:sz="0" w:space="0" w:color="auto"/>
      </w:divBdr>
    </w:div>
    <w:div w:id="351612484">
      <w:marLeft w:val="0"/>
      <w:marRight w:val="0"/>
      <w:marTop w:val="0"/>
      <w:marBottom w:val="0"/>
      <w:divBdr>
        <w:top w:val="none" w:sz="0" w:space="0" w:color="auto"/>
        <w:left w:val="none" w:sz="0" w:space="0" w:color="auto"/>
        <w:bottom w:val="none" w:sz="0" w:space="0" w:color="auto"/>
        <w:right w:val="none" w:sz="0" w:space="0" w:color="auto"/>
      </w:divBdr>
    </w:div>
    <w:div w:id="351612485">
      <w:marLeft w:val="0"/>
      <w:marRight w:val="0"/>
      <w:marTop w:val="0"/>
      <w:marBottom w:val="0"/>
      <w:divBdr>
        <w:top w:val="none" w:sz="0" w:space="0" w:color="auto"/>
        <w:left w:val="none" w:sz="0" w:space="0" w:color="auto"/>
        <w:bottom w:val="none" w:sz="0" w:space="0" w:color="auto"/>
        <w:right w:val="none" w:sz="0" w:space="0" w:color="auto"/>
      </w:divBdr>
    </w:div>
    <w:div w:id="351612486">
      <w:marLeft w:val="0"/>
      <w:marRight w:val="0"/>
      <w:marTop w:val="0"/>
      <w:marBottom w:val="0"/>
      <w:divBdr>
        <w:top w:val="none" w:sz="0" w:space="0" w:color="auto"/>
        <w:left w:val="none" w:sz="0" w:space="0" w:color="auto"/>
        <w:bottom w:val="none" w:sz="0" w:space="0" w:color="auto"/>
        <w:right w:val="none" w:sz="0" w:space="0" w:color="auto"/>
      </w:divBdr>
    </w:div>
    <w:div w:id="351612487">
      <w:marLeft w:val="0"/>
      <w:marRight w:val="0"/>
      <w:marTop w:val="0"/>
      <w:marBottom w:val="0"/>
      <w:divBdr>
        <w:top w:val="none" w:sz="0" w:space="0" w:color="auto"/>
        <w:left w:val="none" w:sz="0" w:space="0" w:color="auto"/>
        <w:bottom w:val="none" w:sz="0" w:space="0" w:color="auto"/>
        <w:right w:val="none" w:sz="0" w:space="0" w:color="auto"/>
      </w:divBdr>
    </w:div>
    <w:div w:id="351612488">
      <w:marLeft w:val="0"/>
      <w:marRight w:val="0"/>
      <w:marTop w:val="0"/>
      <w:marBottom w:val="0"/>
      <w:divBdr>
        <w:top w:val="none" w:sz="0" w:space="0" w:color="auto"/>
        <w:left w:val="none" w:sz="0" w:space="0" w:color="auto"/>
        <w:bottom w:val="none" w:sz="0" w:space="0" w:color="auto"/>
        <w:right w:val="none" w:sz="0" w:space="0" w:color="auto"/>
      </w:divBdr>
    </w:div>
    <w:div w:id="351612489">
      <w:marLeft w:val="0"/>
      <w:marRight w:val="0"/>
      <w:marTop w:val="0"/>
      <w:marBottom w:val="0"/>
      <w:divBdr>
        <w:top w:val="none" w:sz="0" w:space="0" w:color="auto"/>
        <w:left w:val="none" w:sz="0" w:space="0" w:color="auto"/>
        <w:bottom w:val="none" w:sz="0" w:space="0" w:color="auto"/>
        <w:right w:val="none" w:sz="0" w:space="0" w:color="auto"/>
      </w:divBdr>
    </w:div>
    <w:div w:id="351612490">
      <w:marLeft w:val="0"/>
      <w:marRight w:val="0"/>
      <w:marTop w:val="0"/>
      <w:marBottom w:val="0"/>
      <w:divBdr>
        <w:top w:val="none" w:sz="0" w:space="0" w:color="auto"/>
        <w:left w:val="none" w:sz="0" w:space="0" w:color="auto"/>
        <w:bottom w:val="none" w:sz="0" w:space="0" w:color="auto"/>
        <w:right w:val="none" w:sz="0" w:space="0" w:color="auto"/>
      </w:divBdr>
    </w:div>
    <w:div w:id="351612491">
      <w:marLeft w:val="0"/>
      <w:marRight w:val="0"/>
      <w:marTop w:val="0"/>
      <w:marBottom w:val="0"/>
      <w:divBdr>
        <w:top w:val="none" w:sz="0" w:space="0" w:color="auto"/>
        <w:left w:val="none" w:sz="0" w:space="0" w:color="auto"/>
        <w:bottom w:val="none" w:sz="0" w:space="0" w:color="auto"/>
        <w:right w:val="none" w:sz="0" w:space="0" w:color="auto"/>
      </w:divBdr>
    </w:div>
    <w:div w:id="542058726">
      <w:bodyDiv w:val="1"/>
      <w:marLeft w:val="0"/>
      <w:marRight w:val="0"/>
      <w:marTop w:val="0"/>
      <w:marBottom w:val="0"/>
      <w:divBdr>
        <w:top w:val="none" w:sz="0" w:space="0" w:color="auto"/>
        <w:left w:val="none" w:sz="0" w:space="0" w:color="auto"/>
        <w:bottom w:val="none" w:sz="0" w:space="0" w:color="auto"/>
        <w:right w:val="none" w:sz="0" w:space="0" w:color="auto"/>
      </w:divBdr>
    </w:div>
    <w:div w:id="644969105">
      <w:bodyDiv w:val="1"/>
      <w:marLeft w:val="0"/>
      <w:marRight w:val="0"/>
      <w:marTop w:val="0"/>
      <w:marBottom w:val="0"/>
      <w:divBdr>
        <w:top w:val="none" w:sz="0" w:space="0" w:color="auto"/>
        <w:left w:val="none" w:sz="0" w:space="0" w:color="auto"/>
        <w:bottom w:val="none" w:sz="0" w:space="0" w:color="auto"/>
        <w:right w:val="none" w:sz="0" w:space="0" w:color="auto"/>
      </w:divBdr>
    </w:div>
    <w:div w:id="794837409">
      <w:bodyDiv w:val="1"/>
      <w:marLeft w:val="0"/>
      <w:marRight w:val="0"/>
      <w:marTop w:val="0"/>
      <w:marBottom w:val="0"/>
      <w:divBdr>
        <w:top w:val="none" w:sz="0" w:space="0" w:color="auto"/>
        <w:left w:val="none" w:sz="0" w:space="0" w:color="auto"/>
        <w:bottom w:val="none" w:sz="0" w:space="0" w:color="auto"/>
        <w:right w:val="none" w:sz="0" w:space="0" w:color="auto"/>
      </w:divBdr>
    </w:div>
    <w:div w:id="18550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061611EF370610DEC1AD5C4W3KCE" TargetMode="External"/><Relationship Id="rId26" Type="http://schemas.openxmlformats.org/officeDocument/2006/relationships/hyperlink" Target="consultantplus://offline/ref=0E6612F33C52406EFC5F0AEBA2ED6455910167621AFC70610DEC1AD5C4W3KCE" TargetMode="External"/><Relationship Id="rId39" Type="http://schemas.openxmlformats.org/officeDocument/2006/relationships/hyperlink" Target="consultantplus://offline/ref=0E6612F33C52406EFC5F0AEBA2ED6455910165691CF370610DEC1AD5C4W3KCE" TargetMode="External"/><Relationship Id="rId21" Type="http://schemas.openxmlformats.org/officeDocument/2006/relationships/hyperlink" Target="consultantplus://offline/ref=0E6612F33C52406EFC5F0AEBA2ED6455910169631DFB70610DEC1AD5C4W3KCE" TargetMode="External"/><Relationship Id="rId34" Type="http://schemas.openxmlformats.org/officeDocument/2006/relationships/hyperlink" Target="consultantplus://offline/ref=0E6612F33C52406EFC5F0AEBA2ED64559102686019F370610DEC1AD5C4W3KCE" TargetMode="External"/><Relationship Id="rId42" Type="http://schemas.openxmlformats.org/officeDocument/2006/relationships/hyperlink" Target="consultantplus://offline/ref=0E6612F33C52406EFC5F0AEBA2ED64559103676913F370610DEC1AD5C4W3KCE" TargetMode="External"/><Relationship Id="rId47" Type="http://schemas.openxmlformats.org/officeDocument/2006/relationships/hyperlink" Target="consultantplus://offline/ref=0E6612F33C52406EFC5F0AEBA2ED6455910463601CFA70610DEC1AD5C4W3KCE" TargetMode="External"/><Relationship Id="rId50" Type="http://schemas.openxmlformats.org/officeDocument/2006/relationships/hyperlink" Target="http://hvrss.admdobrinka.ru/content/files/POSTANOVLENIE-%E2%84%9651-ot-17.12.2013g.doc" TargetMode="External"/><Relationship Id="rId55" Type="http://schemas.openxmlformats.org/officeDocument/2006/relationships/hyperlink" Target="http://hvrss.admdobrinka.ru/content/files/POSTANOVLENIE%E2%84%9613-ot-23.03.2015%281%29.doc" TargetMode="External"/><Relationship Id="rId63" Type="http://schemas.openxmlformats.org/officeDocument/2006/relationships/hyperlink" Target="http://hvrss.admdobrinka.ru/content/files/POSTANOVLENIE-%E2%84%9678-ot-29.07.2016g.docx" TargetMode="External"/><Relationship Id="rId68" Type="http://schemas.openxmlformats.org/officeDocument/2006/relationships/hyperlink" Target="http://hvrss.admdobrinka.ru/content/files/Postanovlenie-%E2%84%96119-ot-17.10.2016.doc" TargetMode="External"/><Relationship Id="rId76" Type="http://schemas.openxmlformats.org/officeDocument/2006/relationships/hyperlink" Target="consultantplus://offline/ref=DA0BB10B358C567FD6C08B2690EA003E3EB4782BAF09A889A18021A7B832C4591F0BBD24627533X3KBE" TargetMode="External"/><Relationship Id="rId7" Type="http://schemas.openxmlformats.org/officeDocument/2006/relationships/oleObject" Target="embeddings/oleObject1.bin"/><Relationship Id="rId71" Type="http://schemas.openxmlformats.org/officeDocument/2006/relationships/hyperlink" Target="consultantplus://offline/ref=DA0BB10B358C567FD6C08B2690EA003E3BB37D24A800F583A9D92DA5BF3D9B4E1842B1256275323FX2K4E" TargetMode="Externa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1E" TargetMode="External"/><Relationship Id="rId29" Type="http://schemas.openxmlformats.org/officeDocument/2006/relationships/hyperlink" Target="consultantplus://offline/ref=0E6612F33C52406EFC5F0AEBA2ED64559101676119FC70610DEC1AD5C4W3KCE" TargetMode="External"/><Relationship Id="rId11" Type="http://schemas.openxmlformats.org/officeDocument/2006/relationships/hyperlink" Target="consultantplus://offline/ref=0E6612F33C52406EFC5F14E6B481335A960C3F6D1AFB7F3255BB1C829B6CEF4CF38905ACA97CE9FD5738EB26WBKBE" TargetMode="External"/><Relationship Id="rId24" Type="http://schemas.openxmlformats.org/officeDocument/2006/relationships/hyperlink" Target="consultantplus://offline/ref=0E6612F33C52406EFC5F0AEBA2ED6455910267691BFE70610DEC1AD5C4W3KCE" TargetMode="External"/><Relationship Id="rId32" Type="http://schemas.openxmlformats.org/officeDocument/2006/relationships/hyperlink" Target="consultantplus://offline/ref=0E6612F33C52406EFC5F0AEBA2ED6455910167601FFF70610DEC1AD5C4W3KCE" TargetMode="External"/><Relationship Id="rId37" Type="http://schemas.openxmlformats.org/officeDocument/2006/relationships/hyperlink" Target="consultantplus://offline/ref=0E6612F33C52406EFC5F0AEBA2ED64559101676418FA70610DEC1AD5C4W3KCE" TargetMode="External"/><Relationship Id="rId40" Type="http://schemas.openxmlformats.org/officeDocument/2006/relationships/hyperlink" Target="consultantplus://offline/ref=0E6612F33C52406EFC5F0AEBA2ED6455910667601FFD70610DEC1AD5C4W3KCE" TargetMode="External"/><Relationship Id="rId45" Type="http://schemas.openxmlformats.org/officeDocument/2006/relationships/hyperlink" Target="consultantplus://offline/ref=0E6612F33C52406EFC5F0AEBA2ED64559101616618F970610DEC1AD5C4W3KCE" TargetMode="External"/><Relationship Id="rId53" Type="http://schemas.openxmlformats.org/officeDocument/2006/relationships/hyperlink" Target="http://hvrss.admdobrinka.ru/content/files/POSTANOVLENIE-%E2%84%96-69-ot-31.12.2014.docx" TargetMode="External"/><Relationship Id="rId58" Type="http://schemas.openxmlformats.org/officeDocument/2006/relationships/hyperlink" Target="http://hvrss.admdobrinka.ru/content/files/POSTANOVLENIE-%E2%84%9641-ot-25.092015%281%29.docx" TargetMode="External"/><Relationship Id="rId66" Type="http://schemas.openxmlformats.org/officeDocument/2006/relationships/hyperlink" Target="http://hvrss.admdobrinka.ru/content/files/reshenie-sessii-%E2%84%9655-rs-ot-25.10.2016%281%29.doc" TargetMode="External"/><Relationship Id="rId74" Type="http://schemas.openxmlformats.org/officeDocument/2006/relationships/hyperlink" Target="consultantplus://offline/ref=DA0BB10B358C567FD6C08B2690EA003E39B47A2CA909A889A18021A7B832C4591F0BBD24627533X3KAE" TargetMode="External"/><Relationship Id="rId79" Type="http://schemas.openxmlformats.org/officeDocument/2006/relationships/hyperlink" Target="consultantplus://offline/ref=DA0BB10B358C567FD6C08B2690EA003E3BB57E25AC07F583A9D92DA5BF3D9B4E1842B1256275323EX2K6E" TargetMode="External"/><Relationship Id="rId5" Type="http://schemas.openxmlformats.org/officeDocument/2006/relationships/webSettings" Target="webSettings.xml"/><Relationship Id="rId61" Type="http://schemas.openxmlformats.org/officeDocument/2006/relationships/hyperlink" Target="http://hvrss.admdobrinka.ru/content/files/POSTANOVLENIE-%E2%84%9638-ot-05.05.2016.docx" TargetMode="External"/><Relationship Id="rId10" Type="http://schemas.openxmlformats.org/officeDocument/2006/relationships/hyperlink" Target="consultantplus://offline/ref=0E6612F33C52406EFC5F0AEBA2ED64559100616218FA70610DEC1AD5C43CE919B3C903F9EA39ECFFW5K0E" TargetMode="External"/><Relationship Id="rId19" Type="http://schemas.openxmlformats.org/officeDocument/2006/relationships/hyperlink" Target="consultantplus://offline/ref=0E6612F33C52406EFC5F0AEBA2ED64559100616218FA70610DEC1AD5C43CE919B3C903F9EA39ECF8W5K4E" TargetMode="External"/><Relationship Id="rId31" Type="http://schemas.openxmlformats.org/officeDocument/2006/relationships/hyperlink" Target="consultantplus://offline/ref=0E6612F33C52406EFC5F0AEBA2ED6455910062641DFA70610DEC1AD5C4W3KCE" TargetMode="External"/><Relationship Id="rId44" Type="http://schemas.openxmlformats.org/officeDocument/2006/relationships/hyperlink" Target="consultantplus://offline/ref=0E6612F33C52406EFC5F0AEBA2ED6455910163611CFA70610DEC1AD5C4W3KCE" TargetMode="External"/><Relationship Id="rId52" Type="http://schemas.openxmlformats.org/officeDocument/2006/relationships/hyperlink" Target="http://hvrss.admdobrinka.ru/content/files/POSTANOVLENIE-%E2%84%96-59-ot-22.12.2014.docx" TargetMode="External"/><Relationship Id="rId60" Type="http://schemas.openxmlformats.org/officeDocument/2006/relationships/hyperlink" Target="http://hvrss.admdobrinka.ru/content/files/POSTANOVLENIE-%E2%84%9670--ot-28.12.15.docx" TargetMode="External"/><Relationship Id="rId65" Type="http://schemas.openxmlformats.org/officeDocument/2006/relationships/hyperlink" Target="http://hvrss.admdobrinka.ru/content/files/reshenie-sessii-%E2%84%96204-rs-ot-21.04.2015.docx" TargetMode="External"/><Relationship Id="rId73" Type="http://schemas.openxmlformats.org/officeDocument/2006/relationships/hyperlink" Target="consultantplus://offline/ref=DA0BB10B358C567FD6C08B2690EA003E3BB37E28A801F583A9D92DA5BF3D9B4E1842B1256275323FX2K4E" TargetMode="External"/><Relationship Id="rId78" Type="http://schemas.openxmlformats.org/officeDocument/2006/relationships/hyperlink" Target="consultantplus://offline/ref=DA0BB10B358C567FD6C08B2690EA003E3BB6782AAF07F583A9D92DA5BFX3KDE"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E6612F33C52406EFC5F0AEBA2ED64559100616218FA70610DEC1AD5C43CE919B3C903F9EA39ECFFW5K1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218F970610DEC1AD5C4W3KCE" TargetMode="External"/><Relationship Id="rId27" Type="http://schemas.openxmlformats.org/officeDocument/2006/relationships/hyperlink" Target="consultantplus://offline/ref=0E6612F33C52406EFC5F0AEBA2ED6455910063691BFC70610DEC1AD5C4W3KCE" TargetMode="External"/><Relationship Id="rId30" Type="http://schemas.openxmlformats.org/officeDocument/2006/relationships/hyperlink" Target="consultantplus://offline/ref=0E6612F33C52406EFC5F0AEBA2ED6455910062641EFF70610DEC1AD5C4W3KCE" TargetMode="External"/><Relationship Id="rId35" Type="http://schemas.openxmlformats.org/officeDocument/2006/relationships/hyperlink" Target="consultantplus://offline/ref=0E6612F33C52406EFC5F0AEBA2ED6455910369661FFF70610DEC1AD5C4W3KCE" TargetMode="External"/><Relationship Id="rId43" Type="http://schemas.openxmlformats.org/officeDocument/2006/relationships/hyperlink" Target="consultantplus://offline/ref=0E6612F33C52406EFC5F0AEBA2ED6455910660661BF270610DEC1AD5C4W3KCE" TargetMode="External"/><Relationship Id="rId48" Type="http://schemas.openxmlformats.org/officeDocument/2006/relationships/hyperlink" Target="consultantplus://offline/ref=0E6612F33C52406EFC5F0AEBA2ED64559102636612FC70610DEC1AD5C4W3KCE" TargetMode="External"/><Relationship Id="rId56" Type="http://schemas.openxmlformats.org/officeDocument/2006/relationships/hyperlink" Target="http://hvrss.admdobrinka.ru/content/files/POSTANOVLENIE-%E2%84%9623-ot-08.05.2015%281%29.doc" TargetMode="External"/><Relationship Id="rId64" Type="http://schemas.openxmlformats.org/officeDocument/2006/relationships/hyperlink" Target="http://hvrss.admdobrinka.ru/content/files/postanovlenie-o-vnesenii-izmen.-v-mun.-programmu-%2C-na-2016-god---117-ot-17.10.16-g.docx" TargetMode="External"/><Relationship Id="rId69" Type="http://schemas.openxmlformats.org/officeDocument/2006/relationships/hyperlink" Target="http://hvrss.admdobrinka.ru/content/files/reshenie-sessii-%E2%84%9655-rs-ot-25.10.2016%281%29.doc" TargetMode="External"/><Relationship Id="rId77" Type="http://schemas.openxmlformats.org/officeDocument/2006/relationships/hyperlink" Target="consultantplus://offline/ref=DA0BB10B358C567FD6C08B2690EA003E39B77B2BAE09A889A18021A7B832C4591F0BBD24627533X3KDE" TargetMode="External"/><Relationship Id="rId8" Type="http://schemas.openxmlformats.org/officeDocument/2006/relationships/hyperlink" Target="http://base.garant.ru/12112084/1/" TargetMode="External"/><Relationship Id="rId51" Type="http://schemas.openxmlformats.org/officeDocument/2006/relationships/hyperlink" Target="http://hvrss.admdobrinka.ru/content/files/POSTANOVLENIE-%E2%84%9633-ot18.06.2014.doc" TargetMode="External"/><Relationship Id="rId72" Type="http://schemas.openxmlformats.org/officeDocument/2006/relationships/hyperlink" Target="consultantplus://offline/ref=DA0BB10B358C567FD6C08B2690EA003E3BB5792DAB03F583A9D92DA5BF3D9B4E1842B1256275323FX2K5E"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0E6612F33C52406EFC5F14E6B481335A960C3F6D1AFB7C3652B81C829B6CEF4CF38905ACA97CE9FD5738EB27WBKAE" TargetMode="External"/><Relationship Id="rId17" Type="http://schemas.openxmlformats.org/officeDocument/2006/relationships/hyperlink" Target="consultantplus://offline/ref=0E6612F33C52406EFC5F0AEBA2ED64559100616218FA70610DEC1AD5C43CE919B3C903F9EA39ECFFW5K0E" TargetMode="External"/><Relationship Id="rId25" Type="http://schemas.openxmlformats.org/officeDocument/2006/relationships/hyperlink" Target="consultantplus://offline/ref=0E6612F33C52406EFC5F0AEBA2ED64559101676112FE70610DEC1AD5C4W3KCE" TargetMode="External"/><Relationship Id="rId33" Type="http://schemas.openxmlformats.org/officeDocument/2006/relationships/hyperlink" Target="consultantplus://offline/ref=0E6612F33C52406EFC5F0AEBA2ED6455910366631EF370610DEC1AD5C4W3KCE" TargetMode="External"/><Relationship Id="rId38" Type="http://schemas.openxmlformats.org/officeDocument/2006/relationships/hyperlink" Target="consultantplus://offline/ref=0E6612F33C52406EFC5F0AEBA2ED6455910062621CFD70610DEC1AD5C4W3KCE" TargetMode="External"/><Relationship Id="rId46" Type="http://schemas.openxmlformats.org/officeDocument/2006/relationships/hyperlink" Target="consultantplus://offline/ref=0E6612F33C52406EFC5F0AEBA2ED64559101626518F970610DEC1AD5C4W3KCE" TargetMode="External"/><Relationship Id="rId59" Type="http://schemas.openxmlformats.org/officeDocument/2006/relationships/hyperlink" Target="http://hvrss.admdobrinka.ru/content/files/POSTANOVLENIE-%E2%84%9647-ot-20.11.15.docx" TargetMode="External"/><Relationship Id="rId67" Type="http://schemas.openxmlformats.org/officeDocument/2006/relationships/hyperlink" Target="http://hvrss.admdobrinka.ru/content/files/reshenie-sessii%E2%84%96191-rs-ot-03.02.2015.docx" TargetMode="External"/><Relationship Id="rId20" Type="http://schemas.openxmlformats.org/officeDocument/2006/relationships/hyperlink" Target="consultantplus://offline/ref=0E6612F33C52406EFC5F0AEBA2ED6455910061611EFF70610DEC1AD5C4W3KCE" TargetMode="External"/><Relationship Id="rId41" Type="http://schemas.openxmlformats.org/officeDocument/2006/relationships/hyperlink" Target="consultantplus://offline/ref=0E6612F33C52406EFC5F0AEBA2ED64559507606918F02D6B05B516D7WCK3E" TargetMode="External"/><Relationship Id="rId54" Type="http://schemas.openxmlformats.org/officeDocument/2006/relationships/hyperlink" Target="http://hvrss.admdobrinka.ru/content/files/POSTANOVLENIE-%E2%84%967-ot18.02.2015.doc" TargetMode="External"/><Relationship Id="rId62" Type="http://schemas.openxmlformats.org/officeDocument/2006/relationships/hyperlink" Target="http://hvrss.admdobrinka.ru/content/files/POSTANOVLENIE-%E2%84%9653-ot-02.06.16.docx" TargetMode="External"/><Relationship Id="rId70" Type="http://schemas.openxmlformats.org/officeDocument/2006/relationships/hyperlink" Target="consultantplus://offline/ref=DA0BB10B358C567FD6C08B2690EA003E3BB17429AF0AF583A9D92DA5BF3D9B4E1842B1256275323FX2K5E" TargetMode="External"/><Relationship Id="rId75" Type="http://schemas.openxmlformats.org/officeDocument/2006/relationships/hyperlink" Target="consultantplus://offline/ref=DA0BB10B358C567FD6C08B2690EA003E3DB1792FA909A889A18021A7B832C4591F0BBD24627533X3KAE"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consultantplus://offline/ref=0E6612F33C52406EFC5F0AEBA2ED64559100616218FA70610DEC1AD5C43CE919B3C903F9EA39ECFFW5KFE" TargetMode="External"/><Relationship Id="rId23" Type="http://schemas.openxmlformats.org/officeDocument/2006/relationships/hyperlink" Target="consultantplus://offline/ref=0E6612F33C52406EFC5F0AEBA2ED6455910065691BFF70610DEC1AD5C43CE919B3C903F9EDW3K9E" TargetMode="External"/><Relationship Id="rId28" Type="http://schemas.openxmlformats.org/officeDocument/2006/relationships/hyperlink" Target="consultantplus://offline/ref=0E6612F33C52406EFC5F0AEBA2ED6455910167611BFB70610DEC1AD5C4W3KCE" TargetMode="External"/><Relationship Id="rId36" Type="http://schemas.openxmlformats.org/officeDocument/2006/relationships/hyperlink" Target="consultantplus://offline/ref=0E6612F33C52406EFC5F0AEBA2ED64559100626418F970610DEC1AD5C4W3KCE" TargetMode="External"/><Relationship Id="rId49" Type="http://schemas.openxmlformats.org/officeDocument/2006/relationships/hyperlink" Target="consultantplus://offline/ref=0E6612F33C52406EFC5F0AEBA2ED6455970E696112F02D6B05B516D7WCK3E" TargetMode="External"/><Relationship Id="rId57" Type="http://schemas.openxmlformats.org/officeDocument/2006/relationships/hyperlink" Target="http://hvrss.admdobrinka.ru/content/files/P-OSTANOVLENIE-%E2%84%9633-ot-28.07.201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0593A-9963-44D3-AB43-DA3BA592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101</Pages>
  <Words>32798</Words>
  <Characters>186951</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219311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Бельских Юлия Сергеевна</dc:creator>
  <cp:keywords/>
  <dc:description/>
  <cp:lastModifiedBy>Admin</cp:lastModifiedBy>
  <cp:revision>9</cp:revision>
  <cp:lastPrinted>2015-11-23T11:43:00Z</cp:lastPrinted>
  <dcterms:created xsi:type="dcterms:W3CDTF">2016-11-17T11:42:00Z</dcterms:created>
  <dcterms:modified xsi:type="dcterms:W3CDTF">2017-03-31T07:25:00Z</dcterms:modified>
</cp:coreProperties>
</file>