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8C" w:rsidRPr="004D7976" w:rsidRDefault="00A00F28" w:rsidP="0071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28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15pt;margin-top:-.05pt;width:53.1pt;height:63.05pt;z-index:251660288">
            <v:imagedata r:id="rId6" o:title=""/>
          </v:shape>
          <o:OLEObject Type="Embed" ProgID="Photoshop.Image.6" ShapeID="_x0000_s1026" DrawAspect="Content" ObjectID="_1670403358" r:id="rId7">
            <o:FieldCodes>\s</o:FieldCodes>
          </o:OLEObject>
        </w:pict>
      </w:r>
    </w:p>
    <w:p w:rsidR="00696E8C" w:rsidRPr="004D7976" w:rsidRDefault="00696E8C" w:rsidP="00716574">
      <w:pPr>
        <w:tabs>
          <w:tab w:val="left" w:pos="87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6E8C" w:rsidRPr="004D7976" w:rsidRDefault="00696E8C" w:rsidP="007165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96E8C" w:rsidRPr="004D7976" w:rsidRDefault="00696E8C" w:rsidP="007165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96E8C" w:rsidRPr="004D7976" w:rsidRDefault="00696E8C" w:rsidP="007165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D7976">
        <w:rPr>
          <w:rFonts w:ascii="Times New Roman" w:hAnsi="Times New Roman" w:cs="Times New Roman"/>
          <w:color w:val="auto"/>
        </w:rPr>
        <w:t>РОССИЙСКАЯ ФЕДЕРАЦИЯ</w:t>
      </w:r>
    </w:p>
    <w:p w:rsidR="00696E8C" w:rsidRPr="004D7976" w:rsidRDefault="00696E8C" w:rsidP="007165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D7976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696E8C" w:rsidRPr="004D7976" w:rsidRDefault="00696E8C" w:rsidP="0071657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D7976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696E8C" w:rsidRPr="004D7976" w:rsidRDefault="00696E8C" w:rsidP="0071657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696E8C" w:rsidRPr="004D7976" w:rsidRDefault="004D7976" w:rsidP="00716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6</w:t>
      </w:r>
      <w:r w:rsidR="00696E8C" w:rsidRPr="004D7976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696E8C" w:rsidRPr="004D79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D79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6E8C" w:rsidRPr="004D797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96E8C" w:rsidRPr="004D7976" w:rsidRDefault="00696E8C" w:rsidP="00716574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79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797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696E8C" w:rsidRPr="004D7976" w:rsidRDefault="00696E8C" w:rsidP="00716574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E8C" w:rsidRPr="004D7976" w:rsidRDefault="00696E8C" w:rsidP="00716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2</w:t>
      </w:r>
      <w:r w:rsidR="004D7976" w:rsidRPr="004D7976">
        <w:rPr>
          <w:rFonts w:ascii="Times New Roman" w:hAnsi="Times New Roman" w:cs="Times New Roman"/>
          <w:sz w:val="28"/>
          <w:szCs w:val="28"/>
        </w:rPr>
        <w:t>5</w:t>
      </w:r>
      <w:r w:rsidRPr="004D7976">
        <w:rPr>
          <w:rFonts w:ascii="Times New Roman" w:hAnsi="Times New Roman" w:cs="Times New Roman"/>
          <w:sz w:val="28"/>
          <w:szCs w:val="28"/>
        </w:rPr>
        <w:t>.12.20</w:t>
      </w:r>
      <w:r w:rsidR="004D7976" w:rsidRPr="004D7976">
        <w:rPr>
          <w:rFonts w:ascii="Times New Roman" w:hAnsi="Times New Roman" w:cs="Times New Roman"/>
          <w:sz w:val="28"/>
          <w:szCs w:val="28"/>
        </w:rPr>
        <w:t>20</w:t>
      </w:r>
      <w:r w:rsidRPr="004D797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4D797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D7976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                             №2</w:t>
      </w:r>
      <w:r w:rsidR="004D7976" w:rsidRPr="004D7976">
        <w:rPr>
          <w:rFonts w:ascii="Times New Roman" w:hAnsi="Times New Roman" w:cs="Times New Roman"/>
          <w:sz w:val="28"/>
          <w:szCs w:val="28"/>
        </w:rPr>
        <w:t>4</w:t>
      </w:r>
      <w:r w:rsidRPr="004D7976">
        <w:rPr>
          <w:rFonts w:ascii="Times New Roman" w:hAnsi="Times New Roman" w:cs="Times New Roman"/>
          <w:sz w:val="28"/>
          <w:szCs w:val="28"/>
        </w:rPr>
        <w:t>-рс</w:t>
      </w:r>
    </w:p>
    <w:p w:rsidR="00696E8C" w:rsidRPr="004D7976" w:rsidRDefault="00696E8C" w:rsidP="00716574">
      <w:pPr>
        <w:pStyle w:val="a7"/>
        <w:rPr>
          <w:b/>
          <w:sz w:val="28"/>
          <w:szCs w:val="28"/>
        </w:rPr>
      </w:pPr>
    </w:p>
    <w:p w:rsidR="00696E8C" w:rsidRPr="004D7976" w:rsidRDefault="00696E8C" w:rsidP="00716574">
      <w:pPr>
        <w:pStyle w:val="a7"/>
        <w:rPr>
          <w:b/>
          <w:sz w:val="28"/>
          <w:szCs w:val="28"/>
        </w:rPr>
      </w:pPr>
      <w:r w:rsidRPr="004D7976">
        <w:rPr>
          <w:b/>
          <w:sz w:val="28"/>
          <w:szCs w:val="28"/>
        </w:rPr>
        <w:t xml:space="preserve">О результатах публичных слушаний по проекту «О бюджете сельского поселения </w:t>
      </w:r>
      <w:proofErr w:type="spellStart"/>
      <w:r w:rsidRPr="004D7976">
        <w:rPr>
          <w:b/>
          <w:sz w:val="28"/>
          <w:szCs w:val="28"/>
        </w:rPr>
        <w:t>Хворостянский</w:t>
      </w:r>
      <w:proofErr w:type="spellEnd"/>
      <w:r w:rsidRPr="004D7976">
        <w:rPr>
          <w:b/>
          <w:sz w:val="28"/>
          <w:szCs w:val="28"/>
        </w:rPr>
        <w:t xml:space="preserve"> сельсовет </w:t>
      </w:r>
    </w:p>
    <w:p w:rsidR="00696E8C" w:rsidRPr="004D7976" w:rsidRDefault="00696E8C" w:rsidP="00716574">
      <w:pPr>
        <w:pStyle w:val="a7"/>
        <w:rPr>
          <w:b/>
          <w:sz w:val="28"/>
          <w:szCs w:val="28"/>
        </w:rPr>
      </w:pPr>
      <w:proofErr w:type="spellStart"/>
      <w:r w:rsidRPr="004D7976">
        <w:rPr>
          <w:b/>
          <w:sz w:val="28"/>
          <w:szCs w:val="28"/>
        </w:rPr>
        <w:t>Добринского</w:t>
      </w:r>
      <w:proofErr w:type="spellEnd"/>
      <w:r w:rsidRPr="004D7976">
        <w:rPr>
          <w:b/>
          <w:sz w:val="28"/>
          <w:szCs w:val="28"/>
        </w:rPr>
        <w:t xml:space="preserve"> муниципального района Липецкой области </w:t>
      </w:r>
    </w:p>
    <w:p w:rsidR="00696E8C" w:rsidRPr="004D7976" w:rsidRDefault="00696E8C" w:rsidP="00716574">
      <w:pPr>
        <w:pStyle w:val="a7"/>
        <w:rPr>
          <w:b/>
          <w:sz w:val="28"/>
          <w:szCs w:val="28"/>
        </w:rPr>
      </w:pPr>
      <w:r w:rsidRPr="004D7976">
        <w:rPr>
          <w:b/>
          <w:sz w:val="28"/>
          <w:szCs w:val="28"/>
        </w:rPr>
        <w:t>на 202</w:t>
      </w:r>
      <w:r w:rsidR="004D7976" w:rsidRPr="004D7976">
        <w:rPr>
          <w:b/>
          <w:sz w:val="28"/>
          <w:szCs w:val="28"/>
        </w:rPr>
        <w:t>1</w:t>
      </w:r>
      <w:r w:rsidRPr="004D7976">
        <w:rPr>
          <w:b/>
          <w:sz w:val="28"/>
          <w:szCs w:val="28"/>
        </w:rPr>
        <w:t xml:space="preserve"> год и на плановый период 202</w:t>
      </w:r>
      <w:r w:rsidR="004D7976" w:rsidRPr="004D7976">
        <w:rPr>
          <w:b/>
          <w:sz w:val="28"/>
          <w:szCs w:val="28"/>
        </w:rPr>
        <w:t>2</w:t>
      </w:r>
      <w:r w:rsidRPr="004D7976">
        <w:rPr>
          <w:b/>
          <w:sz w:val="28"/>
          <w:szCs w:val="28"/>
        </w:rPr>
        <w:t>-202</w:t>
      </w:r>
      <w:r w:rsidR="004D7976" w:rsidRPr="004D7976">
        <w:rPr>
          <w:b/>
          <w:sz w:val="28"/>
          <w:szCs w:val="28"/>
        </w:rPr>
        <w:t>3</w:t>
      </w:r>
      <w:r w:rsidRPr="004D7976">
        <w:rPr>
          <w:b/>
          <w:sz w:val="28"/>
          <w:szCs w:val="28"/>
        </w:rPr>
        <w:t>гг.»</w:t>
      </w:r>
    </w:p>
    <w:p w:rsidR="00696E8C" w:rsidRPr="004D7976" w:rsidRDefault="00696E8C" w:rsidP="0071657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</w:rPr>
      </w:pPr>
    </w:p>
    <w:p w:rsidR="00696E8C" w:rsidRPr="004D7976" w:rsidRDefault="00696E8C" w:rsidP="0071657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4D7976">
        <w:rPr>
          <w:rFonts w:ascii="Times New Roman" w:hAnsi="Times New Roman" w:cs="Times New Roman"/>
          <w:sz w:val="28"/>
        </w:rPr>
        <w:t xml:space="preserve">Рассмотрев рекомендации публичных слушаний по проекту </w:t>
      </w:r>
      <w:r w:rsidRPr="004D7976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</w:t>
      </w:r>
      <w:r w:rsidR="004D7976" w:rsidRPr="004D7976">
        <w:rPr>
          <w:rFonts w:ascii="Times New Roman" w:hAnsi="Times New Roman" w:cs="Times New Roman"/>
          <w:sz w:val="28"/>
          <w:szCs w:val="28"/>
        </w:rPr>
        <w:t>1</w:t>
      </w:r>
      <w:r w:rsidRPr="004D797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7976" w:rsidRPr="004D7976">
        <w:rPr>
          <w:rFonts w:ascii="Times New Roman" w:hAnsi="Times New Roman" w:cs="Times New Roman"/>
          <w:sz w:val="28"/>
          <w:szCs w:val="28"/>
        </w:rPr>
        <w:t>2</w:t>
      </w:r>
      <w:r w:rsidRPr="004D7976">
        <w:rPr>
          <w:rFonts w:ascii="Times New Roman" w:hAnsi="Times New Roman" w:cs="Times New Roman"/>
          <w:sz w:val="28"/>
          <w:szCs w:val="28"/>
        </w:rPr>
        <w:t>-202</w:t>
      </w:r>
      <w:r w:rsidR="004D7976" w:rsidRPr="004D7976">
        <w:rPr>
          <w:rFonts w:ascii="Times New Roman" w:hAnsi="Times New Roman" w:cs="Times New Roman"/>
          <w:sz w:val="28"/>
          <w:szCs w:val="28"/>
        </w:rPr>
        <w:t>3</w:t>
      </w:r>
      <w:r w:rsidRPr="004D7976">
        <w:rPr>
          <w:rFonts w:ascii="Times New Roman" w:hAnsi="Times New Roman" w:cs="Times New Roman"/>
          <w:sz w:val="28"/>
          <w:szCs w:val="28"/>
        </w:rPr>
        <w:t>гг.»</w:t>
      </w:r>
      <w:r w:rsidRPr="004D7976">
        <w:rPr>
          <w:rFonts w:ascii="Times New Roman" w:hAnsi="Times New Roman" w:cs="Times New Roman"/>
        </w:rPr>
        <w:t xml:space="preserve">, </w:t>
      </w:r>
      <w:r w:rsidRPr="004D7976">
        <w:rPr>
          <w:rFonts w:ascii="Times New Roman" w:hAnsi="Times New Roman" w:cs="Times New Roman"/>
          <w:sz w:val="28"/>
        </w:rPr>
        <w:t xml:space="preserve">руководствуясь </w:t>
      </w:r>
      <w:r w:rsidRPr="004D7976">
        <w:rPr>
          <w:rFonts w:ascii="Times New Roman" w:hAnsi="Times New Roman" w:cs="Times New Roman"/>
          <w:sz w:val="28"/>
          <w:szCs w:val="28"/>
        </w:rPr>
        <w:t xml:space="preserve">со статьей 28 Федерального закона от 06. 10 </w:t>
      </w:r>
      <w:smartTag w:uri="urn:schemas-microsoft-com:office:smarttags" w:element="metricconverter">
        <w:smartTagPr>
          <w:attr w:name="ProductID" w:val="2003 г"/>
        </w:smartTagPr>
        <w:r w:rsidRPr="004D797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D7976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4D7976">
        <w:rPr>
          <w:rFonts w:ascii="Times New Roman" w:hAnsi="Times New Roman" w:cs="Times New Roman"/>
          <w:sz w:val="28"/>
          <w:szCs w:val="28"/>
        </w:rPr>
        <w:t xml:space="preserve">», руководствуясь Уставом 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7976">
        <w:rPr>
          <w:rFonts w:ascii="Times New Roman" w:hAnsi="Times New Roman" w:cs="Times New Roman"/>
          <w:sz w:val="28"/>
        </w:rPr>
        <w:t xml:space="preserve">, учитывая решение постоянной комиссии по экономике, бюджету, муниципальной собственности и социальным вопросам, </w:t>
      </w:r>
      <w:r w:rsidRPr="004D7976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96E8C" w:rsidRPr="004D7976" w:rsidRDefault="00696E8C" w:rsidP="00716574">
      <w:pPr>
        <w:pStyle w:val="a7"/>
        <w:jc w:val="both"/>
        <w:rPr>
          <w:sz w:val="28"/>
        </w:rPr>
      </w:pPr>
    </w:p>
    <w:p w:rsidR="00696E8C" w:rsidRPr="004D7976" w:rsidRDefault="00696E8C" w:rsidP="00716574">
      <w:pPr>
        <w:pStyle w:val="a5"/>
        <w:spacing w:after="0"/>
        <w:ind w:firstLine="851"/>
        <w:rPr>
          <w:b/>
          <w:bCs/>
          <w:sz w:val="28"/>
          <w:szCs w:val="28"/>
        </w:rPr>
      </w:pPr>
      <w:r w:rsidRPr="004D7976">
        <w:rPr>
          <w:b/>
          <w:bCs/>
          <w:sz w:val="28"/>
          <w:szCs w:val="28"/>
        </w:rPr>
        <w:t>РЕШИЛ:</w:t>
      </w:r>
    </w:p>
    <w:p w:rsidR="00696E8C" w:rsidRPr="004D7976" w:rsidRDefault="00696E8C" w:rsidP="00716574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1.Принять рекомендации публичных слушаний по проекту «О бюджете 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</w:t>
      </w:r>
      <w:r w:rsidR="004D7976" w:rsidRPr="004D7976">
        <w:rPr>
          <w:rFonts w:ascii="Times New Roman" w:hAnsi="Times New Roman" w:cs="Times New Roman"/>
          <w:sz w:val="28"/>
          <w:szCs w:val="28"/>
        </w:rPr>
        <w:t>1</w:t>
      </w:r>
      <w:r w:rsidRPr="004D797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7976" w:rsidRPr="004D7976">
        <w:rPr>
          <w:rFonts w:ascii="Times New Roman" w:hAnsi="Times New Roman" w:cs="Times New Roman"/>
          <w:sz w:val="28"/>
          <w:szCs w:val="28"/>
        </w:rPr>
        <w:t>2</w:t>
      </w:r>
      <w:r w:rsidRPr="004D7976">
        <w:rPr>
          <w:rFonts w:ascii="Times New Roman" w:hAnsi="Times New Roman" w:cs="Times New Roman"/>
          <w:sz w:val="28"/>
          <w:szCs w:val="28"/>
        </w:rPr>
        <w:t>-202</w:t>
      </w:r>
      <w:r w:rsidR="004D7976" w:rsidRPr="004D7976">
        <w:rPr>
          <w:rFonts w:ascii="Times New Roman" w:hAnsi="Times New Roman" w:cs="Times New Roman"/>
          <w:sz w:val="28"/>
          <w:szCs w:val="28"/>
        </w:rPr>
        <w:t>3</w:t>
      </w:r>
      <w:r w:rsidRPr="004D7976">
        <w:rPr>
          <w:rFonts w:ascii="Times New Roman" w:hAnsi="Times New Roman" w:cs="Times New Roman"/>
          <w:sz w:val="28"/>
          <w:szCs w:val="28"/>
        </w:rPr>
        <w:t>гг.»</w:t>
      </w:r>
    </w:p>
    <w:p w:rsidR="00696E8C" w:rsidRPr="004D7976" w:rsidRDefault="00696E8C" w:rsidP="0071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2. Настоящее решение вступает со дня его принятия.</w:t>
      </w:r>
    </w:p>
    <w:p w:rsidR="00696E8C" w:rsidRPr="004D7976" w:rsidRDefault="00696E8C" w:rsidP="00716574">
      <w:pPr>
        <w:pStyle w:val="a9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E8C" w:rsidRPr="004D7976" w:rsidRDefault="00696E8C" w:rsidP="00716574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</w:p>
    <w:p w:rsidR="00696E8C" w:rsidRPr="004D7976" w:rsidRDefault="00696E8C" w:rsidP="0071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696E8C" w:rsidRPr="004D7976" w:rsidRDefault="00696E8C" w:rsidP="0071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                       </w:t>
      </w:r>
      <w:proofErr w:type="spellStart"/>
      <w:r w:rsidR="004D7976" w:rsidRPr="004D7976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696E8C" w:rsidRPr="004D7976" w:rsidRDefault="00696E8C" w:rsidP="0071657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4D7976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</w:p>
    <w:p w:rsidR="00696E8C" w:rsidRPr="004D7976" w:rsidRDefault="00696E8C" w:rsidP="0071657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4D7976">
        <w:rPr>
          <w:rFonts w:ascii="Times New Roman" w:hAnsi="Times New Roman" w:cs="Times New Roman"/>
          <w:sz w:val="28"/>
        </w:rPr>
        <w:t xml:space="preserve"> </w:t>
      </w:r>
    </w:p>
    <w:p w:rsidR="00696E8C" w:rsidRPr="004D7976" w:rsidRDefault="00696E8C" w:rsidP="0071657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696E8C" w:rsidRPr="004D7976" w:rsidRDefault="00696E8C" w:rsidP="0071657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696E8C" w:rsidRPr="004D7976" w:rsidRDefault="00696E8C" w:rsidP="0071657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4D7976"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696E8C" w:rsidRPr="004D7976" w:rsidRDefault="00696E8C" w:rsidP="0071657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696E8C" w:rsidRPr="004D7976" w:rsidRDefault="00696E8C" w:rsidP="0071657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D7976">
        <w:rPr>
          <w:rFonts w:ascii="Times New Roman" w:hAnsi="Times New Roman" w:cs="Times New Roman"/>
          <w:sz w:val="20"/>
          <w:szCs w:val="20"/>
        </w:rPr>
        <w:lastRenderedPageBreak/>
        <w:t>Приняты</w:t>
      </w:r>
      <w:proofErr w:type="gramEnd"/>
    </w:p>
    <w:p w:rsidR="00696E8C" w:rsidRPr="004D7976" w:rsidRDefault="00696E8C" w:rsidP="0071657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79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решением Совета депутатов</w:t>
      </w:r>
      <w:r w:rsidRPr="004D7976">
        <w:rPr>
          <w:rFonts w:ascii="Times New Roman" w:hAnsi="Times New Roman" w:cs="Times New Roman"/>
          <w:sz w:val="20"/>
          <w:szCs w:val="20"/>
        </w:rPr>
        <w:br/>
        <w:t xml:space="preserve">сельского поселения </w:t>
      </w:r>
      <w:proofErr w:type="spellStart"/>
      <w:r w:rsidRPr="004D7976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696E8C" w:rsidRPr="004D7976" w:rsidRDefault="00696E8C" w:rsidP="0071657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D7976">
        <w:rPr>
          <w:rFonts w:ascii="Times New Roman" w:hAnsi="Times New Roman" w:cs="Times New Roman"/>
          <w:sz w:val="20"/>
          <w:szCs w:val="20"/>
        </w:rPr>
        <w:t xml:space="preserve">№ </w:t>
      </w:r>
      <w:r w:rsidR="00BB7D0E" w:rsidRPr="004D7976">
        <w:rPr>
          <w:rFonts w:ascii="Times New Roman" w:hAnsi="Times New Roman" w:cs="Times New Roman"/>
          <w:sz w:val="20"/>
          <w:szCs w:val="20"/>
        </w:rPr>
        <w:t>2</w:t>
      </w:r>
      <w:r w:rsidR="004D7976" w:rsidRPr="004D7976">
        <w:rPr>
          <w:rFonts w:ascii="Times New Roman" w:hAnsi="Times New Roman" w:cs="Times New Roman"/>
          <w:sz w:val="20"/>
          <w:szCs w:val="20"/>
        </w:rPr>
        <w:t>4</w:t>
      </w:r>
      <w:r w:rsidRPr="004D7976">
        <w:rPr>
          <w:rFonts w:ascii="Times New Roman" w:hAnsi="Times New Roman" w:cs="Times New Roman"/>
          <w:sz w:val="20"/>
          <w:szCs w:val="20"/>
        </w:rPr>
        <w:t>-рс от 2</w:t>
      </w:r>
      <w:r w:rsidR="004D7976" w:rsidRPr="004D7976">
        <w:rPr>
          <w:rFonts w:ascii="Times New Roman" w:hAnsi="Times New Roman" w:cs="Times New Roman"/>
          <w:sz w:val="20"/>
          <w:szCs w:val="20"/>
        </w:rPr>
        <w:t>5</w:t>
      </w:r>
      <w:r w:rsidRPr="004D7976">
        <w:rPr>
          <w:rFonts w:ascii="Times New Roman" w:hAnsi="Times New Roman" w:cs="Times New Roman"/>
          <w:sz w:val="20"/>
          <w:szCs w:val="20"/>
        </w:rPr>
        <w:t>.12.20</w:t>
      </w:r>
      <w:r w:rsidR="004D7976" w:rsidRPr="004D7976">
        <w:rPr>
          <w:rFonts w:ascii="Times New Roman" w:hAnsi="Times New Roman" w:cs="Times New Roman"/>
          <w:sz w:val="20"/>
          <w:szCs w:val="20"/>
        </w:rPr>
        <w:t>20</w:t>
      </w:r>
      <w:r w:rsidRPr="004D7976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696E8C" w:rsidRPr="004D7976" w:rsidRDefault="00696E8C" w:rsidP="0071657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</w:p>
    <w:p w:rsidR="00696E8C" w:rsidRPr="004D7976" w:rsidRDefault="00696E8C" w:rsidP="00716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976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696E8C" w:rsidRPr="004D7976" w:rsidRDefault="00696E8C" w:rsidP="00716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97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«О бюджете сельского поселения </w:t>
      </w:r>
      <w:proofErr w:type="spellStart"/>
      <w:r w:rsidRPr="004D7976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D797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D79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на 20</w:t>
      </w:r>
      <w:r w:rsidR="00BB7D0E" w:rsidRPr="004D7976">
        <w:rPr>
          <w:rFonts w:ascii="Times New Roman" w:hAnsi="Times New Roman" w:cs="Times New Roman"/>
          <w:b/>
          <w:sz w:val="28"/>
          <w:szCs w:val="28"/>
        </w:rPr>
        <w:t>2</w:t>
      </w:r>
      <w:r w:rsidR="004D7976" w:rsidRPr="004D7976">
        <w:rPr>
          <w:rFonts w:ascii="Times New Roman" w:hAnsi="Times New Roman" w:cs="Times New Roman"/>
          <w:b/>
          <w:sz w:val="28"/>
          <w:szCs w:val="28"/>
        </w:rPr>
        <w:t>1</w:t>
      </w:r>
      <w:r w:rsidRPr="004D797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BB7D0E" w:rsidRPr="004D7976">
        <w:rPr>
          <w:rFonts w:ascii="Times New Roman" w:hAnsi="Times New Roman" w:cs="Times New Roman"/>
          <w:b/>
          <w:sz w:val="28"/>
          <w:szCs w:val="28"/>
        </w:rPr>
        <w:t>1</w:t>
      </w:r>
      <w:r w:rsidRPr="004D7976">
        <w:rPr>
          <w:rFonts w:ascii="Times New Roman" w:hAnsi="Times New Roman" w:cs="Times New Roman"/>
          <w:b/>
          <w:sz w:val="28"/>
          <w:szCs w:val="28"/>
        </w:rPr>
        <w:t>-202</w:t>
      </w:r>
      <w:r w:rsidR="00BB7D0E" w:rsidRPr="004D7976">
        <w:rPr>
          <w:rFonts w:ascii="Times New Roman" w:hAnsi="Times New Roman" w:cs="Times New Roman"/>
          <w:b/>
          <w:sz w:val="28"/>
          <w:szCs w:val="28"/>
        </w:rPr>
        <w:t>2</w:t>
      </w:r>
      <w:r w:rsidRPr="004D7976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696E8C" w:rsidRPr="004D7976" w:rsidRDefault="00696E8C" w:rsidP="00716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E8C" w:rsidRPr="004D7976" w:rsidRDefault="00696E8C" w:rsidP="00716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4D797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D7976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ab/>
      </w:r>
      <w:r w:rsidRPr="004D7976">
        <w:rPr>
          <w:rFonts w:ascii="Times New Roman" w:hAnsi="Times New Roman" w:cs="Times New Roman"/>
          <w:sz w:val="28"/>
          <w:szCs w:val="28"/>
        </w:rPr>
        <w:tab/>
      </w:r>
      <w:r w:rsidRPr="004D7976">
        <w:rPr>
          <w:rFonts w:ascii="Times New Roman" w:hAnsi="Times New Roman" w:cs="Times New Roman"/>
          <w:sz w:val="28"/>
          <w:szCs w:val="28"/>
        </w:rPr>
        <w:tab/>
      </w:r>
      <w:r w:rsidRPr="004D7976">
        <w:rPr>
          <w:rFonts w:ascii="Times New Roman" w:hAnsi="Times New Roman" w:cs="Times New Roman"/>
          <w:sz w:val="28"/>
          <w:szCs w:val="28"/>
        </w:rPr>
        <w:tab/>
      </w:r>
      <w:r w:rsidRPr="004D7976">
        <w:rPr>
          <w:rFonts w:ascii="Times New Roman" w:hAnsi="Times New Roman" w:cs="Times New Roman"/>
          <w:sz w:val="28"/>
          <w:szCs w:val="28"/>
        </w:rPr>
        <w:tab/>
      </w:r>
      <w:r w:rsidRPr="004D7976">
        <w:rPr>
          <w:rFonts w:ascii="Times New Roman" w:hAnsi="Times New Roman" w:cs="Times New Roman"/>
          <w:sz w:val="28"/>
          <w:szCs w:val="28"/>
        </w:rPr>
        <w:tab/>
      </w:r>
      <w:r w:rsidR="004D7976" w:rsidRPr="004D7976">
        <w:rPr>
          <w:rFonts w:ascii="Times New Roman" w:hAnsi="Times New Roman" w:cs="Times New Roman"/>
          <w:sz w:val="28"/>
          <w:szCs w:val="28"/>
        </w:rPr>
        <w:t>21</w:t>
      </w:r>
      <w:r w:rsidRPr="004D7976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D7976" w:rsidRPr="004D7976">
        <w:rPr>
          <w:rFonts w:ascii="Times New Roman" w:hAnsi="Times New Roman" w:cs="Times New Roman"/>
          <w:sz w:val="28"/>
          <w:szCs w:val="28"/>
        </w:rPr>
        <w:t>20</w:t>
      </w:r>
      <w:r w:rsidRPr="004D79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6E8C" w:rsidRPr="004D7976" w:rsidRDefault="00696E8C" w:rsidP="00716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E8C" w:rsidRPr="004D7976" w:rsidRDefault="00696E8C" w:rsidP="0071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             В публичных слушаниях, проводимых по инициативе Совета депутатов 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муниципального района, приняли участие депутаты Совета депутатов 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глава администрации 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представители предприятий и организаций,  жители поселения.</w:t>
      </w:r>
    </w:p>
    <w:p w:rsidR="00696E8C" w:rsidRPr="004D7976" w:rsidRDefault="00696E8C" w:rsidP="004D79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7976">
        <w:rPr>
          <w:rFonts w:ascii="Times New Roman" w:hAnsi="Times New Roman" w:cs="Times New Roman"/>
          <w:sz w:val="28"/>
          <w:szCs w:val="28"/>
        </w:rPr>
        <w:t xml:space="preserve">Заслушав и обсудив доклад и выступления по проекту бюджета </w:t>
      </w:r>
      <w:r w:rsidR="004D7976" w:rsidRPr="004D79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D7976"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D7976" w:rsidRPr="004D7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D7976" w:rsidRPr="004D79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D7976" w:rsidRPr="004D797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2021 год и на плановый период 2022-2023гг.</w:t>
      </w:r>
      <w:r w:rsidRPr="004D7976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 отмечают, что основными целями бюджетной политики 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4D7976" w:rsidRPr="004D7976">
        <w:rPr>
          <w:rFonts w:ascii="Times New Roman" w:hAnsi="Times New Roman" w:cs="Times New Roman"/>
          <w:sz w:val="28"/>
          <w:szCs w:val="28"/>
        </w:rPr>
        <w:t>21</w:t>
      </w:r>
      <w:r w:rsidRPr="004D797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7976" w:rsidRPr="004D7976">
        <w:rPr>
          <w:rFonts w:ascii="Times New Roman" w:hAnsi="Times New Roman" w:cs="Times New Roman"/>
          <w:sz w:val="28"/>
          <w:szCs w:val="28"/>
        </w:rPr>
        <w:t>2</w:t>
      </w:r>
      <w:r w:rsidRPr="004D7976">
        <w:rPr>
          <w:rFonts w:ascii="Times New Roman" w:hAnsi="Times New Roman" w:cs="Times New Roman"/>
          <w:sz w:val="28"/>
          <w:szCs w:val="28"/>
        </w:rPr>
        <w:t xml:space="preserve"> и 202</w:t>
      </w:r>
      <w:r w:rsidR="004D7976" w:rsidRPr="004D7976">
        <w:rPr>
          <w:rFonts w:ascii="Times New Roman" w:hAnsi="Times New Roman" w:cs="Times New Roman"/>
          <w:sz w:val="28"/>
          <w:szCs w:val="28"/>
        </w:rPr>
        <w:t>3</w:t>
      </w:r>
      <w:r w:rsidRPr="004D7976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  <w:proofErr w:type="gramEnd"/>
    </w:p>
    <w:p w:rsidR="00696E8C" w:rsidRPr="004D7976" w:rsidRDefault="00BB7D0E" w:rsidP="0071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        -</w:t>
      </w:r>
      <w:r w:rsidR="00696E8C" w:rsidRPr="004D7976">
        <w:rPr>
          <w:rFonts w:ascii="Times New Roman" w:hAnsi="Times New Roman" w:cs="Times New Roman"/>
          <w:sz w:val="28"/>
          <w:szCs w:val="28"/>
        </w:rPr>
        <w:t>результативное управление бюджетными средствами при планировании и реализации муниципальных программ;</w:t>
      </w:r>
    </w:p>
    <w:p w:rsidR="00696E8C" w:rsidRPr="004D7976" w:rsidRDefault="00696E8C" w:rsidP="0071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        - обеспечение сбалансированности и устойчивости бюджетной системы; </w:t>
      </w:r>
    </w:p>
    <w:p w:rsidR="00696E8C" w:rsidRPr="004D7976" w:rsidRDefault="00696E8C" w:rsidP="0071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        - безусловное исполнение принятых социальных обязательств;</w:t>
      </w:r>
    </w:p>
    <w:p w:rsidR="00696E8C" w:rsidRPr="004D7976" w:rsidRDefault="00696E8C" w:rsidP="0071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расходов;</w:t>
      </w:r>
    </w:p>
    <w:p w:rsidR="00696E8C" w:rsidRPr="004D7976" w:rsidRDefault="00696E8C" w:rsidP="0071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        - повышение доступности и качества муниципальных услуг;</w:t>
      </w:r>
    </w:p>
    <w:p w:rsidR="00696E8C" w:rsidRPr="004D7976" w:rsidRDefault="00696E8C" w:rsidP="0071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        - дальнейшая реализация программно-целевых методов управления;</w:t>
      </w:r>
    </w:p>
    <w:p w:rsidR="00696E8C" w:rsidRPr="004D7976" w:rsidRDefault="00696E8C" w:rsidP="00716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        - повышение открытости и прозрачности бюджетного процесса.</w:t>
      </w:r>
    </w:p>
    <w:p w:rsidR="004D7976" w:rsidRPr="004D7976" w:rsidRDefault="004D7976" w:rsidP="004D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    1.Утвердить основные характеристики бюджета сельского поселения на 2021 год</w:t>
      </w:r>
      <w:proofErr w:type="gramStart"/>
      <w:r w:rsidRPr="004D79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D7976" w:rsidRPr="004D7976" w:rsidRDefault="004D7976" w:rsidP="004D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        1) общий объем доходов бюджета сельского поселения в сумме 9 519 185,51 рублей;  </w:t>
      </w:r>
    </w:p>
    <w:p w:rsidR="004D7976" w:rsidRPr="004D7976" w:rsidRDefault="004D7976" w:rsidP="004D79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в сумме 9 519 185,51  рублей.</w:t>
      </w:r>
    </w:p>
    <w:p w:rsidR="004D7976" w:rsidRPr="004D7976" w:rsidRDefault="004D7976" w:rsidP="004D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b/>
          <w:sz w:val="28"/>
          <w:szCs w:val="28"/>
        </w:rPr>
        <w:t xml:space="preserve">    2. </w:t>
      </w:r>
      <w:r w:rsidRPr="004D797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плановый период 2022 и на 2023 год: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1) общий объем доходов бюджета сельского поселения на 2022 год в сумме 5 013 702,91 рублей и на 2023 год в сумме 4 819 802,94 рубля;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сельского поселения на 2022 год в сумме 5 013 702,91 рублей, в том числе условно утвержденные расходы в </w:t>
      </w:r>
      <w:r w:rsidRPr="004D7976">
        <w:rPr>
          <w:rFonts w:ascii="Times New Roman" w:hAnsi="Times New Roman" w:cs="Times New Roman"/>
          <w:sz w:val="28"/>
          <w:szCs w:val="28"/>
        </w:rPr>
        <w:lastRenderedPageBreak/>
        <w:t>сумме 127 014,00 рублей и на 2023 год в сумме 4 819 802,94 рубля, в том числе условно утвержденные расходы в сумме 242 000,00 рублей.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D7976">
        <w:rPr>
          <w:rFonts w:ascii="Times New Roman" w:hAnsi="Times New Roman" w:cs="Times New Roman"/>
          <w:sz w:val="28"/>
          <w:szCs w:val="28"/>
        </w:rPr>
        <w:t xml:space="preserve"> Утвердить, что бюджет сельского поселения в 2021 году и на плановый период 2022 и 2023 годов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D7976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сельского поселения на 2022 год и на плановый период 2022 и 2023 годов согласно приложению 1 к настоящему решению.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4. Утвердить перечень главных </w:t>
      </w:r>
      <w:proofErr w:type="gramStart"/>
      <w:r w:rsidRPr="004D7976">
        <w:rPr>
          <w:rFonts w:ascii="Times New Roman" w:hAnsi="Times New Roman" w:cs="Times New Roman"/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Pr="004D7976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согласно приложению 2 к настоящему решению. 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5. Утвердить перечень главных администраторов доходов бюджета сельского поселения – территориальных органов федеральных органов исполнительной власти на 2021 год и на плановый период 2022 и 2023 годов согласно приложению 3 к настоящему решению.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D7976">
        <w:rPr>
          <w:rFonts w:ascii="Times New Roman" w:hAnsi="Times New Roman" w:cs="Times New Roman"/>
          <w:sz w:val="28"/>
          <w:szCs w:val="28"/>
        </w:rPr>
        <w:t xml:space="preserve"> Учесть в бюджете сельского поселения  объем поступления доходов: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1) на 2021 год согласно приложению 4 к настоящему решению;  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2) на плановый период 2022 и 2023 годов согласно приложению 5 к настоящему решению.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D7976">
        <w:rPr>
          <w:rFonts w:ascii="Times New Roman" w:hAnsi="Times New Roman" w:cs="Times New Roman"/>
          <w:sz w:val="28"/>
          <w:szCs w:val="28"/>
        </w:rPr>
        <w:t xml:space="preserve"> Утвердить объем межбюджетных трансфертов, предусмотренных к получению из областного бюджета: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1) на 2021 год в сумме 7 224 185,51 рублей согласно приложению 12 к настоящему решению;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2) на 2022 год в сумме 3 271 702,91 рублей и на 2023 год в сумме 3 035 802,94 рублей согласно приложению 13 к настоящему решению. 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D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976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предусмотренных к получению из районного бюджета  на 2021 год в сумме 594 000,00 рублей согласно приложению 14 к настоящему решению;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D7976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сельского поселения  по разделам и подразделам   классификации расходов бюджетов Российской Федерации:</w:t>
      </w:r>
    </w:p>
    <w:p w:rsidR="004D7976" w:rsidRPr="004D7976" w:rsidRDefault="004D7976" w:rsidP="004D79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1) на 2021 год согласно приложению 6 к настоящему решению;</w:t>
      </w:r>
    </w:p>
    <w:p w:rsidR="004D7976" w:rsidRPr="004D7976" w:rsidRDefault="004D7976" w:rsidP="004D79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2) на плановый период 2022 и 2023 годов согласно приложению 7 к настоящему решению.</w:t>
      </w:r>
    </w:p>
    <w:p w:rsidR="004D7976" w:rsidRPr="004D7976" w:rsidRDefault="004D7976" w:rsidP="004D79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D7976">
        <w:rPr>
          <w:rFonts w:ascii="Times New Roman" w:hAnsi="Times New Roman" w:cs="Times New Roman"/>
          <w:sz w:val="28"/>
          <w:szCs w:val="28"/>
        </w:rPr>
        <w:t>10 .Утвердить ведомственную структуру расходов бюджета сельского поселения:</w:t>
      </w:r>
    </w:p>
    <w:p w:rsidR="004D7976" w:rsidRPr="004D7976" w:rsidRDefault="004D7976" w:rsidP="004D79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1) на 2021 год согласно приложению 8 к настоящему решению; </w:t>
      </w:r>
    </w:p>
    <w:p w:rsidR="004D7976" w:rsidRPr="004D7976" w:rsidRDefault="004D7976" w:rsidP="004D79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2) на плановый период 2022 и 2023 годов согласно приложению 9 к настоящему решению.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11.Утвердить распределение бюджетных ассигнований сельского поселения по разделам, подразделам, целевым статьям (муниципальным программам и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4D797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4D7976">
        <w:rPr>
          <w:rFonts w:ascii="Times New Roman" w:hAnsi="Times New Roman" w:cs="Times New Roman"/>
          <w:sz w:val="28"/>
          <w:szCs w:val="28"/>
        </w:rPr>
        <w:t>: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lastRenderedPageBreak/>
        <w:t>1) на 2021 год согласно приложению 10 к настоящему решению;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2) на плановый период 2022 и 2023 годов согласно приложению 11 к настоящему решению. 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12.</w:t>
      </w:r>
      <w:r w:rsidRPr="004D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976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на 2021 год в сумме 594 000,00 рублей. 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D7976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значения: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1) на 2021 год  в сумме 1 392 824,00</w:t>
      </w:r>
      <w:r w:rsidRPr="004D79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976">
        <w:rPr>
          <w:rFonts w:ascii="Times New Roman" w:hAnsi="Times New Roman" w:cs="Times New Roman"/>
          <w:sz w:val="28"/>
          <w:szCs w:val="28"/>
        </w:rPr>
        <w:t>рублей согласно приложению 15 к настоящему решению;</w:t>
      </w:r>
    </w:p>
    <w:p w:rsidR="004D7976" w:rsidRPr="004D7976" w:rsidRDefault="004D7976" w:rsidP="004D7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2) на 2022 год в сумме 1 392 824,00 рублей и на 2023 год в сумме 1 392 824,00 рублей согласно приложению 16 к настоящему решению. </w:t>
      </w:r>
    </w:p>
    <w:p w:rsidR="004D7976" w:rsidRPr="004D7976" w:rsidRDefault="004D7976" w:rsidP="004D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79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7976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 долга сельского поселения на 1 января 2022 года равным нулю, в том числе верхний предел долга по муниципальным гарантиям  сельского поселения равен нулю.</w:t>
      </w:r>
      <w:proofErr w:type="gramEnd"/>
    </w:p>
    <w:p w:rsidR="004D7976" w:rsidRPr="004D7976" w:rsidRDefault="004D7976" w:rsidP="004D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15.</w:t>
      </w:r>
      <w:r w:rsidRPr="004D7976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 долга сельского поселения на 1 января 2023 года равным нулю, в том числе верхний предел долга по муниципальным гарантиям  сельского поселения равен нулю </w:t>
      </w:r>
      <w:proofErr w:type="gramEnd"/>
    </w:p>
    <w:p w:rsidR="004D7976" w:rsidRPr="004D7976" w:rsidRDefault="004D7976" w:rsidP="004D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16.</w:t>
      </w:r>
      <w:r w:rsidRPr="004D7976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 долга сельского поселения на 1 января 2024 года равным нулю, в том числе верхний предел долга по муниципальным гарантиям  сельского поселения равен нулю.</w:t>
      </w:r>
      <w:proofErr w:type="gramEnd"/>
    </w:p>
    <w:p w:rsidR="004D7976" w:rsidRPr="004D7976" w:rsidRDefault="004D7976" w:rsidP="004D7976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17.У</w:t>
      </w:r>
      <w:r w:rsidRPr="004D7976">
        <w:rPr>
          <w:rFonts w:ascii="Times New Roman" w:hAnsi="Times New Roman" w:cs="Times New Roman"/>
          <w:sz w:val="28"/>
          <w:szCs w:val="28"/>
        </w:rPr>
        <w:t>становить перечень расходов бюджета сельского поселения</w:t>
      </w:r>
      <w:proofErr w:type="gramStart"/>
      <w:r w:rsidRPr="004D79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7976">
        <w:rPr>
          <w:rFonts w:ascii="Times New Roman" w:hAnsi="Times New Roman" w:cs="Times New Roman"/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D7976" w:rsidRPr="004D7976" w:rsidRDefault="004D7976" w:rsidP="004D7976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18.</w:t>
      </w:r>
      <w:r w:rsidRPr="004D7976">
        <w:rPr>
          <w:rFonts w:ascii="Times New Roman" w:hAnsi="Times New Roman" w:cs="Times New Roman"/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4D7976" w:rsidRPr="004D7976" w:rsidRDefault="004D7976" w:rsidP="004D7976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</w:t>
      </w:r>
      <w:r w:rsidRPr="004D7976">
        <w:rPr>
          <w:rFonts w:ascii="Times New Roman" w:hAnsi="Times New Roman" w:cs="Times New Roman"/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4D79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7976">
        <w:rPr>
          <w:rFonts w:ascii="Times New Roman" w:hAnsi="Times New Roman" w:cs="Times New Roman"/>
          <w:sz w:val="28"/>
          <w:szCs w:val="28"/>
        </w:rPr>
        <w:t xml:space="preserve"> что основанием для внесения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4D7976" w:rsidRPr="004D7976" w:rsidRDefault="004D7976" w:rsidP="004D7976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4D7976" w:rsidRPr="004D7976" w:rsidRDefault="004D7976" w:rsidP="004D7976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- уточнение межбюджетных трансфертов из федерального, областного и районного бюджетов;</w:t>
      </w:r>
    </w:p>
    <w:p w:rsidR="004D7976" w:rsidRPr="004D7976" w:rsidRDefault="004D7976" w:rsidP="004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976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</w:t>
      </w:r>
      <w:r w:rsidRPr="004D7976">
        <w:rPr>
          <w:rFonts w:ascii="Times New Roman" w:hAnsi="Times New Roman" w:cs="Times New Roman"/>
          <w:sz w:val="28"/>
          <w:szCs w:val="28"/>
        </w:rPr>
        <w:lastRenderedPageBreak/>
        <w:t>федерального и областного бюджетов;</w:t>
      </w:r>
      <w:proofErr w:type="gramEnd"/>
    </w:p>
    <w:p w:rsidR="004D7976" w:rsidRPr="004D7976" w:rsidRDefault="004D7976" w:rsidP="004D79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:rsidR="004D7976" w:rsidRPr="004D7976" w:rsidRDefault="004D7976" w:rsidP="004D7976">
      <w:pPr>
        <w:pStyle w:val="11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20.</w:t>
      </w:r>
      <w:r w:rsidRPr="004D797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исполнение публичных нормативных обязательств в бюджете на 2021 год не предусмотрен. </w:t>
      </w:r>
    </w:p>
    <w:p w:rsidR="00696E8C" w:rsidRPr="004D7976" w:rsidRDefault="00696E8C" w:rsidP="004D7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 </w:t>
      </w:r>
      <w:r w:rsidRPr="004D7976">
        <w:rPr>
          <w:rFonts w:ascii="Times New Roman" w:hAnsi="Times New Roman" w:cs="Times New Roman"/>
        </w:rPr>
        <w:t xml:space="preserve">          </w:t>
      </w:r>
      <w:r w:rsidRPr="004D7976">
        <w:rPr>
          <w:rFonts w:ascii="Times New Roman" w:hAnsi="Times New Roman" w:cs="Times New Roman"/>
          <w:sz w:val="28"/>
          <w:szCs w:val="28"/>
        </w:rPr>
        <w:t>Главной задачей публичных слушаний является предварительное обсуждение основных параметров бюджета на 20</w:t>
      </w:r>
      <w:r w:rsidR="00E33EFB" w:rsidRPr="004D7976">
        <w:rPr>
          <w:rFonts w:ascii="Times New Roman" w:hAnsi="Times New Roman" w:cs="Times New Roman"/>
          <w:sz w:val="28"/>
          <w:szCs w:val="28"/>
        </w:rPr>
        <w:t>20</w:t>
      </w:r>
      <w:r w:rsidRPr="004D797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33EFB" w:rsidRPr="004D7976">
        <w:rPr>
          <w:rFonts w:ascii="Times New Roman" w:hAnsi="Times New Roman" w:cs="Times New Roman"/>
          <w:sz w:val="28"/>
          <w:szCs w:val="28"/>
        </w:rPr>
        <w:t>21</w:t>
      </w:r>
      <w:r w:rsidRPr="004D7976">
        <w:rPr>
          <w:rFonts w:ascii="Times New Roman" w:hAnsi="Times New Roman" w:cs="Times New Roman"/>
          <w:sz w:val="28"/>
          <w:szCs w:val="28"/>
        </w:rPr>
        <w:t xml:space="preserve"> и 202</w:t>
      </w:r>
      <w:r w:rsidR="00E33EFB" w:rsidRPr="004D7976">
        <w:rPr>
          <w:rFonts w:ascii="Times New Roman" w:hAnsi="Times New Roman" w:cs="Times New Roman"/>
          <w:sz w:val="28"/>
          <w:szCs w:val="28"/>
        </w:rPr>
        <w:t>2</w:t>
      </w:r>
      <w:r w:rsidRPr="004D797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96E8C" w:rsidRPr="004D7976" w:rsidRDefault="00696E8C" w:rsidP="004D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         Рассмотрев параметры проекта бюджета 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E33EFB" w:rsidRPr="004D7976">
        <w:rPr>
          <w:rFonts w:ascii="Times New Roman" w:hAnsi="Times New Roman" w:cs="Times New Roman"/>
          <w:sz w:val="28"/>
          <w:szCs w:val="28"/>
        </w:rPr>
        <w:t>20</w:t>
      </w:r>
      <w:r w:rsidRPr="004D797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33EFB" w:rsidRPr="004D7976">
        <w:rPr>
          <w:rFonts w:ascii="Times New Roman" w:hAnsi="Times New Roman" w:cs="Times New Roman"/>
          <w:sz w:val="28"/>
          <w:szCs w:val="28"/>
        </w:rPr>
        <w:t>21</w:t>
      </w:r>
      <w:r w:rsidRPr="004D7976">
        <w:rPr>
          <w:rFonts w:ascii="Times New Roman" w:hAnsi="Times New Roman" w:cs="Times New Roman"/>
          <w:sz w:val="28"/>
          <w:szCs w:val="28"/>
        </w:rPr>
        <w:t xml:space="preserve"> и 202</w:t>
      </w:r>
      <w:r w:rsidR="00E33EFB" w:rsidRPr="004D7976">
        <w:rPr>
          <w:rFonts w:ascii="Times New Roman" w:hAnsi="Times New Roman" w:cs="Times New Roman"/>
          <w:sz w:val="28"/>
          <w:szCs w:val="28"/>
        </w:rPr>
        <w:t>2</w:t>
      </w:r>
      <w:r w:rsidRPr="004D7976">
        <w:rPr>
          <w:rFonts w:ascii="Times New Roman" w:hAnsi="Times New Roman" w:cs="Times New Roman"/>
          <w:sz w:val="28"/>
          <w:szCs w:val="28"/>
        </w:rPr>
        <w:t xml:space="preserve"> годов, участники публичных слушаний</w:t>
      </w:r>
    </w:p>
    <w:p w:rsidR="00696E8C" w:rsidRPr="004D7976" w:rsidRDefault="00696E8C" w:rsidP="004D7976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4D7976">
        <w:rPr>
          <w:rFonts w:ascii="Times New Roman" w:hAnsi="Times New Roman" w:cs="Times New Roman"/>
          <w:sz w:val="29"/>
          <w:szCs w:val="29"/>
        </w:rPr>
        <w:tab/>
      </w:r>
    </w:p>
    <w:p w:rsidR="00696E8C" w:rsidRPr="004D7976" w:rsidRDefault="00696E8C" w:rsidP="004D7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976">
        <w:rPr>
          <w:rFonts w:ascii="Times New Roman" w:hAnsi="Times New Roman" w:cs="Times New Roman"/>
          <w:b/>
          <w:sz w:val="28"/>
          <w:szCs w:val="28"/>
        </w:rPr>
        <w:t>РЕКОМЕНДУЮТ:</w:t>
      </w:r>
    </w:p>
    <w:p w:rsidR="00696E8C" w:rsidRPr="004D7976" w:rsidRDefault="00696E8C" w:rsidP="004D797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696E8C" w:rsidRPr="004D7976" w:rsidRDefault="00696E8C" w:rsidP="004D7976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D7976">
        <w:rPr>
          <w:rFonts w:ascii="Times New Roman" w:hAnsi="Times New Roman" w:cs="Times New Roman"/>
          <w:b/>
          <w:sz w:val="29"/>
          <w:szCs w:val="29"/>
        </w:rPr>
        <w:t xml:space="preserve">1.Совету депутатов </w:t>
      </w:r>
      <w:r w:rsidRPr="004D797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D7976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D797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D797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4D7976">
        <w:rPr>
          <w:rFonts w:ascii="Times New Roman" w:hAnsi="Times New Roman" w:cs="Times New Roman"/>
          <w:b/>
          <w:sz w:val="29"/>
          <w:szCs w:val="29"/>
        </w:rPr>
        <w:t xml:space="preserve"> </w:t>
      </w:r>
      <w:proofErr w:type="spellStart"/>
      <w:r w:rsidRPr="004D7976">
        <w:rPr>
          <w:rFonts w:ascii="Times New Roman" w:hAnsi="Times New Roman" w:cs="Times New Roman"/>
          <w:b/>
          <w:sz w:val="29"/>
          <w:szCs w:val="29"/>
        </w:rPr>
        <w:t>Добринского</w:t>
      </w:r>
      <w:proofErr w:type="spellEnd"/>
      <w:r w:rsidRPr="004D7976">
        <w:rPr>
          <w:rFonts w:ascii="Times New Roman" w:hAnsi="Times New Roman" w:cs="Times New Roman"/>
          <w:b/>
          <w:sz w:val="29"/>
          <w:szCs w:val="29"/>
        </w:rPr>
        <w:t xml:space="preserve"> муниципального района:</w:t>
      </w:r>
    </w:p>
    <w:p w:rsidR="00696E8C" w:rsidRPr="004D7976" w:rsidRDefault="00696E8C" w:rsidP="004D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9"/>
          <w:szCs w:val="29"/>
        </w:rPr>
        <w:tab/>
      </w:r>
      <w:r w:rsidRPr="004D7976">
        <w:rPr>
          <w:rFonts w:ascii="Times New Roman" w:hAnsi="Times New Roman" w:cs="Times New Roman"/>
          <w:sz w:val="28"/>
          <w:szCs w:val="28"/>
        </w:rPr>
        <w:t xml:space="preserve">Принять проект решения Совета депутатов 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</w:t>
      </w:r>
      <w:r w:rsidR="00E33EFB" w:rsidRPr="004D7976">
        <w:rPr>
          <w:rFonts w:ascii="Times New Roman" w:hAnsi="Times New Roman" w:cs="Times New Roman"/>
          <w:sz w:val="28"/>
          <w:szCs w:val="28"/>
        </w:rPr>
        <w:t>2</w:t>
      </w:r>
      <w:r w:rsidR="004D7976">
        <w:rPr>
          <w:rFonts w:ascii="Times New Roman" w:hAnsi="Times New Roman" w:cs="Times New Roman"/>
          <w:sz w:val="28"/>
          <w:szCs w:val="28"/>
        </w:rPr>
        <w:t>1</w:t>
      </w:r>
      <w:r w:rsidRPr="004D797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D7976">
        <w:rPr>
          <w:rFonts w:ascii="Times New Roman" w:hAnsi="Times New Roman" w:cs="Times New Roman"/>
          <w:sz w:val="28"/>
          <w:szCs w:val="28"/>
        </w:rPr>
        <w:t>2</w:t>
      </w:r>
      <w:r w:rsidRPr="004D7976">
        <w:rPr>
          <w:rFonts w:ascii="Times New Roman" w:hAnsi="Times New Roman" w:cs="Times New Roman"/>
          <w:sz w:val="28"/>
          <w:szCs w:val="28"/>
        </w:rPr>
        <w:t>-202</w:t>
      </w:r>
      <w:r w:rsidR="004D7976">
        <w:rPr>
          <w:rFonts w:ascii="Times New Roman" w:hAnsi="Times New Roman" w:cs="Times New Roman"/>
          <w:sz w:val="28"/>
          <w:szCs w:val="28"/>
        </w:rPr>
        <w:t>3</w:t>
      </w:r>
      <w:r w:rsidRPr="004D7976">
        <w:rPr>
          <w:rFonts w:ascii="Times New Roman" w:hAnsi="Times New Roman" w:cs="Times New Roman"/>
          <w:sz w:val="28"/>
          <w:szCs w:val="28"/>
        </w:rPr>
        <w:t>гг.» с учетом замечаний и предложений, прозвучавших в ходе публичных слушаний.</w:t>
      </w:r>
    </w:p>
    <w:p w:rsidR="00696E8C" w:rsidRPr="004D7976" w:rsidRDefault="00696E8C" w:rsidP="004D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8C" w:rsidRPr="004D7976" w:rsidRDefault="00696E8C" w:rsidP="004D7976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D7976">
        <w:rPr>
          <w:rFonts w:ascii="Times New Roman" w:hAnsi="Times New Roman" w:cs="Times New Roman"/>
          <w:b/>
          <w:sz w:val="29"/>
          <w:szCs w:val="29"/>
        </w:rPr>
        <w:t xml:space="preserve">2.Администрации </w:t>
      </w:r>
      <w:r w:rsidRPr="004D797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D7976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D7976">
        <w:rPr>
          <w:rFonts w:ascii="Times New Roman" w:hAnsi="Times New Roman" w:cs="Times New Roman"/>
          <w:b/>
          <w:sz w:val="29"/>
          <w:szCs w:val="29"/>
        </w:rPr>
        <w:t>Добринского</w:t>
      </w:r>
      <w:proofErr w:type="spellEnd"/>
      <w:r w:rsidRPr="004D7976">
        <w:rPr>
          <w:rFonts w:ascii="Times New Roman" w:hAnsi="Times New Roman" w:cs="Times New Roman"/>
          <w:b/>
          <w:sz w:val="29"/>
          <w:szCs w:val="29"/>
        </w:rPr>
        <w:t xml:space="preserve"> муниципального района:</w:t>
      </w:r>
    </w:p>
    <w:p w:rsidR="00696E8C" w:rsidRPr="004D7976" w:rsidRDefault="00696E8C" w:rsidP="004D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b/>
          <w:sz w:val="29"/>
          <w:szCs w:val="29"/>
        </w:rPr>
        <w:tab/>
      </w:r>
      <w:r w:rsidRPr="004D7976">
        <w:rPr>
          <w:rFonts w:ascii="Times New Roman" w:hAnsi="Times New Roman" w:cs="Times New Roman"/>
          <w:sz w:val="29"/>
          <w:szCs w:val="29"/>
        </w:rPr>
        <w:t>2.1.</w:t>
      </w:r>
      <w:r w:rsidRPr="004D7976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4D7976">
        <w:rPr>
          <w:rFonts w:ascii="Times New Roman" w:hAnsi="Times New Roman" w:cs="Times New Roman"/>
          <w:sz w:val="28"/>
          <w:szCs w:val="28"/>
        </w:rPr>
        <w:t>Рассмотреть вопросы:</w:t>
      </w:r>
    </w:p>
    <w:p w:rsidR="00696E8C" w:rsidRPr="004D7976" w:rsidRDefault="00696E8C" w:rsidP="004D7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- продолжить работу по мобилизации доходов в бюджет сельского поселения </w:t>
      </w:r>
      <w:proofErr w:type="spellStart"/>
      <w:r w:rsidRPr="004D797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696E8C" w:rsidRPr="004D7976" w:rsidRDefault="00696E8C" w:rsidP="004D7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- продолжить работу с убыточными организациями и организациями, предоставляющими нулевые балансы, рассматривая их производственн</w:t>
      </w:r>
      <w:proofErr w:type="gramStart"/>
      <w:r w:rsidRPr="004D79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D7976">
        <w:rPr>
          <w:rFonts w:ascii="Times New Roman" w:hAnsi="Times New Roman" w:cs="Times New Roman"/>
          <w:sz w:val="28"/>
          <w:szCs w:val="28"/>
        </w:rPr>
        <w:t xml:space="preserve"> хозяйственную деятельность;</w:t>
      </w:r>
    </w:p>
    <w:p w:rsidR="00696E8C" w:rsidRPr="004D7976" w:rsidRDefault="00696E8C" w:rsidP="004D7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-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:rsidR="00696E8C" w:rsidRPr="004D7976" w:rsidRDefault="00696E8C" w:rsidP="004D7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976">
        <w:rPr>
          <w:rFonts w:ascii="Times New Roman" w:hAnsi="Times New Roman" w:cs="Times New Roman"/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696E8C" w:rsidRPr="004D7976" w:rsidRDefault="00696E8C" w:rsidP="004D79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7976">
        <w:rPr>
          <w:rFonts w:ascii="Times New Roman" w:hAnsi="Times New Roman" w:cs="Times New Roman"/>
          <w:sz w:val="28"/>
          <w:szCs w:val="28"/>
        </w:rPr>
        <w:t xml:space="preserve">- в целях уменьшения расходов по уплате налога на имущество учреждениям и муниципальным предприятиям провести инвентаризацию </w:t>
      </w:r>
      <w:r w:rsidRPr="004D7976">
        <w:rPr>
          <w:rFonts w:ascii="Times New Roman" w:hAnsi="Times New Roman" w:cs="Times New Roman"/>
          <w:sz w:val="28"/>
          <w:szCs w:val="28"/>
        </w:rPr>
        <w:lastRenderedPageBreak/>
        <w:t>имущества с последующим списанием или продажей непригодного или неиспользуемого по полномочиям имущества</w:t>
      </w:r>
      <w:r w:rsidRPr="004D7976">
        <w:rPr>
          <w:rFonts w:ascii="Times New Roman" w:hAnsi="Times New Roman" w:cs="Times New Roman"/>
        </w:rPr>
        <w:t>.</w:t>
      </w:r>
    </w:p>
    <w:p w:rsidR="00696E8C" w:rsidRPr="004D7976" w:rsidRDefault="00696E8C" w:rsidP="004D7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E8C" w:rsidRPr="004D7976" w:rsidRDefault="00696E8C" w:rsidP="004D7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76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BB7D0E" w:rsidRPr="004D7976" w:rsidRDefault="00696E8C" w:rsidP="004D7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76"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BB7D0E" w:rsidRPr="004D797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B7D0E" w:rsidRPr="004D7976" w:rsidRDefault="00BB7D0E" w:rsidP="004D7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7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716574" w:rsidRPr="004D7976" w:rsidRDefault="00BB7D0E" w:rsidP="004D7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97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96E8C" w:rsidRPr="004D7976" w:rsidRDefault="00BB7D0E" w:rsidP="004D7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7976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4D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E8C" w:rsidRPr="004D7976">
        <w:rPr>
          <w:rFonts w:ascii="Times New Roman" w:hAnsi="Times New Roman" w:cs="Times New Roman"/>
          <w:b/>
          <w:sz w:val="28"/>
          <w:szCs w:val="28"/>
        </w:rPr>
        <w:tab/>
      </w:r>
      <w:r w:rsidR="00716574" w:rsidRPr="004D7976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</w:t>
      </w:r>
      <w:r w:rsidR="00696E8C" w:rsidRPr="004D797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96E8C" w:rsidRPr="004D7976">
        <w:rPr>
          <w:rFonts w:ascii="Times New Roman" w:hAnsi="Times New Roman" w:cs="Times New Roman"/>
          <w:b/>
          <w:sz w:val="28"/>
          <w:szCs w:val="28"/>
        </w:rPr>
        <w:tab/>
      </w:r>
      <w:r w:rsidR="00696E8C" w:rsidRPr="004D797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16574" w:rsidRPr="004D7976">
        <w:rPr>
          <w:rFonts w:ascii="Times New Roman" w:hAnsi="Times New Roman" w:cs="Times New Roman"/>
          <w:b/>
          <w:sz w:val="28"/>
          <w:szCs w:val="28"/>
        </w:rPr>
        <w:t>С.И.Шарова</w:t>
      </w:r>
      <w:proofErr w:type="spellEnd"/>
    </w:p>
    <w:p w:rsidR="00BB4BFA" w:rsidRPr="004D7976" w:rsidRDefault="00BB4BFA" w:rsidP="004D7976">
      <w:pPr>
        <w:spacing w:after="0" w:line="240" w:lineRule="auto"/>
        <w:rPr>
          <w:rFonts w:ascii="Times New Roman" w:hAnsi="Times New Roman" w:cs="Times New Roman"/>
        </w:rPr>
      </w:pPr>
    </w:p>
    <w:sectPr w:rsidR="00BB4BFA" w:rsidRPr="004D7976" w:rsidSect="00845C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6E8C"/>
    <w:rsid w:val="000454E1"/>
    <w:rsid w:val="00213F16"/>
    <w:rsid w:val="00260DBC"/>
    <w:rsid w:val="004D7976"/>
    <w:rsid w:val="004E2716"/>
    <w:rsid w:val="00500C61"/>
    <w:rsid w:val="0054406F"/>
    <w:rsid w:val="00696E8C"/>
    <w:rsid w:val="00716574"/>
    <w:rsid w:val="007E6CFD"/>
    <w:rsid w:val="00845C39"/>
    <w:rsid w:val="00A00F28"/>
    <w:rsid w:val="00BB4BFA"/>
    <w:rsid w:val="00BB7D0E"/>
    <w:rsid w:val="00CC0281"/>
    <w:rsid w:val="00E33EFB"/>
    <w:rsid w:val="00F0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8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96E8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696E8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8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E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696E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aliases w:val="Основной текст 1,текст,Нумерованный список !!,Надин стиль"/>
    <w:basedOn w:val="a"/>
    <w:link w:val="a4"/>
    <w:uiPriority w:val="99"/>
    <w:rsid w:val="00696E8C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3"/>
    <w:uiPriority w:val="99"/>
    <w:rsid w:val="00696E8C"/>
    <w:rPr>
      <w:rFonts w:ascii="Calibri" w:eastAsia="Times New Roman" w:hAnsi="Calibri" w:cs="Calibri"/>
    </w:rPr>
  </w:style>
  <w:style w:type="paragraph" w:styleId="a5">
    <w:name w:val="Body Text"/>
    <w:basedOn w:val="a"/>
    <w:link w:val="a6"/>
    <w:uiPriority w:val="99"/>
    <w:rsid w:val="00696E8C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96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96E8C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styleId="a7">
    <w:name w:val="caption"/>
    <w:basedOn w:val="a"/>
    <w:link w:val="a8"/>
    <w:qFormat/>
    <w:rsid w:val="00696E8C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9">
    <w:name w:val="No Spacing"/>
    <w:link w:val="aa"/>
    <w:qFormat/>
    <w:rsid w:val="00696E8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Без интервала Знак"/>
    <w:link w:val="a9"/>
    <w:locked/>
    <w:rsid w:val="00696E8C"/>
    <w:rPr>
      <w:rFonts w:ascii="Calibri" w:eastAsia="Calibri" w:hAnsi="Calibri" w:cs="Calibri"/>
    </w:rPr>
  </w:style>
  <w:style w:type="character" w:customStyle="1" w:styleId="a8">
    <w:name w:val="Название объекта Знак"/>
    <w:link w:val="a7"/>
    <w:locked/>
    <w:rsid w:val="00696E8C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6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1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02691-155E-4CBD-9A06-B78413F0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2020-12-22T08:21:00Z</dcterms:created>
  <dcterms:modified xsi:type="dcterms:W3CDTF">2020-12-25T09:10:00Z</dcterms:modified>
</cp:coreProperties>
</file>