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E8C" w:rsidRPr="006F3130" w:rsidRDefault="006D2370" w:rsidP="006F31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2370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15pt;margin-top:-.05pt;width:53.1pt;height:63.05pt;z-index:251660288">
            <v:imagedata r:id="rId6" o:title=""/>
          </v:shape>
          <o:OLEObject Type="Embed" ProgID="Photoshop.Image.6" ShapeID="_x0000_s1026" DrawAspect="Content" ObjectID="_1796194971" r:id="rId7">
            <o:FieldCodes>\s</o:FieldCodes>
          </o:OLEObject>
        </w:pict>
      </w:r>
    </w:p>
    <w:p w:rsidR="00696E8C" w:rsidRPr="006F3130" w:rsidRDefault="00696E8C" w:rsidP="006F3130">
      <w:pPr>
        <w:tabs>
          <w:tab w:val="left" w:pos="877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696E8C" w:rsidRPr="006F3130" w:rsidRDefault="00696E8C" w:rsidP="006F3130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</w:p>
    <w:p w:rsidR="00696E8C" w:rsidRPr="006F3130" w:rsidRDefault="00696E8C" w:rsidP="006F3130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</w:p>
    <w:p w:rsidR="00696E8C" w:rsidRPr="006F3130" w:rsidRDefault="00696E8C" w:rsidP="006F3130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bCs w:val="0"/>
          <w:color w:val="000000" w:themeColor="text1"/>
        </w:rPr>
      </w:pPr>
      <w:r w:rsidRPr="006F3130">
        <w:rPr>
          <w:rFonts w:ascii="Times New Roman" w:hAnsi="Times New Roman" w:cs="Times New Roman"/>
          <w:color w:val="000000" w:themeColor="text1"/>
        </w:rPr>
        <w:t>РОССИЙСКАЯ ФЕДЕРАЦИЯ</w:t>
      </w:r>
    </w:p>
    <w:p w:rsidR="00696E8C" w:rsidRPr="006F3130" w:rsidRDefault="00696E8C" w:rsidP="006F3130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bCs w:val="0"/>
          <w:color w:val="000000" w:themeColor="text1"/>
        </w:rPr>
      </w:pPr>
      <w:r w:rsidRPr="006F3130">
        <w:rPr>
          <w:rFonts w:ascii="Times New Roman" w:hAnsi="Times New Roman" w:cs="Times New Roman"/>
          <w:bCs w:val="0"/>
          <w:color w:val="000000" w:themeColor="text1"/>
        </w:rPr>
        <w:t>СОВЕТ ДЕПУТАТОВ СЕЛЬСКОГО ПОСЕЛЕНИЯ</w:t>
      </w:r>
    </w:p>
    <w:p w:rsidR="00696E8C" w:rsidRPr="006F3130" w:rsidRDefault="00696E8C" w:rsidP="006F3130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bCs w:val="0"/>
          <w:color w:val="000000" w:themeColor="text1"/>
        </w:rPr>
      </w:pPr>
      <w:r w:rsidRPr="006F3130">
        <w:rPr>
          <w:rFonts w:ascii="Times New Roman" w:hAnsi="Times New Roman" w:cs="Times New Roman"/>
          <w:bCs w:val="0"/>
          <w:color w:val="000000" w:themeColor="text1"/>
        </w:rPr>
        <w:t>ХВОРОСТЯНСКИЙ СЕЛЬСОВЕТ</w:t>
      </w:r>
    </w:p>
    <w:p w:rsidR="00696E8C" w:rsidRPr="006F3130" w:rsidRDefault="00696E8C" w:rsidP="006F3130">
      <w:pPr>
        <w:pStyle w:val="3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Липецкой области</w:t>
      </w:r>
    </w:p>
    <w:p w:rsidR="00696E8C" w:rsidRPr="006F3130" w:rsidRDefault="007733BD" w:rsidP="006F31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50-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6E8C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сессия </w:t>
      </w:r>
      <w:r w:rsidR="00696E8C" w:rsidRPr="006F313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696E8C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созыва</w:t>
      </w:r>
    </w:p>
    <w:p w:rsidR="00696E8C" w:rsidRPr="006F3130" w:rsidRDefault="00696E8C" w:rsidP="006F3130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Ш Е Н И Е</w:t>
      </w:r>
    </w:p>
    <w:p w:rsidR="00696E8C" w:rsidRPr="006F3130" w:rsidRDefault="00696E8C" w:rsidP="006F3130">
      <w:pPr>
        <w:tabs>
          <w:tab w:val="left" w:pos="156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6E8C" w:rsidRPr="006F3130" w:rsidRDefault="00696E8C" w:rsidP="006F31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.12.20</w:t>
      </w:r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ж.д.ст</w:t>
      </w:r>
      <w:proofErr w:type="gram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.Х</w:t>
      </w:r>
      <w:proofErr w:type="gram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воростянка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№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205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-рс</w:t>
      </w:r>
    </w:p>
    <w:p w:rsidR="00696E8C" w:rsidRPr="006F3130" w:rsidRDefault="00696E8C" w:rsidP="006F3130">
      <w:pPr>
        <w:pStyle w:val="a7"/>
        <w:rPr>
          <w:b/>
          <w:color w:val="000000" w:themeColor="text1"/>
          <w:sz w:val="28"/>
          <w:szCs w:val="28"/>
        </w:rPr>
      </w:pPr>
    </w:p>
    <w:p w:rsidR="00696E8C" w:rsidRPr="006F3130" w:rsidRDefault="00696E8C" w:rsidP="006F3130">
      <w:pPr>
        <w:pStyle w:val="a7"/>
        <w:rPr>
          <w:b/>
          <w:color w:val="000000" w:themeColor="text1"/>
          <w:sz w:val="28"/>
          <w:szCs w:val="28"/>
        </w:rPr>
      </w:pPr>
      <w:r w:rsidRPr="006F3130">
        <w:rPr>
          <w:b/>
          <w:color w:val="000000" w:themeColor="text1"/>
          <w:sz w:val="28"/>
          <w:szCs w:val="28"/>
        </w:rPr>
        <w:t xml:space="preserve">О результатах публичных слушаний по проекту «О бюджете сельского поселения </w:t>
      </w:r>
      <w:proofErr w:type="spellStart"/>
      <w:r w:rsidRPr="006F3130">
        <w:rPr>
          <w:b/>
          <w:color w:val="000000" w:themeColor="text1"/>
          <w:sz w:val="28"/>
          <w:szCs w:val="28"/>
        </w:rPr>
        <w:t>Хворостянский</w:t>
      </w:r>
      <w:proofErr w:type="spellEnd"/>
      <w:r w:rsidRPr="006F3130">
        <w:rPr>
          <w:b/>
          <w:color w:val="000000" w:themeColor="text1"/>
          <w:sz w:val="28"/>
          <w:szCs w:val="28"/>
        </w:rPr>
        <w:t xml:space="preserve"> сельсовет </w:t>
      </w:r>
    </w:p>
    <w:p w:rsidR="00696E8C" w:rsidRPr="006F3130" w:rsidRDefault="00696E8C" w:rsidP="006F3130">
      <w:pPr>
        <w:pStyle w:val="a7"/>
        <w:rPr>
          <w:b/>
          <w:color w:val="000000" w:themeColor="text1"/>
          <w:sz w:val="28"/>
          <w:szCs w:val="28"/>
        </w:rPr>
      </w:pPr>
      <w:proofErr w:type="spellStart"/>
      <w:r w:rsidRPr="006F3130">
        <w:rPr>
          <w:b/>
          <w:color w:val="000000" w:themeColor="text1"/>
          <w:sz w:val="28"/>
          <w:szCs w:val="28"/>
        </w:rPr>
        <w:t>Добринского</w:t>
      </w:r>
      <w:proofErr w:type="spellEnd"/>
      <w:r w:rsidRPr="006F3130">
        <w:rPr>
          <w:b/>
          <w:color w:val="000000" w:themeColor="text1"/>
          <w:sz w:val="28"/>
          <w:szCs w:val="28"/>
        </w:rPr>
        <w:t xml:space="preserve"> муниципального района Липецкой области </w:t>
      </w:r>
    </w:p>
    <w:p w:rsidR="00696E8C" w:rsidRPr="006F3130" w:rsidRDefault="00696E8C" w:rsidP="006F3130">
      <w:pPr>
        <w:pStyle w:val="a7"/>
        <w:rPr>
          <w:b/>
          <w:color w:val="000000" w:themeColor="text1"/>
          <w:sz w:val="28"/>
          <w:szCs w:val="28"/>
        </w:rPr>
      </w:pPr>
      <w:r w:rsidRPr="006F3130">
        <w:rPr>
          <w:b/>
          <w:color w:val="000000" w:themeColor="text1"/>
          <w:sz w:val="28"/>
          <w:szCs w:val="28"/>
        </w:rPr>
        <w:t>на 202</w:t>
      </w:r>
      <w:r w:rsidR="007733BD">
        <w:rPr>
          <w:b/>
          <w:color w:val="000000" w:themeColor="text1"/>
          <w:sz w:val="28"/>
          <w:szCs w:val="28"/>
        </w:rPr>
        <w:t>5</w:t>
      </w:r>
      <w:r w:rsidRPr="006F3130">
        <w:rPr>
          <w:b/>
          <w:color w:val="000000" w:themeColor="text1"/>
          <w:sz w:val="28"/>
          <w:szCs w:val="28"/>
        </w:rPr>
        <w:t xml:space="preserve"> год и на плановый период 202</w:t>
      </w:r>
      <w:r w:rsidR="007733BD">
        <w:rPr>
          <w:b/>
          <w:color w:val="000000" w:themeColor="text1"/>
          <w:sz w:val="28"/>
          <w:szCs w:val="28"/>
        </w:rPr>
        <w:t xml:space="preserve">6 и </w:t>
      </w:r>
      <w:r w:rsidRPr="006F3130">
        <w:rPr>
          <w:b/>
          <w:color w:val="000000" w:themeColor="text1"/>
          <w:sz w:val="28"/>
          <w:szCs w:val="28"/>
        </w:rPr>
        <w:t>202</w:t>
      </w:r>
      <w:r w:rsidR="007733BD">
        <w:rPr>
          <w:b/>
          <w:color w:val="000000" w:themeColor="text1"/>
          <w:sz w:val="28"/>
          <w:szCs w:val="28"/>
        </w:rPr>
        <w:t>7</w:t>
      </w:r>
      <w:r w:rsidRPr="006F3130">
        <w:rPr>
          <w:b/>
          <w:color w:val="000000" w:themeColor="text1"/>
          <w:sz w:val="28"/>
          <w:szCs w:val="28"/>
        </w:rPr>
        <w:t>г</w:t>
      </w:r>
      <w:r w:rsidR="004A2C34" w:rsidRPr="006F3130">
        <w:rPr>
          <w:b/>
          <w:color w:val="000000" w:themeColor="text1"/>
          <w:sz w:val="28"/>
          <w:szCs w:val="28"/>
        </w:rPr>
        <w:t>одов</w:t>
      </w:r>
      <w:r w:rsidRPr="006F3130">
        <w:rPr>
          <w:b/>
          <w:color w:val="000000" w:themeColor="text1"/>
          <w:sz w:val="28"/>
          <w:szCs w:val="28"/>
        </w:rPr>
        <w:t>»</w:t>
      </w:r>
    </w:p>
    <w:p w:rsidR="00696E8C" w:rsidRPr="006F3130" w:rsidRDefault="00696E8C" w:rsidP="006F3130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696E8C" w:rsidRPr="006F3130" w:rsidRDefault="00696E8C" w:rsidP="006F3130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</w:rPr>
        <w:t xml:space="preserve">      </w:t>
      </w:r>
      <w:proofErr w:type="gramStart"/>
      <w:r w:rsidRPr="006F3130">
        <w:rPr>
          <w:rFonts w:ascii="Times New Roman" w:hAnsi="Times New Roman" w:cs="Times New Roman"/>
          <w:color w:val="000000" w:themeColor="text1"/>
          <w:sz w:val="28"/>
        </w:rPr>
        <w:t xml:space="preserve">Рассмотрев рекомендации публичных слушаний по проекту 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бюджете сельского поселения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Липецкой области на 202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и 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4A2C34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одов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F3130">
        <w:rPr>
          <w:rFonts w:ascii="Times New Roman" w:hAnsi="Times New Roman" w:cs="Times New Roman"/>
          <w:color w:val="000000" w:themeColor="text1"/>
        </w:rPr>
        <w:t xml:space="preserve">, </w:t>
      </w:r>
      <w:r w:rsidRPr="006F3130">
        <w:rPr>
          <w:rFonts w:ascii="Times New Roman" w:hAnsi="Times New Roman" w:cs="Times New Roman"/>
          <w:color w:val="000000" w:themeColor="text1"/>
          <w:sz w:val="28"/>
        </w:rPr>
        <w:t xml:space="preserve">руководствуясь 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статьей 28 Федерального закона от 06. 10 </w:t>
      </w:r>
      <w:smartTag w:uri="urn:schemas-microsoft-com:office:smarttags" w:element="metricconverter">
        <w:smartTagPr>
          <w:attr w:name="ProductID" w:val="2003 г"/>
        </w:smartTagPr>
        <w:r w:rsidRPr="006F3130">
          <w:rPr>
            <w:rFonts w:ascii="Times New Roman" w:hAnsi="Times New Roman" w:cs="Times New Roman"/>
            <w:color w:val="000000" w:themeColor="text1"/>
            <w:sz w:val="28"/>
            <w:szCs w:val="28"/>
          </w:rPr>
          <w:t>2003 г</w:t>
        </w:r>
      </w:smartTag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. № 131-ФЗ «Об общих принципах организации местного самоуправления в Российской Федерации», Положением «О порядке организации и проведения публичных слушаний на территории сельского поселения</w:t>
      </w:r>
      <w:proofErr w:type="gram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proofErr w:type="gram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proofErr w:type="gram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руководствуясь Уставом сельского поселения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Pr="006F3130">
        <w:rPr>
          <w:rFonts w:ascii="Times New Roman" w:hAnsi="Times New Roman" w:cs="Times New Roman"/>
          <w:color w:val="000000" w:themeColor="text1"/>
          <w:sz w:val="28"/>
        </w:rPr>
        <w:t xml:space="preserve">, учитывая решение постоянной комиссии по экономике, бюджету, муниципальной собственности и социальным вопросам, 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депутатов сельского поселения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</w:p>
    <w:p w:rsidR="00696E8C" w:rsidRPr="006F3130" w:rsidRDefault="00696E8C" w:rsidP="006F3130">
      <w:pPr>
        <w:pStyle w:val="a7"/>
        <w:jc w:val="both"/>
        <w:rPr>
          <w:color w:val="000000" w:themeColor="text1"/>
          <w:sz w:val="28"/>
        </w:rPr>
      </w:pPr>
    </w:p>
    <w:p w:rsidR="00696E8C" w:rsidRPr="006F3130" w:rsidRDefault="00696E8C" w:rsidP="006F3130">
      <w:pPr>
        <w:pStyle w:val="a5"/>
        <w:spacing w:after="0"/>
        <w:ind w:firstLine="851"/>
        <w:rPr>
          <w:b/>
          <w:bCs/>
          <w:color w:val="000000" w:themeColor="text1"/>
          <w:sz w:val="28"/>
          <w:szCs w:val="28"/>
        </w:rPr>
      </w:pPr>
      <w:r w:rsidRPr="006F3130">
        <w:rPr>
          <w:b/>
          <w:bCs/>
          <w:color w:val="000000" w:themeColor="text1"/>
          <w:sz w:val="28"/>
          <w:szCs w:val="28"/>
        </w:rPr>
        <w:t>РЕШИЛ:</w:t>
      </w:r>
    </w:p>
    <w:p w:rsidR="00696E8C" w:rsidRPr="006F3130" w:rsidRDefault="00696E8C" w:rsidP="006F3130">
      <w:pPr>
        <w:pStyle w:val="a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1.Принять рекомендации публичных слушаний по проекту «О бюджете сельского поселения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Липецкой области на 202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и 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4A2C34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одов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83D1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96E8C" w:rsidRPr="006F3130" w:rsidRDefault="00696E8C" w:rsidP="006F31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2. Настоящее решение вступает со дня его принятия.</w:t>
      </w:r>
    </w:p>
    <w:p w:rsidR="00696E8C" w:rsidRPr="006F3130" w:rsidRDefault="00696E8C" w:rsidP="006F3130">
      <w:pPr>
        <w:pStyle w:val="a9"/>
        <w:ind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696E8C" w:rsidRPr="006F3130" w:rsidRDefault="00696E8C" w:rsidP="006F313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 Совета депутатов </w:t>
      </w:r>
    </w:p>
    <w:p w:rsidR="00696E8C" w:rsidRPr="006F3130" w:rsidRDefault="00696E8C" w:rsidP="006F313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                     </w:t>
      </w:r>
      <w:proofErr w:type="spellStart"/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С.И.Шарова</w:t>
      </w:r>
      <w:proofErr w:type="spellEnd"/>
    </w:p>
    <w:p w:rsidR="00696E8C" w:rsidRPr="006F3130" w:rsidRDefault="00696E8C" w:rsidP="006F3130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</w:rPr>
        <w:t xml:space="preserve">                                                               </w:t>
      </w:r>
    </w:p>
    <w:p w:rsidR="00696E8C" w:rsidRPr="006F3130" w:rsidRDefault="00696E8C" w:rsidP="006F3130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</w:rPr>
        <w:t xml:space="preserve"> </w:t>
      </w:r>
    </w:p>
    <w:p w:rsidR="00696E8C" w:rsidRPr="006F3130" w:rsidRDefault="00696E8C" w:rsidP="006F3130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696E8C" w:rsidRPr="006F3130" w:rsidRDefault="00696E8C" w:rsidP="006F3130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696E8C" w:rsidRPr="006F3130" w:rsidRDefault="00696E8C" w:rsidP="006F3130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</w:rPr>
        <w:t xml:space="preserve">                                                    </w:t>
      </w:r>
    </w:p>
    <w:p w:rsidR="00696E8C" w:rsidRPr="006F3130" w:rsidRDefault="00696E8C" w:rsidP="006F3130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7733BD" w:rsidRDefault="007733BD" w:rsidP="006F313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96E8C" w:rsidRPr="006F3130" w:rsidRDefault="00696E8C" w:rsidP="006F313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6F3130">
        <w:rPr>
          <w:rFonts w:ascii="Times New Roman" w:hAnsi="Times New Roman" w:cs="Times New Roman"/>
          <w:color w:val="000000" w:themeColor="text1"/>
          <w:sz w:val="20"/>
          <w:szCs w:val="20"/>
        </w:rPr>
        <w:t>Приняты</w:t>
      </w:r>
      <w:proofErr w:type="gramEnd"/>
    </w:p>
    <w:p w:rsidR="00696E8C" w:rsidRPr="006F3130" w:rsidRDefault="00696E8C" w:rsidP="006F313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F31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решением Совета депутатов</w:t>
      </w:r>
      <w:r w:rsidRPr="006F3130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сельского поселения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0"/>
          <w:szCs w:val="20"/>
        </w:rPr>
        <w:t>Хворостянский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сельсовет</w:t>
      </w:r>
    </w:p>
    <w:p w:rsidR="00696E8C" w:rsidRPr="006F3130" w:rsidRDefault="00696E8C" w:rsidP="006F3130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6F31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№ </w:t>
      </w:r>
      <w:r w:rsidR="007733BD">
        <w:rPr>
          <w:rFonts w:ascii="Times New Roman" w:hAnsi="Times New Roman" w:cs="Times New Roman"/>
          <w:color w:val="000000" w:themeColor="text1"/>
          <w:sz w:val="20"/>
          <w:szCs w:val="20"/>
        </w:rPr>
        <w:t>205</w:t>
      </w:r>
      <w:r w:rsidRPr="006F3130">
        <w:rPr>
          <w:rFonts w:ascii="Times New Roman" w:hAnsi="Times New Roman" w:cs="Times New Roman"/>
          <w:color w:val="000000" w:themeColor="text1"/>
          <w:sz w:val="20"/>
          <w:szCs w:val="20"/>
        </w:rPr>
        <w:t>-рс от 2</w:t>
      </w:r>
      <w:r w:rsidR="007733BD">
        <w:rPr>
          <w:rFonts w:ascii="Times New Roman" w:hAnsi="Times New Roman" w:cs="Times New Roman"/>
          <w:color w:val="000000" w:themeColor="text1"/>
          <w:sz w:val="20"/>
          <w:szCs w:val="20"/>
        </w:rPr>
        <w:t>0</w:t>
      </w:r>
      <w:r w:rsidRPr="006F3130">
        <w:rPr>
          <w:rFonts w:ascii="Times New Roman" w:hAnsi="Times New Roman" w:cs="Times New Roman"/>
          <w:color w:val="000000" w:themeColor="text1"/>
          <w:sz w:val="20"/>
          <w:szCs w:val="20"/>
        </w:rPr>
        <w:t>.12.20</w:t>
      </w:r>
      <w:r w:rsidR="004D7976" w:rsidRPr="006F3130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="007733BD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6F31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г. </w:t>
      </w:r>
    </w:p>
    <w:p w:rsidR="00696E8C" w:rsidRPr="006F3130" w:rsidRDefault="00696E8C" w:rsidP="006F3130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696E8C" w:rsidRPr="006F3130" w:rsidRDefault="00696E8C" w:rsidP="006F313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Рекомендации </w:t>
      </w:r>
    </w:p>
    <w:p w:rsidR="00696E8C" w:rsidRPr="006F3130" w:rsidRDefault="00696E8C" w:rsidP="006F313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публичных слушаний по проекту «О бюджете сельского поселения </w:t>
      </w:r>
      <w:proofErr w:type="spellStart"/>
      <w:r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Хворостянский</w:t>
      </w:r>
      <w:proofErr w:type="spellEnd"/>
      <w:r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 </w:t>
      </w:r>
      <w:proofErr w:type="spellStart"/>
      <w:r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Добринского</w:t>
      </w:r>
      <w:proofErr w:type="spellEnd"/>
      <w:r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района Липецкой области на 20</w:t>
      </w:r>
      <w:r w:rsidR="00BB7D0E"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и на плановый период 202</w:t>
      </w:r>
      <w:r w:rsid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 и </w:t>
      </w:r>
      <w:r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4A2C34"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одов</w:t>
      </w:r>
      <w:r w:rsidRPr="006F31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696E8C" w:rsidRPr="006F3130" w:rsidRDefault="00696E8C" w:rsidP="006F31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6E8C" w:rsidRPr="006F3130" w:rsidRDefault="00696E8C" w:rsidP="006F31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ж.д.ст</w:t>
      </w:r>
      <w:proofErr w:type="gram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.Х</w:t>
      </w:r>
      <w:proofErr w:type="gram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воростянка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20</w:t>
      </w:r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</w:p>
    <w:p w:rsidR="00696E8C" w:rsidRPr="006F3130" w:rsidRDefault="00696E8C" w:rsidP="006F313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6E8C" w:rsidRPr="006F3130" w:rsidRDefault="00696E8C" w:rsidP="006F31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В публичных слушаниях, проводимых по инициативе Совета депутатов сельского поселения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района, приняли участие депутаты Совета депутатов сельского поселения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района, глава администрации сельского поселения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района, представители предприятий и организаций,  жители поселения.</w:t>
      </w:r>
    </w:p>
    <w:p w:rsidR="00696E8C" w:rsidRPr="006F3130" w:rsidRDefault="00696E8C" w:rsidP="006F3130">
      <w:pPr>
        <w:pStyle w:val="a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Заслушав и обсудив доклад и выступления по проекту бюджета </w:t>
      </w:r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spellStart"/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Липецкой области на 202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год и на плановый период 202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и </w:t>
      </w:r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4A2C34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одов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участники публичных слушаний отмечают, что основными целями бюджетной политики сельского поселения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</w:t>
      </w:r>
      <w:proofErr w:type="spellStart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на 20</w:t>
      </w:r>
      <w:r w:rsidR="004D7976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и 202</w:t>
      </w:r>
      <w:r w:rsidR="007733B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 являются:</w:t>
      </w:r>
      <w:proofErr w:type="gramEnd"/>
    </w:p>
    <w:p w:rsidR="00696E8C" w:rsidRPr="006F3130" w:rsidRDefault="00BB7D0E" w:rsidP="006F31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-</w:t>
      </w:r>
      <w:r w:rsidR="00696E8C"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результативное управление бюджетными средствами при планировании и реализации муниципальных программ;</w:t>
      </w:r>
    </w:p>
    <w:p w:rsidR="00696E8C" w:rsidRPr="006F3130" w:rsidRDefault="00696E8C" w:rsidP="006F31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- обеспечение сбалансированности и устойчивости бюджетной системы; </w:t>
      </w:r>
    </w:p>
    <w:p w:rsidR="00696E8C" w:rsidRPr="006F3130" w:rsidRDefault="00696E8C" w:rsidP="006F31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- безусловное исполнение принятых социальных обязательств;</w:t>
      </w:r>
    </w:p>
    <w:p w:rsidR="00696E8C" w:rsidRPr="006F3130" w:rsidRDefault="00696E8C" w:rsidP="006F31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- повышение эффективности бюджетных расходов;</w:t>
      </w:r>
    </w:p>
    <w:p w:rsidR="00696E8C" w:rsidRPr="006F3130" w:rsidRDefault="00696E8C" w:rsidP="006F31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- повышение доступности и качества муниципальных услуг;</w:t>
      </w:r>
    </w:p>
    <w:p w:rsidR="00696E8C" w:rsidRPr="006F3130" w:rsidRDefault="00696E8C" w:rsidP="006F31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- дальнейшая реализация программно-целевых методов управления;</w:t>
      </w:r>
    </w:p>
    <w:p w:rsidR="00696E8C" w:rsidRPr="006F3130" w:rsidRDefault="00696E8C" w:rsidP="006F31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3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- повышение открытости и прозрачности бюджетного процесса.</w:t>
      </w:r>
    </w:p>
    <w:p w:rsidR="00D06B1E" w:rsidRPr="00D06B1E" w:rsidRDefault="007733BD" w:rsidP="00D06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>1.Утвердить основные характеристики бюджета сельского поселения на 2025год</w:t>
      </w:r>
      <w:proofErr w:type="gramStart"/>
      <w:r w:rsidRPr="00D06B1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7733BD" w:rsidRPr="00D06B1E" w:rsidRDefault="007733BD" w:rsidP="00D06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 xml:space="preserve">        1) общий объем доходов бюджета сельского поселения в сумме 8 922 169,69 рублей, в том числе безвозмездные поступления в сумме 5 003 628,19 рублей;</w:t>
      </w:r>
    </w:p>
    <w:p w:rsidR="007733BD" w:rsidRPr="00D06B1E" w:rsidRDefault="007733BD" w:rsidP="00D06B1E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>2) общий объем расходов бюджета сельского поселения в сумме 8 922 169,69 рублей.</w:t>
      </w:r>
    </w:p>
    <w:p w:rsidR="007733BD" w:rsidRPr="00D06B1E" w:rsidRDefault="007733BD" w:rsidP="00D06B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 xml:space="preserve">  2. Утвердить основные характеристики бюджета сельского поселения на плановый период 2026 и на 2027 годов:</w:t>
      </w:r>
    </w:p>
    <w:p w:rsidR="007733BD" w:rsidRPr="00D06B1E" w:rsidRDefault="007733BD" w:rsidP="00D0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lastRenderedPageBreak/>
        <w:t>1) общий объем доходов бюджета сельского поселения на 2026 год в сумме 6 765 211,77 рублей, в том числе безвозмездные поступления в сумме   2 703 606,77 рублей и на 2027 год в сумме 6 853 213,81 рублей, в том числе безвозмездные поступления в сумме 2 659 549,81 рублей;</w:t>
      </w:r>
    </w:p>
    <w:p w:rsidR="007733BD" w:rsidRPr="00D06B1E" w:rsidRDefault="007733BD" w:rsidP="00D0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>2) общий объем расходов бюджета сельского поселения на 2026 год в сумме 6 765 211,77 рублей, в том числе условно утвержденные расходы в сумме 164 000,00 рублей и на 2027 год в сумме 6 853 213,81 рублей, в том числе условно утвержденные расходы в сумме 332 000,00рублей.</w:t>
      </w:r>
    </w:p>
    <w:p w:rsidR="007733BD" w:rsidRPr="00D06B1E" w:rsidRDefault="007733BD" w:rsidP="00D0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>3.Утвердить объем плановых назначений  бюджета сельского поселения по видам доходов на 2025 год и на плановый период 2026 и 2027 годов согласно приложению 1 к настоящему решению.</w:t>
      </w:r>
    </w:p>
    <w:p w:rsidR="007733BD" w:rsidRPr="00D06B1E" w:rsidRDefault="007733BD" w:rsidP="00D0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 xml:space="preserve">4.Утвердить объем безвозмездных поступлений в доходы бюджета сельского поселения на 2025 год в сумме 5 003 628,19 рублей, на 2026 год в сумме 2 703 606,77 рублей, на 2027 год в сумме 2 659 549,81 рублей. </w:t>
      </w:r>
    </w:p>
    <w:p w:rsidR="007733BD" w:rsidRPr="00D06B1E" w:rsidRDefault="007733BD" w:rsidP="00D0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 xml:space="preserve">5. Утвердить объем межбюджетных трансфертов, предусмотренных к получению из областного бюджета на 2025 год в сумме 5 003 628,19 рублей,   на 2026 год в сумме 2 703 606,77 рублей и на 2027 год в сумме 2 659 549,81 рублей согласно приложению 2 к настоящему решению. </w:t>
      </w:r>
    </w:p>
    <w:p w:rsidR="007733BD" w:rsidRPr="00D06B1E" w:rsidRDefault="007733BD" w:rsidP="00D06B1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>1.Утвердить распределение бюджетных ассигнований сельского поселения  по разделам и подразделам   классификации расходов бюджетов Российской Федерации на 2025 год и на плановый период 2026 и 2027 годов согласно приложению 3 к настоящему решению.</w:t>
      </w:r>
    </w:p>
    <w:p w:rsidR="007733BD" w:rsidRPr="00D06B1E" w:rsidRDefault="00D06B1E" w:rsidP="00D06B1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6</w:t>
      </w:r>
      <w:r w:rsidR="007733BD" w:rsidRPr="00D06B1E">
        <w:rPr>
          <w:rFonts w:ascii="Times New Roman" w:hAnsi="Times New Roman" w:cs="Times New Roman"/>
          <w:sz w:val="28"/>
          <w:szCs w:val="28"/>
        </w:rPr>
        <w:t>.Утвердить ведомственную структуру расходов бюджета сельского поселения на 2025 год и на плановый период 2026 и 2027 годов согласно приложению 4 к настоящему решению.</w:t>
      </w:r>
    </w:p>
    <w:p w:rsidR="007733BD" w:rsidRPr="00D06B1E" w:rsidRDefault="00D06B1E" w:rsidP="00D0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733BD" w:rsidRPr="00D06B1E">
        <w:rPr>
          <w:rFonts w:ascii="Times New Roman" w:hAnsi="Times New Roman" w:cs="Times New Roman"/>
          <w:sz w:val="28"/>
          <w:szCs w:val="28"/>
        </w:rPr>
        <w:t xml:space="preserve">.Утвердить распределение бюджетных ассигнований бюджета сельского поселения по разделам, подразделам, целевым статьям (муниципальным программам и </w:t>
      </w:r>
      <w:proofErr w:type="spellStart"/>
      <w:r w:rsidR="007733BD" w:rsidRPr="00D06B1E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="007733BD" w:rsidRPr="00D06B1E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</w:t>
      </w:r>
      <w:proofErr w:type="gramStart"/>
      <w:r w:rsidR="007733BD" w:rsidRPr="00D06B1E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бюджетов Российской Федерации</w:t>
      </w:r>
      <w:proofErr w:type="gramEnd"/>
      <w:r w:rsidR="007733BD" w:rsidRPr="00D06B1E">
        <w:rPr>
          <w:rFonts w:ascii="Times New Roman" w:hAnsi="Times New Roman" w:cs="Times New Roman"/>
          <w:sz w:val="28"/>
          <w:szCs w:val="28"/>
        </w:rPr>
        <w:t xml:space="preserve"> на 2025 год и на плановый период 2026 и 2027 годов согласно приложению 5 к настоящему решению. </w:t>
      </w:r>
    </w:p>
    <w:p w:rsidR="007733BD" w:rsidRPr="00D06B1E" w:rsidRDefault="00D06B1E" w:rsidP="00D0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733BD" w:rsidRPr="00D06B1E">
        <w:rPr>
          <w:rFonts w:ascii="Times New Roman" w:hAnsi="Times New Roman" w:cs="Times New Roman"/>
          <w:sz w:val="28"/>
          <w:szCs w:val="28"/>
        </w:rPr>
        <w:t xml:space="preserve">.Утвердить распределение бюджетных ассигнований по целевым статьям (муниципальным программам сельского поселения и </w:t>
      </w:r>
      <w:proofErr w:type="spellStart"/>
      <w:r w:rsidR="007733BD" w:rsidRPr="00D06B1E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="007733BD" w:rsidRPr="00D06B1E">
        <w:rPr>
          <w:rFonts w:ascii="Times New Roman" w:hAnsi="Times New Roman" w:cs="Times New Roman"/>
          <w:sz w:val="28"/>
          <w:szCs w:val="28"/>
        </w:rPr>
        <w:t xml:space="preserve">  направлениям деятельности), группам видов расходов, разделам, подразделам классификации расходов бюджетов Российской Федерации на 2025 год и на плановый период 2026 и 2027 годов согласно приложению 6 к настоящему решению.</w:t>
      </w:r>
    </w:p>
    <w:p w:rsidR="007733BD" w:rsidRPr="00D06B1E" w:rsidRDefault="00D06B1E" w:rsidP="00D06B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9.</w:t>
      </w:r>
      <w:r w:rsidR="007733BD" w:rsidRPr="00D06B1E">
        <w:rPr>
          <w:rFonts w:ascii="Times New Roman" w:hAnsi="Times New Roman" w:cs="Times New Roman"/>
          <w:sz w:val="28"/>
          <w:szCs w:val="28"/>
        </w:rPr>
        <w:t xml:space="preserve">Утвердить объем межбюджетных трансфертов, передаваемых бюджету муниципального района из бюджета сельского поселения на </w:t>
      </w:r>
      <w:r w:rsidR="007733BD" w:rsidRPr="00D06B1E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осуществление части полномочий по решению вопросов местного значения на 2025 год  в сумме 2 576 666,00 рублей, на 2026 год в сумме 2 403 186 ,00 рублей и на 2027 год в сумме 2 403 186,00 рублей согласно приложению 7 к настоящему решению. </w:t>
      </w:r>
      <w:proofErr w:type="gramEnd"/>
    </w:p>
    <w:p w:rsidR="007733BD" w:rsidRPr="00D06B1E" w:rsidRDefault="00D06B1E" w:rsidP="00D06B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733BD" w:rsidRPr="00D06B1E">
        <w:rPr>
          <w:rFonts w:ascii="Times New Roman" w:hAnsi="Times New Roman" w:cs="Times New Roman"/>
          <w:sz w:val="28"/>
          <w:szCs w:val="28"/>
        </w:rPr>
        <w:t>. Утвердить верхний предел муниципального внутреннего долга сельского поселения на 1 января 2026 года в сумме 0,00 рублей, в том числе верхний предел долга по муниципальным гарантиям  сельского поселения в сумме 0,00 рублей.</w:t>
      </w:r>
    </w:p>
    <w:p w:rsidR="007733BD" w:rsidRPr="00D06B1E" w:rsidRDefault="00D06B1E" w:rsidP="00D06B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733BD" w:rsidRPr="00D06B1E">
        <w:rPr>
          <w:rFonts w:ascii="Times New Roman" w:hAnsi="Times New Roman" w:cs="Times New Roman"/>
          <w:sz w:val="28"/>
          <w:szCs w:val="28"/>
        </w:rPr>
        <w:t>. Утвердить верхний предел муниципального внутреннего долга сельского поселения на 1 января 2027 года в сумме 0,00 рублей, в том числе верхний предел долга по муниципальным гарантиям  сельского поселения в сумме 0,00 рублей.</w:t>
      </w:r>
    </w:p>
    <w:p w:rsidR="007733BD" w:rsidRPr="00D06B1E" w:rsidRDefault="00D06B1E" w:rsidP="00D06B1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733BD" w:rsidRPr="00D06B1E">
        <w:rPr>
          <w:rFonts w:ascii="Times New Roman" w:hAnsi="Times New Roman" w:cs="Times New Roman"/>
          <w:sz w:val="28"/>
          <w:szCs w:val="28"/>
        </w:rPr>
        <w:t>.Утвердить верхний предел муниципального внутреннего долга сельского поселения на 1 января 2028 года в сумме 0,00 рублей, в том числе верхний предел долга по муниципальным гарантиям  сельского поселения в сумме 0,00 рублей.</w:t>
      </w:r>
    </w:p>
    <w:p w:rsidR="007733BD" w:rsidRPr="00D06B1E" w:rsidRDefault="00D06B1E" w:rsidP="00D06B1E">
      <w:pPr>
        <w:pStyle w:val="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13</w:t>
      </w:r>
      <w:r w:rsidR="007733BD" w:rsidRPr="00D06B1E">
        <w:rPr>
          <w:rFonts w:ascii="Times New Roman" w:hAnsi="Times New Roman" w:cs="Times New Roman"/>
          <w:sz w:val="28"/>
          <w:szCs w:val="28"/>
        </w:rPr>
        <w:t>.Установить в соответствии с частью 3 статьи 217 Бюджетного кодекса Российской Федерации, что основанием для внесения изменений в показатели сводной бюджетной росписи сельского поселения, связанные с особенностями исполнения бюджета сельского поселения и (или) перераспределения бюджетных ассигнований между главными распорядителями средств бюджета сельского поселения без внесения изменений в настоящее решение является:</w:t>
      </w:r>
      <w:proofErr w:type="gramEnd"/>
    </w:p>
    <w:p w:rsidR="007733BD" w:rsidRPr="00D06B1E" w:rsidRDefault="007733BD" w:rsidP="00D06B1E">
      <w:pPr>
        <w:pStyle w:val="11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>- передача полномочий по финансированию отдельных учреждений, мероприятий или расходов;</w:t>
      </w:r>
    </w:p>
    <w:p w:rsidR="007733BD" w:rsidRPr="00D06B1E" w:rsidRDefault="007733BD" w:rsidP="00D06B1E">
      <w:pPr>
        <w:pStyle w:val="11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>- уточнение межбюджетных трансфертов из федерального, областного и районного бюджетов;</w:t>
      </w:r>
    </w:p>
    <w:p w:rsidR="007733BD" w:rsidRPr="00D06B1E" w:rsidRDefault="007733BD" w:rsidP="00D06B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B1E">
        <w:rPr>
          <w:rFonts w:ascii="Times New Roman" w:hAnsi="Times New Roman" w:cs="Times New Roman"/>
          <w:sz w:val="28"/>
          <w:szCs w:val="28"/>
        </w:rPr>
        <w:t xml:space="preserve">- перераспределение бюджетных ассигнований, предусмотренных главным распорядителям средств бюджета поселения, в пределах общего объема бюджетных ассигнований на реализацию муниципальной программы в целях </w:t>
      </w:r>
      <w:proofErr w:type="spellStart"/>
      <w:r w:rsidRPr="00D06B1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06B1E">
        <w:rPr>
          <w:rFonts w:ascii="Times New Roman" w:hAnsi="Times New Roman" w:cs="Times New Roman"/>
          <w:sz w:val="28"/>
          <w:szCs w:val="28"/>
        </w:rPr>
        <w:t xml:space="preserve"> субсидий и иных межбюджетных трансфертов из федерального и областного бюджетов;</w:t>
      </w:r>
      <w:proofErr w:type="gramEnd"/>
    </w:p>
    <w:p w:rsidR="007733BD" w:rsidRPr="00D06B1E" w:rsidRDefault="007733BD" w:rsidP="00D06B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 xml:space="preserve">- перераспределение бюджетных ассигнований, предусмотренных на выполнение условий </w:t>
      </w:r>
      <w:proofErr w:type="spellStart"/>
      <w:r w:rsidRPr="00D06B1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06B1E">
        <w:rPr>
          <w:rFonts w:ascii="Times New Roman" w:hAnsi="Times New Roman" w:cs="Times New Roman"/>
          <w:sz w:val="28"/>
          <w:szCs w:val="28"/>
        </w:rPr>
        <w:t xml:space="preserve"> по реализации национальных проектов между главными распорядителями средств бюджета поселения, разделами, подразделами, целевыми статьями и видами расходов классификации расходов бюджетов.</w:t>
      </w:r>
    </w:p>
    <w:p w:rsidR="007733BD" w:rsidRPr="00D06B1E" w:rsidRDefault="007733BD" w:rsidP="00D06B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>1</w:t>
      </w:r>
      <w:r w:rsidR="00D06B1E">
        <w:rPr>
          <w:rFonts w:ascii="Times New Roman" w:hAnsi="Times New Roman" w:cs="Times New Roman"/>
          <w:sz w:val="28"/>
          <w:szCs w:val="28"/>
        </w:rPr>
        <w:t>4</w:t>
      </w:r>
      <w:r w:rsidRPr="00D06B1E">
        <w:rPr>
          <w:rFonts w:ascii="Times New Roman" w:hAnsi="Times New Roman" w:cs="Times New Roman"/>
          <w:sz w:val="28"/>
          <w:szCs w:val="28"/>
        </w:rPr>
        <w:t>. Установить, что в соответствии со статьей 242.26 Бюджетного кодекса Российской Федерации казначейскому сопровождению подлежат:</w:t>
      </w:r>
    </w:p>
    <w:p w:rsidR="007733BD" w:rsidRPr="00D06B1E" w:rsidRDefault="007733BD" w:rsidP="00D06B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B1E">
        <w:rPr>
          <w:rFonts w:ascii="Times New Roman" w:hAnsi="Times New Roman" w:cs="Times New Roman"/>
          <w:sz w:val="28"/>
          <w:szCs w:val="28"/>
        </w:rPr>
        <w:t xml:space="preserve">- авансовые платежи по муниципальным контрактам, источником финансового обеспечения которых являются предоставляемые из бюджета сельского поселения средства (за исключением средств, указанных в  </w:t>
      </w:r>
      <w:r w:rsidRPr="00D06B1E">
        <w:rPr>
          <w:rFonts w:ascii="Times New Roman" w:hAnsi="Times New Roman" w:cs="Times New Roman"/>
          <w:sz w:val="28"/>
          <w:szCs w:val="28"/>
        </w:rPr>
        <w:lastRenderedPageBreak/>
        <w:t>Федеральном законе "О федеральном бюджете на 2025 год и на плановый период 2026 и 2027 годов"), заключаемым на сумму 100 000 000,00 руб. и более, предметом которых является капитальный ремонт, реконструкция и строительство, а также авансовые платежи по контрактам</w:t>
      </w:r>
      <w:proofErr w:type="gramEnd"/>
      <w:r w:rsidRPr="00D06B1E">
        <w:rPr>
          <w:rFonts w:ascii="Times New Roman" w:hAnsi="Times New Roman" w:cs="Times New Roman"/>
          <w:sz w:val="28"/>
          <w:szCs w:val="28"/>
        </w:rPr>
        <w:t xml:space="preserve">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контрактов;</w:t>
      </w:r>
    </w:p>
    <w:p w:rsidR="007733BD" w:rsidRPr="00D06B1E" w:rsidRDefault="007733BD" w:rsidP="00D06B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B1E">
        <w:rPr>
          <w:rFonts w:ascii="Times New Roman" w:hAnsi="Times New Roman" w:cs="Times New Roman"/>
          <w:sz w:val="28"/>
          <w:szCs w:val="28"/>
        </w:rPr>
        <w:t>- авансовые платежи по контрактам (договорам), источником финансового обеспечения которых являются субсидии, предоставляемые в соответствии с абзацем вторым пункта 1 статьи 78.1 Бюджетного кодекса Российской Федерации, заключаемым для обеспечения муниципальных нужд бюджетными и автономными учреждениями сельского поселения, лицевые счета которым открыты в администрации сельского поселения, на сумму 100 000 000,00 руб. и более, предметом которых является капитальный ремонт, реконструкция и строительство</w:t>
      </w:r>
      <w:proofErr w:type="gramEnd"/>
      <w:r w:rsidRPr="00D06B1E">
        <w:rPr>
          <w:rFonts w:ascii="Times New Roman" w:hAnsi="Times New Roman" w:cs="Times New Roman"/>
          <w:sz w:val="28"/>
          <w:szCs w:val="28"/>
        </w:rPr>
        <w:t>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контрактов (договоров);</w:t>
      </w:r>
    </w:p>
    <w:p w:rsidR="007733BD" w:rsidRPr="00D06B1E" w:rsidRDefault="007733BD" w:rsidP="00D06B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B1E">
        <w:rPr>
          <w:rFonts w:ascii="Times New Roman" w:hAnsi="Times New Roman" w:cs="Times New Roman"/>
          <w:sz w:val="28"/>
          <w:szCs w:val="28"/>
        </w:rPr>
        <w:t>- расчеты по муниципальным контрактам, расчеты по контрактам (договорам), заключаемым муниципальными бюджетными и автономными учреждениями, источником финансового обеспечения которых являются межбюджетные трансферты, имеющие целевое назначение, предоставляемые из  бюджета сельского поселения (за исключением средств, указанных в Федеральном законе "О федеральном бюджете на 2025 год и на плановый период 2026 и 2027 годов"), заключаемые на сумму 100 000 000,00 руб. и более, предметом</w:t>
      </w:r>
      <w:proofErr w:type="gramEnd"/>
      <w:r w:rsidRPr="00D06B1E">
        <w:rPr>
          <w:rFonts w:ascii="Times New Roman" w:hAnsi="Times New Roman" w:cs="Times New Roman"/>
          <w:sz w:val="28"/>
          <w:szCs w:val="28"/>
        </w:rPr>
        <w:t xml:space="preserve"> которых является капитальный ремонт, реконструкция и строительство, а также расчеты по муниципальным контрактам (контрактам, 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 (контрактов, договоров).</w:t>
      </w:r>
    </w:p>
    <w:p w:rsidR="007733BD" w:rsidRPr="00D06B1E" w:rsidRDefault="007733BD" w:rsidP="00D06B1E">
      <w:pPr>
        <w:pStyle w:val="11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06B1E">
        <w:rPr>
          <w:rFonts w:ascii="Times New Roman" w:hAnsi="Times New Roman" w:cs="Times New Roman"/>
          <w:sz w:val="28"/>
          <w:szCs w:val="28"/>
        </w:rPr>
        <w:t>1</w:t>
      </w:r>
      <w:r w:rsidR="00D06B1E">
        <w:rPr>
          <w:rFonts w:ascii="Times New Roman" w:hAnsi="Times New Roman" w:cs="Times New Roman"/>
          <w:sz w:val="28"/>
          <w:szCs w:val="28"/>
        </w:rPr>
        <w:t>5.</w:t>
      </w:r>
      <w:r w:rsidRPr="00D06B1E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исполнение публичных нормативных обязательств в бюджете на 2025 год не предусмотрен. </w:t>
      </w:r>
    </w:p>
    <w:p w:rsidR="00696E8C" w:rsidRPr="007733BD" w:rsidRDefault="00696E8C" w:rsidP="00D06B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696E8C" w:rsidRPr="007733BD" w:rsidRDefault="00696E8C" w:rsidP="00D06B1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РЕКОМЕНДУЮТ:</w:t>
      </w:r>
    </w:p>
    <w:p w:rsidR="00696E8C" w:rsidRPr="007733BD" w:rsidRDefault="00696E8C" w:rsidP="00D06B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6E8C" w:rsidRPr="007733BD" w:rsidRDefault="00696E8C" w:rsidP="00D06B1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1.Совету депутатов сельского поселения </w:t>
      </w:r>
      <w:proofErr w:type="spellStart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Хворостянский</w:t>
      </w:r>
      <w:proofErr w:type="spellEnd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 </w:t>
      </w:r>
      <w:proofErr w:type="spellStart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Добринского</w:t>
      </w:r>
      <w:proofErr w:type="spellEnd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Добринского</w:t>
      </w:r>
      <w:proofErr w:type="spellEnd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района:</w:t>
      </w:r>
    </w:p>
    <w:p w:rsidR="00696E8C" w:rsidRPr="007733BD" w:rsidRDefault="00696E8C" w:rsidP="00D06B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Принять проект решения Совета депутатов сельского поселения </w:t>
      </w:r>
      <w:proofErr w:type="spellStart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spellStart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«О бюджете сельского поселения </w:t>
      </w:r>
      <w:proofErr w:type="spellStart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spellStart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Липецкой области на 20</w:t>
      </w:r>
      <w:r w:rsidR="00E33EFB"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733BD"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плановый период 202</w:t>
      </w:r>
      <w:r w:rsidR="007733BD"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и </w:t>
      </w: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7733BD"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A076DB"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одов</w:t>
      </w: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» с учетом замечаний и предложений, прозвучавших в ходе публичных слушаний.</w:t>
      </w:r>
    </w:p>
    <w:p w:rsidR="00696E8C" w:rsidRPr="007733BD" w:rsidRDefault="00696E8C" w:rsidP="00D06B1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2.Администрации сельского поселения </w:t>
      </w:r>
      <w:proofErr w:type="spellStart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Хворостянский</w:t>
      </w:r>
      <w:proofErr w:type="spellEnd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 </w:t>
      </w:r>
      <w:proofErr w:type="spellStart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Добринского</w:t>
      </w:r>
      <w:proofErr w:type="spellEnd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района:</w:t>
      </w:r>
    </w:p>
    <w:p w:rsidR="00696E8C" w:rsidRPr="007733BD" w:rsidRDefault="00696E8C" w:rsidP="00D06B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2.1.</w:t>
      </w:r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Рассмотреть вопросы:</w:t>
      </w:r>
    </w:p>
    <w:p w:rsidR="00696E8C" w:rsidRPr="007733BD" w:rsidRDefault="00696E8C" w:rsidP="00D06B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продолжить работу по мобилизации доходов в бюджет сельского поселения </w:t>
      </w:r>
      <w:proofErr w:type="spellStart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Хворостянский</w:t>
      </w:r>
      <w:proofErr w:type="spellEnd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сельсовет:</w:t>
      </w:r>
    </w:p>
    <w:p w:rsidR="00696E8C" w:rsidRPr="007733BD" w:rsidRDefault="00696E8C" w:rsidP="00D06B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- продолжить работу с убыточными организациями и организациями, предоставляющими нулевые балансы, рассматривая их производственн</w:t>
      </w:r>
      <w:proofErr w:type="gramStart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хозяйственную деятельность;</w:t>
      </w:r>
    </w:p>
    <w:p w:rsidR="00696E8C" w:rsidRPr="007733BD" w:rsidRDefault="00696E8C" w:rsidP="00D06B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- активизировать действия по выявлению задолженности по налогу на доходы физических лиц, принятию в установленном порядке мер к взысканию указанного налога;</w:t>
      </w:r>
    </w:p>
    <w:p w:rsidR="00696E8C" w:rsidRPr="007733BD" w:rsidRDefault="00696E8C" w:rsidP="00D06B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- усилить разъяснительную работу с населением о необходимости оформления прав собственности на используемые земельные участки и объекты недвижимости;</w:t>
      </w:r>
    </w:p>
    <w:p w:rsidR="00696E8C" w:rsidRPr="007733BD" w:rsidRDefault="00696E8C" w:rsidP="00D06B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7733BD">
        <w:rPr>
          <w:rFonts w:ascii="Times New Roman" w:hAnsi="Times New Roman" w:cs="Times New Roman"/>
          <w:color w:val="000000" w:themeColor="text1"/>
          <w:sz w:val="28"/>
          <w:szCs w:val="28"/>
        </w:rPr>
        <w:t>- в целях уменьшения расходов по уплате налога на имущество учреждениям и муниципальным предприятиям провести инвентаризацию имущества с последующим списанием или продажей непригодного или неиспользуемого по полномочиям имущества</w:t>
      </w:r>
      <w:r w:rsidRPr="007733BD">
        <w:rPr>
          <w:rFonts w:ascii="Times New Roman" w:hAnsi="Times New Roman" w:cs="Times New Roman"/>
          <w:color w:val="000000" w:themeColor="text1"/>
        </w:rPr>
        <w:t>.</w:t>
      </w:r>
    </w:p>
    <w:p w:rsidR="00696E8C" w:rsidRPr="007733BD" w:rsidRDefault="00696E8C" w:rsidP="00D06B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6E8C" w:rsidRPr="007733BD" w:rsidRDefault="00696E8C" w:rsidP="00D06B1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Председательствующий</w:t>
      </w:r>
    </w:p>
    <w:p w:rsidR="00BB7D0E" w:rsidRPr="007733BD" w:rsidRDefault="00696E8C" w:rsidP="00D06B1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публичных слушаниях</w:t>
      </w:r>
      <w:r w:rsidR="00BB7D0E"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:rsidR="00BB7D0E" w:rsidRPr="007733BD" w:rsidRDefault="00BB7D0E" w:rsidP="00D06B1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председатель Совета депутатов</w:t>
      </w:r>
    </w:p>
    <w:p w:rsidR="00716574" w:rsidRPr="007733BD" w:rsidRDefault="00BB7D0E" w:rsidP="00D06B1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сельского поселения </w:t>
      </w:r>
    </w:p>
    <w:p w:rsidR="00BB4BFA" w:rsidRPr="007733BD" w:rsidRDefault="00BB7D0E" w:rsidP="00D06B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Хворостянский</w:t>
      </w:r>
      <w:proofErr w:type="spellEnd"/>
      <w:r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96E8C"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716574"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сельсовет                           </w:t>
      </w:r>
      <w:r w:rsidR="00696E8C"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</w:t>
      </w:r>
      <w:r w:rsidR="00696E8C"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696E8C"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proofErr w:type="spellStart"/>
      <w:r w:rsidR="00716574" w:rsidRPr="007733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С.И.Шарова</w:t>
      </w:r>
      <w:proofErr w:type="spellEnd"/>
    </w:p>
    <w:sectPr w:rsidR="00BB4BFA" w:rsidRPr="007733BD" w:rsidSect="003566BB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6E8C"/>
    <w:rsid w:val="000454E1"/>
    <w:rsid w:val="00085CA1"/>
    <w:rsid w:val="000C7AE6"/>
    <w:rsid w:val="00190ED7"/>
    <w:rsid w:val="00212856"/>
    <w:rsid w:val="00213F16"/>
    <w:rsid w:val="00222F85"/>
    <w:rsid w:val="0026076F"/>
    <w:rsid w:val="00260DBC"/>
    <w:rsid w:val="003336E2"/>
    <w:rsid w:val="003566BB"/>
    <w:rsid w:val="00366072"/>
    <w:rsid w:val="00445E70"/>
    <w:rsid w:val="00487E48"/>
    <w:rsid w:val="004A2C34"/>
    <w:rsid w:val="004A409E"/>
    <w:rsid w:val="004D7976"/>
    <w:rsid w:val="004E2716"/>
    <w:rsid w:val="00524FC7"/>
    <w:rsid w:val="005274B0"/>
    <w:rsid w:val="0054406F"/>
    <w:rsid w:val="006943E7"/>
    <w:rsid w:val="00696E8C"/>
    <w:rsid w:val="00697F60"/>
    <w:rsid w:val="006B1539"/>
    <w:rsid w:val="006D2370"/>
    <w:rsid w:val="006F3130"/>
    <w:rsid w:val="00716574"/>
    <w:rsid w:val="007733BD"/>
    <w:rsid w:val="007A1548"/>
    <w:rsid w:val="007B3EED"/>
    <w:rsid w:val="007E6CFD"/>
    <w:rsid w:val="009330CB"/>
    <w:rsid w:val="00983D16"/>
    <w:rsid w:val="00A076DB"/>
    <w:rsid w:val="00A33E04"/>
    <w:rsid w:val="00A5519C"/>
    <w:rsid w:val="00A631F4"/>
    <w:rsid w:val="00B53C75"/>
    <w:rsid w:val="00BB4BFA"/>
    <w:rsid w:val="00BB7D0E"/>
    <w:rsid w:val="00BC1A60"/>
    <w:rsid w:val="00C43CA1"/>
    <w:rsid w:val="00CC0281"/>
    <w:rsid w:val="00D06B1E"/>
    <w:rsid w:val="00D165D0"/>
    <w:rsid w:val="00D7039C"/>
    <w:rsid w:val="00E33EFB"/>
    <w:rsid w:val="00F0355A"/>
    <w:rsid w:val="00FF2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E8C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696E8C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5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1"/>
    <w:qFormat/>
    <w:rsid w:val="00696E8C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E8C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96E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1">
    <w:name w:val="Заголовок 3 Знак1"/>
    <w:basedOn w:val="a0"/>
    <w:link w:val="3"/>
    <w:locked/>
    <w:rsid w:val="00696E8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 Indent"/>
    <w:aliases w:val="Основной текст 1,текст,Нумерованный список !!,Надин стиль"/>
    <w:basedOn w:val="a"/>
    <w:link w:val="a4"/>
    <w:uiPriority w:val="99"/>
    <w:rsid w:val="00696E8C"/>
    <w:pPr>
      <w:spacing w:after="120"/>
      <w:ind w:left="283"/>
    </w:pPr>
  </w:style>
  <w:style w:type="character" w:customStyle="1" w:styleId="a4">
    <w:name w:val="Основной текст с отступом Знак"/>
    <w:aliases w:val="Основной текст 1 Знак,текст Знак,Нумерованный список !! Знак,Надин стиль Знак"/>
    <w:basedOn w:val="a0"/>
    <w:link w:val="a3"/>
    <w:uiPriority w:val="99"/>
    <w:rsid w:val="00696E8C"/>
    <w:rPr>
      <w:rFonts w:ascii="Calibri" w:eastAsia="Times New Roman" w:hAnsi="Calibri" w:cs="Calibri"/>
    </w:rPr>
  </w:style>
  <w:style w:type="paragraph" w:styleId="a5">
    <w:name w:val="Body Text"/>
    <w:basedOn w:val="a"/>
    <w:link w:val="a6"/>
    <w:uiPriority w:val="99"/>
    <w:rsid w:val="00696E8C"/>
    <w:pPr>
      <w:spacing w:after="12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696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96E8C"/>
    <w:pPr>
      <w:spacing w:after="0" w:line="240" w:lineRule="auto"/>
      <w:ind w:left="720"/>
    </w:pPr>
    <w:rPr>
      <w:rFonts w:eastAsia="Calibri"/>
      <w:sz w:val="24"/>
      <w:szCs w:val="24"/>
      <w:lang w:eastAsia="ru-RU"/>
    </w:rPr>
  </w:style>
  <w:style w:type="paragraph" w:styleId="a7">
    <w:name w:val="caption"/>
    <w:basedOn w:val="a"/>
    <w:link w:val="a8"/>
    <w:qFormat/>
    <w:rsid w:val="00696E8C"/>
    <w:pPr>
      <w:spacing w:after="0" w:line="240" w:lineRule="auto"/>
      <w:jc w:val="center"/>
    </w:pPr>
    <w:rPr>
      <w:rFonts w:ascii="Times New Roman" w:hAnsi="Times New Roman" w:cs="Times New Roman"/>
      <w:sz w:val="32"/>
      <w:szCs w:val="32"/>
      <w:lang w:eastAsia="ru-RU"/>
    </w:rPr>
  </w:style>
  <w:style w:type="paragraph" w:styleId="a9">
    <w:name w:val="No Spacing"/>
    <w:link w:val="aa"/>
    <w:qFormat/>
    <w:rsid w:val="00696E8C"/>
    <w:pPr>
      <w:spacing w:after="0" w:line="240" w:lineRule="auto"/>
    </w:pPr>
    <w:rPr>
      <w:rFonts w:ascii="Calibri" w:eastAsia="Calibri" w:hAnsi="Calibri" w:cs="Calibri"/>
    </w:rPr>
  </w:style>
  <w:style w:type="character" w:customStyle="1" w:styleId="aa">
    <w:name w:val="Без интервала Знак"/>
    <w:link w:val="a9"/>
    <w:locked/>
    <w:rsid w:val="00696E8C"/>
    <w:rPr>
      <w:rFonts w:ascii="Calibri" w:eastAsia="Calibri" w:hAnsi="Calibri" w:cs="Calibri"/>
    </w:rPr>
  </w:style>
  <w:style w:type="character" w:customStyle="1" w:styleId="a8">
    <w:name w:val="Название объекта Знак"/>
    <w:link w:val="a7"/>
    <w:locked/>
    <w:rsid w:val="00696E8C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165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rsid w:val="007165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83D1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A0F798-1304-4C4C-8424-3314C20EB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1873</Words>
  <Characters>10680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2024-12-20T07:04:00Z</dcterms:created>
  <dcterms:modified xsi:type="dcterms:W3CDTF">2024-12-20T07:16:00Z</dcterms:modified>
</cp:coreProperties>
</file>