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Pr="00D07A6E" w:rsidRDefault="005146D0" w:rsidP="00D07A6E">
      <w:pPr>
        <w:jc w:val="center"/>
        <w:rPr>
          <w:b/>
        </w:rPr>
      </w:pPr>
      <w:bookmarkStart w:id="0" w:name="OLE_LINK56"/>
      <w:bookmarkStart w:id="1" w:name="OLE_LINK57"/>
      <w:bookmarkStart w:id="2" w:name="OLE_LINK58"/>
      <w:r w:rsidRPr="005146D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-3.95pt;width:53.1pt;height:63.05pt;z-index:251660288">
            <v:imagedata r:id="rId4" o:title=""/>
          </v:shape>
          <o:OLEObject Type="Embed" ProgID="Msxml2.SAXXMLReader.5.0" ShapeID="_x0000_s1026" DrawAspect="Content" ObjectID="_1575113052" r:id="rId5">
            <o:FieldCodes>\s</o:FieldCodes>
          </o:OLEObject>
        </w:pict>
      </w:r>
    </w:p>
    <w:p w:rsidR="00D07A6E" w:rsidRPr="00D07A6E" w:rsidRDefault="00D07A6E" w:rsidP="00D07A6E">
      <w:pPr>
        <w:jc w:val="center"/>
        <w:rPr>
          <w:b/>
        </w:rPr>
      </w:pPr>
    </w:p>
    <w:p w:rsidR="00D07A6E" w:rsidRPr="00D07A6E" w:rsidRDefault="00D07A6E" w:rsidP="00D07A6E">
      <w:pPr>
        <w:tabs>
          <w:tab w:val="left" w:pos="8775"/>
        </w:tabs>
        <w:jc w:val="center"/>
        <w:rPr>
          <w:b/>
          <w:sz w:val="32"/>
          <w:szCs w:val="32"/>
        </w:rPr>
      </w:pPr>
    </w:p>
    <w:p w:rsidR="00D07A6E" w:rsidRPr="00D07A6E" w:rsidRDefault="00D07A6E" w:rsidP="00D07A6E">
      <w:pPr>
        <w:tabs>
          <w:tab w:val="left" w:pos="2565"/>
          <w:tab w:val="left" w:pos="7875"/>
        </w:tabs>
        <w:jc w:val="center"/>
        <w:rPr>
          <w:b/>
          <w:bCs/>
          <w:sz w:val="26"/>
          <w:szCs w:val="22"/>
        </w:rPr>
      </w:pPr>
    </w:p>
    <w:p w:rsidR="00D07A6E" w:rsidRPr="00D07A6E" w:rsidRDefault="00D07A6E" w:rsidP="00D07A6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D07A6E">
        <w:rPr>
          <w:rFonts w:ascii="Times New Roman" w:hAnsi="Times New Roman" w:cs="Times New Roman"/>
          <w:color w:val="auto"/>
        </w:rPr>
        <w:t>РОССИЙСКАЯ ФЕДЕРАЦИЯ</w:t>
      </w:r>
    </w:p>
    <w:p w:rsidR="00D07A6E" w:rsidRPr="00D07A6E" w:rsidRDefault="00D07A6E" w:rsidP="00D07A6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D07A6E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07A6E" w:rsidRPr="00D07A6E" w:rsidRDefault="00D07A6E" w:rsidP="00D07A6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D07A6E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D07A6E" w:rsidRPr="00D07A6E" w:rsidRDefault="00D07A6E" w:rsidP="00D07A6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7A6E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</w:t>
      </w:r>
    </w:p>
    <w:p w:rsidR="00D07A6E" w:rsidRPr="00D07A6E" w:rsidRDefault="00D07A6E" w:rsidP="00D07A6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7A6E">
        <w:rPr>
          <w:rFonts w:ascii="Times New Roman" w:hAnsi="Times New Roman" w:cs="Times New Roman"/>
          <w:color w:val="auto"/>
          <w:sz w:val="28"/>
          <w:szCs w:val="28"/>
        </w:rPr>
        <w:t>ЛИПЕЦКОЙ ОБЛАСТИ</w:t>
      </w:r>
    </w:p>
    <w:p w:rsidR="00D07A6E" w:rsidRPr="00D07A6E" w:rsidRDefault="00D07A6E" w:rsidP="00D0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D07A6E">
        <w:rPr>
          <w:b/>
          <w:sz w:val="28"/>
          <w:szCs w:val="28"/>
        </w:rPr>
        <w:t xml:space="preserve">-сессия </w:t>
      </w:r>
      <w:r w:rsidRPr="00D07A6E">
        <w:rPr>
          <w:b/>
          <w:sz w:val="28"/>
          <w:szCs w:val="28"/>
          <w:lang w:val="en-US"/>
        </w:rPr>
        <w:t>V</w:t>
      </w:r>
      <w:r w:rsidRPr="00D07A6E">
        <w:rPr>
          <w:b/>
          <w:sz w:val="28"/>
          <w:szCs w:val="28"/>
        </w:rPr>
        <w:t xml:space="preserve"> созыва</w:t>
      </w:r>
    </w:p>
    <w:p w:rsidR="00D07A6E" w:rsidRPr="00D07A6E" w:rsidRDefault="00D07A6E" w:rsidP="00D07A6E">
      <w:pPr>
        <w:jc w:val="center"/>
        <w:rPr>
          <w:b/>
          <w:sz w:val="28"/>
          <w:szCs w:val="28"/>
        </w:rPr>
      </w:pPr>
      <w:proofErr w:type="gramStart"/>
      <w:r w:rsidRPr="00D07A6E">
        <w:rPr>
          <w:b/>
          <w:sz w:val="28"/>
          <w:szCs w:val="28"/>
        </w:rPr>
        <w:t>Р</w:t>
      </w:r>
      <w:proofErr w:type="gramEnd"/>
      <w:r w:rsidRPr="00D07A6E">
        <w:rPr>
          <w:b/>
          <w:sz w:val="28"/>
          <w:szCs w:val="28"/>
        </w:rPr>
        <w:t xml:space="preserve"> Е Ш Е Н И Е</w:t>
      </w:r>
    </w:p>
    <w:p w:rsidR="00D07A6E" w:rsidRPr="00D07A6E" w:rsidRDefault="00D07A6E" w:rsidP="00D07A6E">
      <w:pPr>
        <w:jc w:val="center"/>
        <w:rPr>
          <w:b/>
          <w:sz w:val="28"/>
          <w:szCs w:val="28"/>
        </w:rPr>
      </w:pPr>
    </w:p>
    <w:p w:rsidR="00D07A6E" w:rsidRPr="002D1B84" w:rsidRDefault="00D07A6E" w:rsidP="00D07A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D07A6E">
        <w:rPr>
          <w:b/>
          <w:sz w:val="28"/>
          <w:szCs w:val="28"/>
        </w:rPr>
        <w:t xml:space="preserve">.12.2017                                 </w:t>
      </w:r>
      <w:proofErr w:type="spellStart"/>
      <w:r w:rsidRPr="00D07A6E">
        <w:rPr>
          <w:b/>
          <w:sz w:val="28"/>
          <w:szCs w:val="28"/>
        </w:rPr>
        <w:t>ж.д.ст</w:t>
      </w:r>
      <w:proofErr w:type="gramStart"/>
      <w:r w:rsidRPr="00D07A6E">
        <w:rPr>
          <w:b/>
          <w:sz w:val="28"/>
          <w:szCs w:val="28"/>
        </w:rPr>
        <w:t>.Х</w:t>
      </w:r>
      <w:proofErr w:type="gramEnd"/>
      <w:r w:rsidRPr="00D07A6E">
        <w:rPr>
          <w:b/>
          <w:sz w:val="28"/>
          <w:szCs w:val="28"/>
        </w:rPr>
        <w:t>воростянка</w:t>
      </w:r>
      <w:proofErr w:type="spellEnd"/>
      <w:r>
        <w:rPr>
          <w:b/>
          <w:sz w:val="28"/>
          <w:szCs w:val="28"/>
        </w:rPr>
        <w:t xml:space="preserve">               </w:t>
      </w:r>
      <w:r w:rsidRPr="00D07A6E">
        <w:rPr>
          <w:b/>
          <w:sz w:val="28"/>
          <w:szCs w:val="28"/>
        </w:rPr>
        <w:t xml:space="preserve">               № 11</w:t>
      </w:r>
      <w:r>
        <w:rPr>
          <w:b/>
          <w:sz w:val="28"/>
          <w:szCs w:val="28"/>
        </w:rPr>
        <w:t>5</w:t>
      </w:r>
      <w:r w:rsidRPr="00D07A6E">
        <w:rPr>
          <w:b/>
          <w:sz w:val="28"/>
          <w:szCs w:val="28"/>
        </w:rPr>
        <w:t>-рс</w:t>
      </w:r>
    </w:p>
    <w:bookmarkEnd w:id="0"/>
    <w:bookmarkEnd w:id="1"/>
    <w:bookmarkEnd w:id="2"/>
    <w:p w:rsidR="00A12E9B" w:rsidRDefault="00A12E9B" w:rsidP="00A12E9B">
      <w:pPr>
        <w:ind w:right="-94"/>
        <w:rPr>
          <w:b/>
          <w:bCs/>
          <w:sz w:val="28"/>
          <w:szCs w:val="28"/>
        </w:rPr>
      </w:pPr>
    </w:p>
    <w:p w:rsidR="00D07A6E" w:rsidRPr="00D307F6" w:rsidRDefault="00D07A6E" w:rsidP="00D07A6E">
      <w:pPr>
        <w:jc w:val="center"/>
        <w:rPr>
          <w:b/>
          <w:sz w:val="28"/>
          <w:szCs w:val="28"/>
        </w:rPr>
      </w:pPr>
      <w:r w:rsidRPr="00D307F6">
        <w:rPr>
          <w:b/>
          <w:sz w:val="28"/>
          <w:szCs w:val="28"/>
        </w:rPr>
        <w:t xml:space="preserve">О внесении изменений в порядок проведения конкурса </w:t>
      </w:r>
    </w:p>
    <w:p w:rsidR="00D07A6E" w:rsidRPr="00D307F6" w:rsidRDefault="00D07A6E" w:rsidP="00D07A6E">
      <w:pPr>
        <w:jc w:val="center"/>
        <w:rPr>
          <w:b/>
          <w:sz w:val="28"/>
          <w:szCs w:val="28"/>
        </w:rPr>
      </w:pPr>
      <w:r w:rsidRPr="00D307F6">
        <w:rPr>
          <w:b/>
          <w:sz w:val="28"/>
          <w:szCs w:val="28"/>
        </w:rPr>
        <w:t xml:space="preserve">по отбору кандидатур на должность главы сельского поселения </w:t>
      </w:r>
    </w:p>
    <w:p w:rsidR="00D07A6E" w:rsidRPr="00D307F6" w:rsidRDefault="00D07A6E" w:rsidP="00D07A6E">
      <w:pPr>
        <w:jc w:val="center"/>
        <w:rPr>
          <w:b/>
          <w:sz w:val="28"/>
          <w:szCs w:val="28"/>
        </w:rPr>
      </w:pPr>
      <w:proofErr w:type="spellStart"/>
      <w:r w:rsidRPr="00D307F6">
        <w:rPr>
          <w:b/>
          <w:sz w:val="28"/>
          <w:szCs w:val="28"/>
        </w:rPr>
        <w:t>Хворостянский</w:t>
      </w:r>
      <w:proofErr w:type="spellEnd"/>
      <w:r w:rsidRPr="00D307F6">
        <w:rPr>
          <w:b/>
          <w:sz w:val="28"/>
          <w:szCs w:val="28"/>
        </w:rPr>
        <w:t xml:space="preserve"> сельсовет </w:t>
      </w:r>
      <w:proofErr w:type="spellStart"/>
      <w:r w:rsidRPr="00D307F6">
        <w:rPr>
          <w:b/>
          <w:sz w:val="28"/>
          <w:szCs w:val="28"/>
        </w:rPr>
        <w:t>Добринского</w:t>
      </w:r>
      <w:proofErr w:type="spellEnd"/>
      <w:r w:rsidRPr="00D307F6">
        <w:rPr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D07A6E" w:rsidRPr="00D307F6" w:rsidRDefault="00D07A6E" w:rsidP="00D07A6E">
      <w:pPr>
        <w:jc w:val="center"/>
        <w:rPr>
          <w:b/>
          <w:sz w:val="28"/>
          <w:szCs w:val="28"/>
        </w:rPr>
      </w:pPr>
    </w:p>
    <w:p w:rsidR="00D07A6E" w:rsidRPr="00D307F6" w:rsidRDefault="00BC144D" w:rsidP="00B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C144D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BC144D">
        <w:rPr>
          <w:sz w:val="28"/>
          <w:szCs w:val="28"/>
        </w:rPr>
        <w:t>Хворостянский</w:t>
      </w:r>
      <w:proofErr w:type="spellEnd"/>
      <w:r w:rsidRPr="00BC144D">
        <w:rPr>
          <w:sz w:val="28"/>
          <w:szCs w:val="28"/>
        </w:rPr>
        <w:t xml:space="preserve"> </w:t>
      </w:r>
      <w:proofErr w:type="spellStart"/>
      <w:r w:rsidRPr="00BC144D">
        <w:rPr>
          <w:sz w:val="28"/>
          <w:szCs w:val="28"/>
        </w:rPr>
        <w:t>сельссовет</w:t>
      </w:r>
      <w:proofErr w:type="spellEnd"/>
      <w:r w:rsidRPr="00BC144D">
        <w:rPr>
          <w:sz w:val="28"/>
          <w:szCs w:val="28"/>
        </w:rPr>
        <w:t xml:space="preserve"> проект изменений в Порядок проведения конкурса по отбору кандидатур на должность главы сельского поселения </w:t>
      </w:r>
      <w:proofErr w:type="spellStart"/>
      <w:r w:rsidRPr="00BC144D">
        <w:rPr>
          <w:sz w:val="28"/>
          <w:szCs w:val="28"/>
        </w:rPr>
        <w:t>Хворостянский</w:t>
      </w:r>
      <w:proofErr w:type="spellEnd"/>
      <w:r w:rsidRPr="00BC144D">
        <w:rPr>
          <w:sz w:val="28"/>
          <w:szCs w:val="28"/>
        </w:rPr>
        <w:t xml:space="preserve"> сельсовет </w:t>
      </w:r>
      <w:proofErr w:type="spellStart"/>
      <w:r w:rsidRPr="00BC144D">
        <w:rPr>
          <w:sz w:val="28"/>
          <w:szCs w:val="28"/>
        </w:rPr>
        <w:t>Добринского</w:t>
      </w:r>
      <w:proofErr w:type="spellEnd"/>
      <w:r w:rsidRPr="00BC144D">
        <w:rPr>
          <w:sz w:val="28"/>
          <w:szCs w:val="28"/>
        </w:rPr>
        <w:t xml:space="preserve"> муниципального района Липецкой </w:t>
      </w:r>
      <w:proofErr w:type="gramStart"/>
      <w:r w:rsidRPr="00BC144D">
        <w:rPr>
          <w:sz w:val="28"/>
          <w:szCs w:val="28"/>
        </w:rPr>
        <w:t>области Российской Федерации</w:t>
      </w:r>
      <w:r w:rsidRPr="003E417F">
        <w:rPr>
          <w:sz w:val="28"/>
          <w:szCs w:val="28"/>
        </w:rPr>
        <w:t xml:space="preserve">, в соответствии с </w:t>
      </w:r>
      <w:r w:rsidRPr="003E417F">
        <w:rPr>
          <w:bCs/>
          <w:sz w:val="28"/>
          <w:szCs w:val="28"/>
        </w:rPr>
        <w:t xml:space="preserve"> требованиями Закона Липецкой области от 07.08.2017 № 102-ОЗ </w:t>
      </w:r>
      <w:r>
        <w:rPr>
          <w:bCs/>
          <w:sz w:val="28"/>
          <w:szCs w:val="28"/>
        </w:rPr>
        <w:t>«</w:t>
      </w:r>
      <w:r w:rsidRPr="003E417F">
        <w:rPr>
          <w:bCs/>
          <w:sz w:val="28"/>
          <w:szCs w:val="28"/>
        </w:rPr>
        <w:t xml:space="preserve">О внесении изменений в Закон Липецкой области </w:t>
      </w:r>
      <w:r>
        <w:rPr>
          <w:bCs/>
          <w:sz w:val="28"/>
          <w:szCs w:val="28"/>
        </w:rPr>
        <w:t>«</w:t>
      </w:r>
      <w:r w:rsidRPr="003E417F">
        <w:rPr>
          <w:bCs/>
          <w:sz w:val="28"/>
          <w:szCs w:val="28"/>
        </w:rPr>
        <w:t>О правовом регулировании некоторых вопросов по профилактике коррупционных правонарушений в Липецкой области</w:t>
      </w:r>
      <w:r>
        <w:rPr>
          <w:bCs/>
          <w:sz w:val="28"/>
          <w:szCs w:val="28"/>
        </w:rPr>
        <w:t xml:space="preserve">»,              </w:t>
      </w:r>
      <w:r w:rsidR="00D07A6E" w:rsidRPr="00D307F6">
        <w:rPr>
          <w:sz w:val="28"/>
          <w:szCs w:val="28"/>
        </w:rPr>
        <w:t xml:space="preserve"> руководствуясь Уставом сельского поселения </w:t>
      </w:r>
      <w:proofErr w:type="spellStart"/>
      <w:r w:rsidR="00D07A6E" w:rsidRPr="00D307F6">
        <w:rPr>
          <w:sz w:val="28"/>
          <w:szCs w:val="28"/>
        </w:rPr>
        <w:t>Хворостянский</w:t>
      </w:r>
      <w:proofErr w:type="spellEnd"/>
      <w:r w:rsidR="00D07A6E" w:rsidRPr="00D307F6">
        <w:rPr>
          <w:sz w:val="28"/>
          <w:szCs w:val="28"/>
        </w:rPr>
        <w:t xml:space="preserve"> сельсовет </w:t>
      </w:r>
      <w:proofErr w:type="spellStart"/>
      <w:r w:rsidR="00D07A6E" w:rsidRPr="00D307F6">
        <w:rPr>
          <w:sz w:val="28"/>
          <w:szCs w:val="28"/>
        </w:rPr>
        <w:t>Добринского</w:t>
      </w:r>
      <w:proofErr w:type="spellEnd"/>
      <w:r w:rsidR="00D07A6E" w:rsidRPr="00D307F6"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 самоуправлению, работе с депутатами и делам семьи</w:t>
      </w:r>
      <w:proofErr w:type="gramEnd"/>
      <w:r w:rsidR="00D07A6E" w:rsidRPr="00D307F6">
        <w:rPr>
          <w:sz w:val="28"/>
          <w:szCs w:val="28"/>
        </w:rPr>
        <w:t xml:space="preserve">, детства, молодежи,  Совет депутатов </w:t>
      </w:r>
      <w:proofErr w:type="spellStart"/>
      <w:r w:rsidR="00D07A6E" w:rsidRPr="00D307F6">
        <w:rPr>
          <w:sz w:val="28"/>
          <w:szCs w:val="28"/>
        </w:rPr>
        <w:t>Хворостянского</w:t>
      </w:r>
      <w:proofErr w:type="spellEnd"/>
      <w:r w:rsidR="00D07A6E" w:rsidRPr="00D307F6">
        <w:rPr>
          <w:sz w:val="28"/>
          <w:szCs w:val="28"/>
        </w:rPr>
        <w:t xml:space="preserve">  сельсовета     </w:t>
      </w:r>
    </w:p>
    <w:p w:rsidR="00D07A6E" w:rsidRDefault="00D07A6E" w:rsidP="00D07A6E">
      <w:pPr>
        <w:ind w:firstLine="540"/>
        <w:jc w:val="both"/>
        <w:rPr>
          <w:b/>
          <w:sz w:val="28"/>
          <w:szCs w:val="28"/>
        </w:rPr>
      </w:pPr>
    </w:p>
    <w:p w:rsidR="00D07A6E" w:rsidRPr="00D307F6" w:rsidRDefault="00D07A6E" w:rsidP="00D07A6E">
      <w:pPr>
        <w:ind w:firstLine="540"/>
        <w:jc w:val="both"/>
        <w:rPr>
          <w:b/>
          <w:sz w:val="28"/>
          <w:szCs w:val="28"/>
        </w:rPr>
      </w:pPr>
      <w:r w:rsidRPr="00D307F6">
        <w:rPr>
          <w:b/>
          <w:sz w:val="28"/>
          <w:szCs w:val="28"/>
        </w:rPr>
        <w:t>РЕШИЛ:</w:t>
      </w:r>
    </w:p>
    <w:p w:rsidR="00D07A6E" w:rsidRDefault="00D07A6E" w:rsidP="00D07A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7F6">
        <w:rPr>
          <w:sz w:val="28"/>
          <w:szCs w:val="28"/>
        </w:rPr>
        <w:t xml:space="preserve">      </w:t>
      </w:r>
    </w:p>
    <w:p w:rsidR="00D07A6E" w:rsidRPr="00D307F6" w:rsidRDefault="00D07A6E" w:rsidP="00D07A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07F6">
        <w:rPr>
          <w:sz w:val="28"/>
          <w:szCs w:val="28"/>
        </w:rPr>
        <w:t xml:space="preserve">1.Принять изменения в Порядок проведения конкурса по отбору кандидатур на должность главы сельского поселения  </w:t>
      </w:r>
      <w:proofErr w:type="spellStart"/>
      <w:r w:rsidRPr="00D307F6">
        <w:rPr>
          <w:sz w:val="28"/>
          <w:szCs w:val="28"/>
        </w:rPr>
        <w:t>Хворостянский</w:t>
      </w:r>
      <w:proofErr w:type="spellEnd"/>
      <w:r w:rsidRPr="00D307F6">
        <w:rPr>
          <w:sz w:val="28"/>
          <w:szCs w:val="28"/>
        </w:rPr>
        <w:t xml:space="preserve"> сельсовет  </w:t>
      </w:r>
      <w:proofErr w:type="spellStart"/>
      <w:r w:rsidRPr="00D307F6">
        <w:rPr>
          <w:sz w:val="28"/>
          <w:szCs w:val="28"/>
        </w:rPr>
        <w:t>Добринского</w:t>
      </w:r>
      <w:proofErr w:type="spellEnd"/>
      <w:r w:rsidRPr="00D307F6">
        <w:rPr>
          <w:sz w:val="28"/>
          <w:szCs w:val="28"/>
        </w:rPr>
        <w:t xml:space="preserve"> муниципального района Липецкой области  Российской Федерации (Приложение).</w:t>
      </w:r>
    </w:p>
    <w:p w:rsidR="00D07A6E" w:rsidRPr="00D307F6" w:rsidRDefault="00D07A6E" w:rsidP="00D07A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7F6">
        <w:rPr>
          <w:sz w:val="28"/>
          <w:szCs w:val="28"/>
        </w:rPr>
        <w:t xml:space="preserve">     2.Направить указанный нормативно-правовой акт главе сельского </w:t>
      </w:r>
      <w:r w:rsidR="00BC144D">
        <w:rPr>
          <w:sz w:val="28"/>
          <w:szCs w:val="28"/>
        </w:rPr>
        <w:t xml:space="preserve">поселения </w:t>
      </w:r>
      <w:r w:rsidRPr="00D307F6">
        <w:rPr>
          <w:sz w:val="28"/>
          <w:szCs w:val="28"/>
        </w:rPr>
        <w:t>для подписания и обнародования.</w:t>
      </w:r>
    </w:p>
    <w:p w:rsidR="00D07A6E" w:rsidRPr="00D307F6" w:rsidRDefault="00D07A6E" w:rsidP="00D07A6E">
      <w:pPr>
        <w:jc w:val="both"/>
        <w:rPr>
          <w:sz w:val="28"/>
          <w:szCs w:val="28"/>
        </w:rPr>
      </w:pPr>
      <w:r w:rsidRPr="00D307F6">
        <w:rPr>
          <w:sz w:val="28"/>
          <w:szCs w:val="28"/>
        </w:rPr>
        <w:t xml:space="preserve">    3.Настоящее решение вступает в силу со дня его официального обнародования.</w:t>
      </w:r>
    </w:p>
    <w:p w:rsidR="00D07A6E" w:rsidRPr="00D307F6" w:rsidRDefault="00D07A6E" w:rsidP="00D07A6E">
      <w:pPr>
        <w:jc w:val="both"/>
        <w:rPr>
          <w:sz w:val="28"/>
          <w:szCs w:val="28"/>
        </w:rPr>
      </w:pPr>
    </w:p>
    <w:p w:rsidR="00D07A6E" w:rsidRPr="00D307F6" w:rsidRDefault="00D07A6E" w:rsidP="00D07A6E">
      <w:pPr>
        <w:jc w:val="both"/>
        <w:rPr>
          <w:sz w:val="28"/>
          <w:szCs w:val="28"/>
        </w:rPr>
      </w:pPr>
      <w:r w:rsidRPr="00D307F6">
        <w:rPr>
          <w:sz w:val="28"/>
          <w:szCs w:val="28"/>
        </w:rPr>
        <w:t>Председатель Совета депутатов</w:t>
      </w:r>
    </w:p>
    <w:p w:rsidR="00D07A6E" w:rsidRPr="00D307F6" w:rsidRDefault="00D07A6E" w:rsidP="00D07A6E">
      <w:pPr>
        <w:jc w:val="both"/>
        <w:rPr>
          <w:sz w:val="28"/>
          <w:szCs w:val="28"/>
        </w:rPr>
      </w:pPr>
      <w:r w:rsidRPr="00D307F6">
        <w:rPr>
          <w:sz w:val="28"/>
          <w:szCs w:val="28"/>
        </w:rPr>
        <w:t xml:space="preserve">сельского поселения </w:t>
      </w:r>
    </w:p>
    <w:p w:rsidR="00D07A6E" w:rsidRPr="00D307F6" w:rsidRDefault="00D07A6E" w:rsidP="00D07A6E">
      <w:pPr>
        <w:jc w:val="both"/>
        <w:rPr>
          <w:sz w:val="28"/>
          <w:szCs w:val="28"/>
        </w:rPr>
      </w:pPr>
      <w:proofErr w:type="spellStart"/>
      <w:r w:rsidRPr="00D307F6">
        <w:rPr>
          <w:sz w:val="28"/>
          <w:szCs w:val="28"/>
        </w:rPr>
        <w:t>Хворостянский</w:t>
      </w:r>
      <w:proofErr w:type="spellEnd"/>
      <w:r w:rsidRPr="00D307F6">
        <w:rPr>
          <w:i/>
          <w:sz w:val="28"/>
          <w:szCs w:val="28"/>
        </w:rPr>
        <w:t xml:space="preserve"> </w:t>
      </w:r>
      <w:r w:rsidRPr="00D307F6">
        <w:rPr>
          <w:sz w:val="28"/>
          <w:szCs w:val="28"/>
        </w:rPr>
        <w:t>сельсовет                                                      В.Г.Курилов</w:t>
      </w:r>
    </w:p>
    <w:p w:rsidR="00D07A6E" w:rsidRPr="00D307F6" w:rsidRDefault="00D07A6E" w:rsidP="00D07A6E">
      <w:pPr>
        <w:tabs>
          <w:tab w:val="center" w:pos="4897"/>
        </w:tabs>
        <w:jc w:val="right"/>
        <w:rPr>
          <w:sz w:val="28"/>
          <w:szCs w:val="28"/>
        </w:rPr>
      </w:pPr>
      <w:bookmarkStart w:id="3" w:name="Par23"/>
      <w:bookmarkStart w:id="4" w:name="Par29"/>
      <w:bookmarkEnd w:id="3"/>
      <w:bookmarkEnd w:id="4"/>
      <w:r w:rsidRPr="00D307F6">
        <w:rPr>
          <w:sz w:val="28"/>
          <w:szCs w:val="28"/>
        </w:rPr>
        <w:lastRenderedPageBreak/>
        <w:tab/>
      </w:r>
    </w:p>
    <w:p w:rsidR="00D07A6E" w:rsidRPr="00D307F6" w:rsidRDefault="00D07A6E" w:rsidP="00D07A6E">
      <w:pPr>
        <w:tabs>
          <w:tab w:val="center" w:pos="4897"/>
        </w:tabs>
        <w:jc w:val="right"/>
        <w:rPr>
          <w:sz w:val="28"/>
          <w:szCs w:val="28"/>
        </w:rPr>
      </w:pPr>
    </w:p>
    <w:p w:rsidR="00D07A6E" w:rsidRPr="00D307F6" w:rsidRDefault="00D07A6E" w:rsidP="00D07A6E">
      <w:pPr>
        <w:tabs>
          <w:tab w:val="center" w:pos="4897"/>
        </w:tabs>
        <w:jc w:val="right"/>
        <w:rPr>
          <w:sz w:val="20"/>
          <w:szCs w:val="20"/>
        </w:rPr>
      </w:pPr>
      <w:proofErr w:type="gramStart"/>
      <w:r w:rsidRPr="00D307F6">
        <w:rPr>
          <w:sz w:val="20"/>
          <w:szCs w:val="20"/>
        </w:rPr>
        <w:t>Приняты</w:t>
      </w:r>
      <w:proofErr w:type="gramEnd"/>
      <w:r w:rsidRPr="00D307F6">
        <w:rPr>
          <w:sz w:val="20"/>
          <w:szCs w:val="20"/>
        </w:rPr>
        <w:t xml:space="preserve"> </w:t>
      </w:r>
    </w:p>
    <w:p w:rsidR="00D07A6E" w:rsidRPr="00D307F6" w:rsidRDefault="00D07A6E" w:rsidP="00D07A6E">
      <w:pPr>
        <w:tabs>
          <w:tab w:val="center" w:pos="4897"/>
        </w:tabs>
        <w:jc w:val="right"/>
        <w:rPr>
          <w:sz w:val="20"/>
          <w:szCs w:val="20"/>
        </w:rPr>
      </w:pPr>
      <w:r w:rsidRPr="00D307F6">
        <w:rPr>
          <w:sz w:val="20"/>
          <w:szCs w:val="20"/>
        </w:rPr>
        <w:t xml:space="preserve">решением Совета депутатов </w:t>
      </w:r>
    </w:p>
    <w:p w:rsidR="00D07A6E" w:rsidRPr="00D307F6" w:rsidRDefault="00D07A6E" w:rsidP="00D07A6E">
      <w:pPr>
        <w:tabs>
          <w:tab w:val="center" w:pos="4897"/>
        </w:tabs>
        <w:jc w:val="right"/>
        <w:rPr>
          <w:sz w:val="20"/>
          <w:szCs w:val="20"/>
        </w:rPr>
      </w:pPr>
      <w:r w:rsidRPr="00D307F6">
        <w:rPr>
          <w:sz w:val="20"/>
          <w:szCs w:val="20"/>
        </w:rPr>
        <w:t xml:space="preserve">сельского поселения </w:t>
      </w:r>
      <w:proofErr w:type="spellStart"/>
      <w:r w:rsidRPr="00D307F6">
        <w:rPr>
          <w:sz w:val="20"/>
          <w:szCs w:val="20"/>
        </w:rPr>
        <w:t>Хворостянский</w:t>
      </w:r>
      <w:proofErr w:type="spellEnd"/>
      <w:r w:rsidRPr="00D307F6">
        <w:rPr>
          <w:sz w:val="20"/>
          <w:szCs w:val="20"/>
        </w:rPr>
        <w:t xml:space="preserve"> сельсовет </w:t>
      </w:r>
    </w:p>
    <w:p w:rsidR="00D07A6E" w:rsidRPr="00D307F6" w:rsidRDefault="00D07A6E" w:rsidP="00D07A6E">
      <w:pPr>
        <w:tabs>
          <w:tab w:val="center" w:pos="4897"/>
        </w:tabs>
        <w:jc w:val="right"/>
        <w:rPr>
          <w:sz w:val="20"/>
          <w:szCs w:val="20"/>
        </w:rPr>
      </w:pPr>
      <w:r w:rsidRPr="00D307F6">
        <w:rPr>
          <w:sz w:val="20"/>
          <w:szCs w:val="20"/>
        </w:rPr>
        <w:t xml:space="preserve">№51-рс от 23.09.2016г.                                                                                                                                                 </w:t>
      </w:r>
    </w:p>
    <w:p w:rsidR="00D07A6E" w:rsidRPr="00D307F6" w:rsidRDefault="00D07A6E" w:rsidP="00D07A6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07A6E" w:rsidRPr="00D307F6" w:rsidRDefault="00D07A6E" w:rsidP="00D07A6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7A6E" w:rsidRPr="00D307F6" w:rsidRDefault="00D07A6E" w:rsidP="00D07A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7F6">
        <w:rPr>
          <w:b/>
          <w:bCs/>
          <w:sz w:val="28"/>
          <w:szCs w:val="28"/>
        </w:rPr>
        <w:t xml:space="preserve">ИЗМЕНЕНИЯ </w:t>
      </w:r>
    </w:p>
    <w:p w:rsidR="00D07A6E" w:rsidRPr="00D307F6" w:rsidRDefault="00D07A6E" w:rsidP="00D07A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7F6">
        <w:rPr>
          <w:b/>
          <w:bCs/>
          <w:sz w:val="28"/>
          <w:szCs w:val="28"/>
        </w:rPr>
        <w:t xml:space="preserve">в порядок </w:t>
      </w:r>
      <w:r w:rsidRPr="00D307F6">
        <w:rPr>
          <w:b/>
          <w:sz w:val="28"/>
          <w:szCs w:val="28"/>
        </w:rPr>
        <w:t xml:space="preserve">проведения конкурса по отбору кандидатур </w:t>
      </w:r>
    </w:p>
    <w:p w:rsidR="00D07A6E" w:rsidRPr="00D307F6" w:rsidRDefault="00D07A6E" w:rsidP="00D07A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7F6">
        <w:rPr>
          <w:b/>
          <w:sz w:val="28"/>
          <w:szCs w:val="28"/>
        </w:rPr>
        <w:t xml:space="preserve">на должность главы сельского поселения </w:t>
      </w:r>
    </w:p>
    <w:p w:rsidR="00D07A6E" w:rsidRPr="00D307F6" w:rsidRDefault="00D07A6E" w:rsidP="00D07A6E">
      <w:pPr>
        <w:jc w:val="center"/>
        <w:rPr>
          <w:b/>
          <w:sz w:val="28"/>
          <w:szCs w:val="28"/>
        </w:rPr>
      </w:pPr>
      <w:proofErr w:type="spellStart"/>
      <w:r w:rsidRPr="00D307F6">
        <w:rPr>
          <w:b/>
          <w:sz w:val="28"/>
          <w:szCs w:val="28"/>
        </w:rPr>
        <w:t>Хворостянский</w:t>
      </w:r>
      <w:proofErr w:type="spellEnd"/>
      <w:r w:rsidRPr="00D307F6">
        <w:rPr>
          <w:b/>
          <w:sz w:val="28"/>
          <w:szCs w:val="28"/>
        </w:rPr>
        <w:t xml:space="preserve"> сельсовет </w:t>
      </w:r>
      <w:proofErr w:type="spellStart"/>
      <w:r w:rsidRPr="00D307F6">
        <w:rPr>
          <w:b/>
          <w:sz w:val="28"/>
          <w:szCs w:val="28"/>
        </w:rPr>
        <w:t>Добринского</w:t>
      </w:r>
      <w:proofErr w:type="spellEnd"/>
      <w:r w:rsidRPr="00D307F6">
        <w:rPr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D07A6E" w:rsidRPr="00D307F6" w:rsidRDefault="00D07A6E" w:rsidP="00D07A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7A6E" w:rsidRPr="00D307F6" w:rsidRDefault="00D07A6E" w:rsidP="00D07A6E">
      <w:pPr>
        <w:jc w:val="both"/>
        <w:rPr>
          <w:sz w:val="28"/>
          <w:szCs w:val="28"/>
        </w:rPr>
      </w:pPr>
      <w:bookmarkStart w:id="5" w:name="Par34"/>
      <w:bookmarkEnd w:id="5"/>
      <w:r>
        <w:rPr>
          <w:sz w:val="28"/>
          <w:szCs w:val="28"/>
        </w:rPr>
        <w:t xml:space="preserve">        </w:t>
      </w:r>
      <w:proofErr w:type="gramStart"/>
      <w:r w:rsidRPr="00D307F6">
        <w:rPr>
          <w:sz w:val="28"/>
          <w:szCs w:val="28"/>
        </w:rPr>
        <w:t xml:space="preserve">Внести в Порядок проведения конкурса по отбору кандидатур на должность главы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</w:t>
      </w:r>
      <w:r w:rsidRPr="00D307F6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307F6">
        <w:rPr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</w:t>
      </w:r>
      <w:r w:rsidRPr="00D307F6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307F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23.06.2015г.</w:t>
      </w:r>
      <w:r w:rsidRPr="00D307F6">
        <w:rPr>
          <w:sz w:val="28"/>
          <w:szCs w:val="28"/>
        </w:rPr>
        <w:t xml:space="preserve"> №</w:t>
      </w:r>
      <w:r>
        <w:rPr>
          <w:sz w:val="28"/>
          <w:szCs w:val="28"/>
        </w:rPr>
        <w:t>212-рс</w:t>
      </w:r>
      <w:r w:rsidR="00BC144D">
        <w:rPr>
          <w:sz w:val="28"/>
          <w:szCs w:val="28"/>
        </w:rPr>
        <w:t xml:space="preserve"> (</w:t>
      </w:r>
      <w:r w:rsidR="00555520">
        <w:rPr>
          <w:sz w:val="28"/>
          <w:szCs w:val="28"/>
        </w:rPr>
        <w:t xml:space="preserve">с внесенными изменениями решениями Совета депутатов сельского поселения </w:t>
      </w:r>
      <w:proofErr w:type="spellStart"/>
      <w:r w:rsidR="00555520">
        <w:rPr>
          <w:sz w:val="28"/>
          <w:szCs w:val="28"/>
        </w:rPr>
        <w:t>Хворостянский</w:t>
      </w:r>
      <w:proofErr w:type="spellEnd"/>
      <w:r w:rsidR="00555520">
        <w:rPr>
          <w:sz w:val="28"/>
          <w:szCs w:val="28"/>
        </w:rPr>
        <w:t xml:space="preserve"> сельсовет от </w:t>
      </w:r>
      <w:r w:rsidR="00BC144D">
        <w:rPr>
          <w:sz w:val="28"/>
          <w:szCs w:val="28"/>
        </w:rPr>
        <w:t xml:space="preserve">№51-рс от 23.09.2016) </w:t>
      </w:r>
      <w:r w:rsidRPr="00D307F6">
        <w:rPr>
          <w:sz w:val="28"/>
          <w:szCs w:val="28"/>
        </w:rPr>
        <w:t xml:space="preserve"> следующие изменения:</w:t>
      </w:r>
      <w:proofErr w:type="gramEnd"/>
    </w:p>
    <w:p w:rsidR="00A12E9B" w:rsidRDefault="00A12E9B" w:rsidP="00A12E9B">
      <w:pPr>
        <w:pStyle w:val="a3"/>
        <w:jc w:val="center"/>
        <w:rPr>
          <w:b/>
          <w:sz w:val="28"/>
          <w:szCs w:val="28"/>
        </w:rPr>
      </w:pPr>
    </w:p>
    <w:p w:rsidR="00A12E9B" w:rsidRPr="001D5E11" w:rsidRDefault="00A12E9B" w:rsidP="00A12E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17F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3E417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E417F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Порядок проведения конкурса по отбору кандидатур на должность главы </w:t>
      </w:r>
      <w:proofErr w:type="spellStart"/>
      <w:r w:rsidRPr="003E417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E417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в соответствии с </w:t>
      </w:r>
      <w:r w:rsidRPr="003E417F">
        <w:rPr>
          <w:rFonts w:ascii="Times New Roman" w:hAnsi="Times New Roman" w:cs="Times New Roman"/>
          <w:bCs/>
          <w:sz w:val="28"/>
          <w:szCs w:val="28"/>
        </w:rPr>
        <w:t xml:space="preserve"> требованиями Закона Липецкой области от 07.08.2017 № 102-ОЗ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417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Липецкой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417F">
        <w:rPr>
          <w:rFonts w:ascii="Times New Roman" w:hAnsi="Times New Roman" w:cs="Times New Roman"/>
          <w:bCs/>
          <w:sz w:val="28"/>
          <w:szCs w:val="28"/>
        </w:rPr>
        <w:t>О правовом регулировании некоторых вопросов по профилактике коррупционных правонарушений в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D5E11">
        <w:rPr>
          <w:rFonts w:ascii="Times New Roman" w:hAnsi="Times New Roman" w:cs="Times New Roman"/>
          <w:sz w:val="28"/>
          <w:szCs w:val="28"/>
        </w:rPr>
        <w:t xml:space="preserve">руководствуясь ст.27 Устава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D5E11">
        <w:rPr>
          <w:rFonts w:ascii="Times New Roman" w:hAnsi="Times New Roman" w:cs="Times New Roman"/>
          <w:sz w:val="28"/>
          <w:szCs w:val="28"/>
        </w:rPr>
        <w:t xml:space="preserve"> района,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12E9B" w:rsidRPr="001D5E11" w:rsidRDefault="00A12E9B" w:rsidP="00A12E9B">
      <w:pPr>
        <w:pStyle w:val="a3"/>
        <w:ind w:firstLine="708"/>
        <w:jc w:val="both"/>
        <w:rPr>
          <w:b/>
          <w:sz w:val="28"/>
          <w:szCs w:val="28"/>
        </w:rPr>
      </w:pPr>
      <w:r w:rsidRPr="001D5E11">
        <w:rPr>
          <w:b/>
          <w:sz w:val="28"/>
          <w:szCs w:val="28"/>
        </w:rPr>
        <w:t>РЕШИЛ:</w:t>
      </w:r>
    </w:p>
    <w:p w:rsidR="00A12E9B" w:rsidRPr="005D60C1" w:rsidRDefault="00A12E9B" w:rsidP="00A12E9B">
      <w:pPr>
        <w:pStyle w:val="a3"/>
        <w:ind w:firstLine="708"/>
        <w:jc w:val="both"/>
        <w:rPr>
          <w:b/>
          <w:sz w:val="28"/>
          <w:szCs w:val="28"/>
        </w:rPr>
      </w:pPr>
    </w:p>
    <w:p w:rsidR="00A12E9B" w:rsidRDefault="00A12E9B" w:rsidP="00A12E9B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3E417F"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proofErr w:type="spellStart"/>
      <w:r w:rsidRPr="003E417F">
        <w:rPr>
          <w:sz w:val="28"/>
          <w:szCs w:val="28"/>
        </w:rPr>
        <w:t>Добринского</w:t>
      </w:r>
      <w:proofErr w:type="spellEnd"/>
      <w:r w:rsidRPr="003E417F">
        <w:rPr>
          <w:sz w:val="28"/>
          <w:szCs w:val="28"/>
        </w:rPr>
        <w:t xml:space="preserve"> муниципального района Липецко</w:t>
      </w:r>
      <w:r>
        <w:rPr>
          <w:sz w:val="28"/>
          <w:szCs w:val="28"/>
        </w:rPr>
        <w:t xml:space="preserve">й области Российской Федерации </w:t>
      </w:r>
      <w:r w:rsidRPr="005D60C1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5D60C1">
        <w:rPr>
          <w:sz w:val="28"/>
          <w:szCs w:val="28"/>
        </w:rPr>
        <w:t>тся).</w:t>
      </w:r>
    </w:p>
    <w:p w:rsidR="00A12E9B" w:rsidRPr="005D60C1" w:rsidRDefault="00A12E9B" w:rsidP="00A12E9B">
      <w:pPr>
        <w:pStyle w:val="a3"/>
        <w:ind w:firstLine="708"/>
        <w:jc w:val="both"/>
        <w:rPr>
          <w:sz w:val="28"/>
          <w:szCs w:val="28"/>
        </w:rPr>
      </w:pPr>
    </w:p>
    <w:p w:rsidR="00A12E9B" w:rsidRDefault="00A12E9B" w:rsidP="00A12E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12E9B" w:rsidRPr="005D60C1" w:rsidRDefault="00A12E9B" w:rsidP="00A12E9B">
      <w:pPr>
        <w:pStyle w:val="a3"/>
        <w:ind w:firstLine="708"/>
        <w:jc w:val="both"/>
        <w:rPr>
          <w:sz w:val="28"/>
          <w:szCs w:val="28"/>
        </w:rPr>
      </w:pPr>
    </w:p>
    <w:p w:rsidR="00A12E9B" w:rsidRPr="005D60C1" w:rsidRDefault="00A12E9B" w:rsidP="00A12E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принятия.</w:t>
      </w:r>
      <w:r w:rsidRPr="005D60C1">
        <w:rPr>
          <w:sz w:val="28"/>
          <w:szCs w:val="28"/>
        </w:rPr>
        <w:t xml:space="preserve"> </w:t>
      </w:r>
    </w:p>
    <w:p w:rsidR="00A12E9B" w:rsidRDefault="00A12E9B" w:rsidP="00A12E9B">
      <w:pPr>
        <w:pStyle w:val="a3"/>
        <w:jc w:val="both"/>
        <w:rPr>
          <w:sz w:val="28"/>
          <w:szCs w:val="28"/>
        </w:rPr>
      </w:pPr>
    </w:p>
    <w:p w:rsidR="00A12E9B" w:rsidRPr="005D60C1" w:rsidRDefault="00A12E9B" w:rsidP="00A12E9B">
      <w:pPr>
        <w:pStyle w:val="a3"/>
        <w:jc w:val="both"/>
        <w:rPr>
          <w:sz w:val="28"/>
          <w:szCs w:val="28"/>
        </w:rPr>
      </w:pPr>
    </w:p>
    <w:p w:rsidR="00A12E9B" w:rsidRDefault="00A12E9B" w:rsidP="00A12E9B"/>
    <w:p w:rsidR="00A12E9B" w:rsidRPr="004664E6" w:rsidRDefault="00A12E9B" w:rsidP="00A12E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A12E9B" w:rsidRDefault="00A12E9B" w:rsidP="00A12E9B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lastRenderedPageBreak/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М.Б.Денисов</w:t>
      </w: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Pr="00634AF7" w:rsidRDefault="00A12E9B" w:rsidP="00A12E9B">
      <w:pPr>
        <w:ind w:firstLine="851"/>
        <w:rPr>
          <w:bCs/>
          <w:sz w:val="28"/>
          <w:szCs w:val="28"/>
        </w:rPr>
      </w:pPr>
      <w:r w:rsidRPr="00634AF7">
        <w:rPr>
          <w:b/>
          <w:bCs/>
        </w:rPr>
        <w:t xml:space="preserve">                             </w:t>
      </w:r>
      <w:r w:rsidRPr="00634AF7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634AF7">
        <w:rPr>
          <w:b/>
          <w:bCs/>
          <w:sz w:val="28"/>
          <w:szCs w:val="28"/>
        </w:rPr>
        <w:t xml:space="preserve">  </w:t>
      </w:r>
      <w:proofErr w:type="gramStart"/>
      <w:r w:rsidRPr="00634AF7">
        <w:rPr>
          <w:bCs/>
          <w:sz w:val="28"/>
          <w:szCs w:val="28"/>
        </w:rPr>
        <w:t>Приняты</w:t>
      </w:r>
      <w:proofErr w:type="gramEnd"/>
    </w:p>
    <w:p w:rsidR="00A12E9B" w:rsidRPr="00634AF7" w:rsidRDefault="00A12E9B" w:rsidP="00A12E9B">
      <w:pPr>
        <w:ind w:firstLine="709"/>
        <w:jc w:val="center"/>
        <w:rPr>
          <w:bCs/>
          <w:sz w:val="28"/>
          <w:szCs w:val="28"/>
        </w:rPr>
      </w:pPr>
      <w:r w:rsidRPr="00634AF7">
        <w:rPr>
          <w:bCs/>
          <w:sz w:val="28"/>
          <w:szCs w:val="28"/>
        </w:rPr>
        <w:t xml:space="preserve">                                                             решением Совета депутатов</w:t>
      </w:r>
    </w:p>
    <w:p w:rsidR="00A12E9B" w:rsidRPr="00634AF7" w:rsidRDefault="00A12E9B" w:rsidP="00A12E9B">
      <w:pPr>
        <w:ind w:firstLine="709"/>
        <w:jc w:val="right"/>
        <w:rPr>
          <w:bCs/>
          <w:sz w:val="28"/>
          <w:szCs w:val="28"/>
        </w:rPr>
      </w:pPr>
      <w:r w:rsidRPr="00634AF7">
        <w:rPr>
          <w:bCs/>
          <w:sz w:val="28"/>
          <w:szCs w:val="28"/>
        </w:rPr>
        <w:t xml:space="preserve">        </w:t>
      </w:r>
      <w:proofErr w:type="spellStart"/>
      <w:r w:rsidRPr="00634AF7">
        <w:rPr>
          <w:bCs/>
          <w:sz w:val="28"/>
          <w:szCs w:val="28"/>
        </w:rPr>
        <w:t>Добринского</w:t>
      </w:r>
      <w:proofErr w:type="spellEnd"/>
      <w:r w:rsidRPr="00634AF7">
        <w:rPr>
          <w:bCs/>
          <w:sz w:val="28"/>
          <w:szCs w:val="28"/>
        </w:rPr>
        <w:t xml:space="preserve"> муниципального района</w:t>
      </w:r>
    </w:p>
    <w:p w:rsidR="00A12E9B" w:rsidRPr="00634AF7" w:rsidRDefault="00A12E9B" w:rsidP="00A12E9B">
      <w:pPr>
        <w:ind w:firstLine="709"/>
        <w:jc w:val="center"/>
        <w:rPr>
          <w:bCs/>
          <w:sz w:val="28"/>
          <w:szCs w:val="28"/>
        </w:rPr>
      </w:pPr>
      <w:r w:rsidRPr="00634AF7">
        <w:rPr>
          <w:bCs/>
          <w:sz w:val="28"/>
          <w:szCs w:val="28"/>
        </w:rPr>
        <w:t xml:space="preserve">                                                           от </w:t>
      </w:r>
      <w:r>
        <w:rPr>
          <w:bCs/>
          <w:sz w:val="28"/>
          <w:szCs w:val="28"/>
        </w:rPr>
        <w:t>27.11.2017</w:t>
      </w:r>
      <w:r w:rsidRPr="00634AF7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>190-</w:t>
      </w:r>
      <w:r w:rsidRPr="00634AF7">
        <w:rPr>
          <w:bCs/>
          <w:sz w:val="28"/>
          <w:szCs w:val="28"/>
        </w:rPr>
        <w:t>рс</w:t>
      </w:r>
    </w:p>
    <w:p w:rsidR="00A12E9B" w:rsidRPr="00634AF7" w:rsidRDefault="00A12E9B" w:rsidP="00A12E9B">
      <w:pPr>
        <w:ind w:firstLine="709"/>
        <w:jc w:val="center"/>
        <w:rPr>
          <w:bCs/>
          <w:sz w:val="28"/>
          <w:szCs w:val="28"/>
        </w:rPr>
      </w:pPr>
    </w:p>
    <w:p w:rsidR="00A12E9B" w:rsidRPr="00634AF7" w:rsidRDefault="00A12E9B" w:rsidP="00A12E9B"/>
    <w:p w:rsidR="00A12E9B" w:rsidRPr="00634AF7" w:rsidRDefault="00A12E9B" w:rsidP="00A12E9B">
      <w:pPr>
        <w:jc w:val="center"/>
        <w:rPr>
          <w:b/>
          <w:bCs/>
          <w:sz w:val="28"/>
          <w:szCs w:val="28"/>
        </w:rPr>
      </w:pPr>
      <w:r w:rsidRPr="00634AF7">
        <w:rPr>
          <w:b/>
          <w:bCs/>
          <w:sz w:val="28"/>
          <w:szCs w:val="28"/>
        </w:rPr>
        <w:t xml:space="preserve">И </w:t>
      </w:r>
      <w:proofErr w:type="gramStart"/>
      <w:r w:rsidRPr="00634AF7">
        <w:rPr>
          <w:b/>
          <w:bCs/>
          <w:sz w:val="28"/>
          <w:szCs w:val="28"/>
        </w:rPr>
        <w:t>З</w:t>
      </w:r>
      <w:proofErr w:type="gramEnd"/>
      <w:r w:rsidRPr="00634AF7">
        <w:rPr>
          <w:b/>
          <w:bCs/>
          <w:sz w:val="28"/>
          <w:szCs w:val="28"/>
        </w:rPr>
        <w:t xml:space="preserve"> М Е Н Е Н И Я</w:t>
      </w: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в Порядок проведения конкурса по отбору кандидатур на должность главы </w:t>
      </w:r>
      <w:proofErr w:type="spellStart"/>
      <w:r w:rsidRPr="00634AF7">
        <w:rPr>
          <w:b/>
          <w:sz w:val="28"/>
          <w:szCs w:val="28"/>
        </w:rPr>
        <w:t>Добринского</w:t>
      </w:r>
      <w:proofErr w:type="spellEnd"/>
      <w:r w:rsidRPr="00634AF7">
        <w:rPr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 </w:t>
      </w:r>
    </w:p>
    <w:p w:rsidR="00A12E9B" w:rsidRDefault="00A12E9B" w:rsidP="00A12E9B">
      <w:pPr>
        <w:ind w:firstLine="708"/>
        <w:jc w:val="both"/>
        <w:rPr>
          <w:sz w:val="28"/>
          <w:szCs w:val="28"/>
        </w:rPr>
      </w:pPr>
      <w:r w:rsidRPr="00634AF7">
        <w:rPr>
          <w:sz w:val="28"/>
          <w:szCs w:val="28"/>
        </w:rPr>
        <w:t xml:space="preserve">Внести в Порядок проведения конкурса по отбору кандидатур на должность главы </w:t>
      </w:r>
      <w:proofErr w:type="spellStart"/>
      <w:r w:rsidRPr="00634AF7">
        <w:rPr>
          <w:sz w:val="28"/>
          <w:szCs w:val="28"/>
        </w:rPr>
        <w:t>Добринского</w:t>
      </w:r>
      <w:proofErr w:type="spellEnd"/>
      <w:r w:rsidRPr="00634AF7">
        <w:rPr>
          <w:sz w:val="28"/>
          <w:szCs w:val="28"/>
        </w:rPr>
        <w:t xml:space="preserve"> муниципального района Липецкой области Российской Федерации, </w:t>
      </w:r>
      <w:r w:rsidRPr="00634AF7">
        <w:rPr>
          <w:color w:val="000000"/>
          <w:sz w:val="28"/>
          <w:szCs w:val="28"/>
        </w:rPr>
        <w:t xml:space="preserve">принятый решением Совета депутатов </w:t>
      </w:r>
      <w:proofErr w:type="spellStart"/>
      <w:r w:rsidRPr="00634AF7">
        <w:rPr>
          <w:color w:val="000000"/>
          <w:sz w:val="28"/>
          <w:szCs w:val="28"/>
        </w:rPr>
        <w:t>Добринского</w:t>
      </w:r>
      <w:proofErr w:type="spellEnd"/>
      <w:r w:rsidRPr="00634AF7">
        <w:rPr>
          <w:color w:val="000000"/>
          <w:sz w:val="28"/>
          <w:szCs w:val="28"/>
        </w:rPr>
        <w:t xml:space="preserve"> муниципального района от 22.07.2015 г.  №124-рс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(с внесенными изменениями решением Совета депутатов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№108-рс от 08.11.2016г.) </w:t>
      </w:r>
      <w:r w:rsidRPr="00634AF7">
        <w:rPr>
          <w:sz w:val="28"/>
          <w:szCs w:val="28"/>
        </w:rPr>
        <w:t>следующие изменения:</w:t>
      </w:r>
    </w:p>
    <w:p w:rsidR="00A12E9B" w:rsidRPr="00634AF7" w:rsidRDefault="00A12E9B" w:rsidP="00A12E9B">
      <w:pPr>
        <w:ind w:firstLine="708"/>
        <w:jc w:val="both"/>
        <w:rPr>
          <w:sz w:val="28"/>
          <w:szCs w:val="28"/>
        </w:rPr>
      </w:pPr>
    </w:p>
    <w:p w:rsidR="00A12E9B" w:rsidRPr="00634AF7" w:rsidRDefault="00A12E9B" w:rsidP="00A12E9B">
      <w:pPr>
        <w:spacing w:before="100" w:beforeAutospacing="1" w:after="100" w:afterAutospacing="1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4AF7">
        <w:rPr>
          <w:sz w:val="28"/>
          <w:szCs w:val="28"/>
        </w:rPr>
        <w:t>Подпункт «10» пункта 4.1 раздела 4 «Представление документов в конкурсную комиссию» изложить в следующей редакции:</w:t>
      </w:r>
    </w:p>
    <w:p w:rsidR="00A12E9B" w:rsidRPr="00634AF7" w:rsidRDefault="00A12E9B" w:rsidP="00A12E9B">
      <w:pPr>
        <w:spacing w:before="100" w:beforeAutospacing="1" w:after="100" w:afterAutospacing="1"/>
        <w:ind w:left="1211"/>
        <w:contextualSpacing/>
        <w:jc w:val="both"/>
        <w:rPr>
          <w:sz w:val="28"/>
          <w:szCs w:val="28"/>
        </w:rPr>
      </w:pPr>
    </w:p>
    <w:p w:rsidR="00A12E9B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634AF7">
        <w:rPr>
          <w:sz w:val="28"/>
          <w:szCs w:val="28"/>
        </w:rPr>
        <w:t>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детям, в соответствии с формой, утвержденной Указом Президента Российской Федерации от 23 июня 2014 г. N 460, с отметкой уполномоченного должностного лица органа по вопросам противодействия коррупции администрации Липецкой области;</w:t>
      </w:r>
    </w:p>
    <w:p w:rsidR="00A12E9B" w:rsidRPr="00634AF7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A12E9B" w:rsidRPr="00634AF7" w:rsidRDefault="00A12E9B" w:rsidP="00A12E9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634AF7">
        <w:rPr>
          <w:sz w:val="28"/>
          <w:szCs w:val="28"/>
        </w:rPr>
        <w:t>2.Настоящие изменения вступают в силу со дня официального опубликования.</w:t>
      </w:r>
    </w:p>
    <w:p w:rsidR="00A12E9B" w:rsidRPr="00634AF7" w:rsidRDefault="00A12E9B" w:rsidP="00A12E9B"/>
    <w:p w:rsidR="00A12E9B" w:rsidRPr="00634AF7" w:rsidRDefault="00A12E9B" w:rsidP="00A12E9B"/>
    <w:p w:rsidR="00A12E9B" w:rsidRPr="00634AF7" w:rsidRDefault="00A12E9B" w:rsidP="00A12E9B"/>
    <w:p w:rsidR="00A12E9B" w:rsidRDefault="00A12E9B" w:rsidP="00A12E9B">
      <w:pPr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Глава </w:t>
      </w:r>
    </w:p>
    <w:p w:rsidR="00A12E9B" w:rsidRDefault="00A12E9B" w:rsidP="00A12E9B">
      <w:pPr>
        <w:rPr>
          <w:b/>
          <w:sz w:val="28"/>
          <w:szCs w:val="28"/>
        </w:rPr>
      </w:pPr>
      <w:proofErr w:type="spellStart"/>
      <w:r w:rsidRPr="00634AF7">
        <w:rPr>
          <w:b/>
          <w:sz w:val="28"/>
          <w:szCs w:val="28"/>
        </w:rPr>
        <w:t>Добринского</w:t>
      </w:r>
      <w:proofErr w:type="spellEnd"/>
      <w:r w:rsidRPr="00634AF7">
        <w:rPr>
          <w:b/>
          <w:sz w:val="28"/>
          <w:szCs w:val="28"/>
        </w:rPr>
        <w:t xml:space="preserve"> муниципального района     </w:t>
      </w:r>
      <w:r>
        <w:rPr>
          <w:b/>
          <w:sz w:val="28"/>
          <w:szCs w:val="28"/>
        </w:rPr>
        <w:t xml:space="preserve">      </w:t>
      </w:r>
      <w:r w:rsidRPr="00634AF7">
        <w:rPr>
          <w:b/>
          <w:sz w:val="28"/>
          <w:szCs w:val="28"/>
        </w:rPr>
        <w:t xml:space="preserve">                  С.П.</w:t>
      </w:r>
      <w:proofErr w:type="gramStart"/>
      <w:r w:rsidRPr="00634AF7">
        <w:rPr>
          <w:b/>
          <w:sz w:val="28"/>
          <w:szCs w:val="28"/>
        </w:rPr>
        <w:t>Москворецкий</w:t>
      </w:r>
      <w:proofErr w:type="gramEnd"/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557D98" w:rsidRDefault="00557D98"/>
    <w:sectPr w:rsidR="00557D98" w:rsidSect="00A12E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9B"/>
    <w:rsid w:val="005146D0"/>
    <w:rsid w:val="00555520"/>
    <w:rsid w:val="00557D98"/>
    <w:rsid w:val="00A12E9B"/>
    <w:rsid w:val="00AA143F"/>
    <w:rsid w:val="00B973D3"/>
    <w:rsid w:val="00BC144D"/>
    <w:rsid w:val="00D07A6E"/>
    <w:rsid w:val="00D61B30"/>
    <w:rsid w:val="00F6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7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7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2017-12-18T10:58:00Z</dcterms:created>
  <dcterms:modified xsi:type="dcterms:W3CDTF">2017-12-18T11:37:00Z</dcterms:modified>
</cp:coreProperties>
</file>