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F6285D" w:rsidRDefault="000A3810" w:rsidP="00470029">
      <w:pPr>
        <w:pStyle w:val="a6"/>
        <w:rPr>
          <w:b w:val="0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</w:rPr>
      </w:pPr>
    </w:p>
    <w:p w:rsidR="000A3810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0A3810" w:rsidRPr="00F6285D" w:rsidRDefault="000A3810" w:rsidP="0047002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0A3810" w:rsidRPr="00F6285D" w:rsidRDefault="000A3810" w:rsidP="004700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A3810" w:rsidRPr="00F6285D" w:rsidRDefault="005233CD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0A3810" w:rsidRPr="00F628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1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A3810" w:rsidRPr="00F6285D" w:rsidRDefault="000A3810" w:rsidP="0047002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A3810" w:rsidRPr="00F6285D" w:rsidRDefault="000A3810" w:rsidP="0047002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3810" w:rsidRPr="00F6285D" w:rsidRDefault="005233CD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A3810" w:rsidRPr="00F6285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0A3810" w:rsidRPr="00F6285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A3810" w:rsidRPr="00F6285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0A3810" w:rsidRPr="00F6285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0A3810" w:rsidRPr="00F6285D">
        <w:rPr>
          <w:rFonts w:ascii="Times New Roman" w:hAnsi="Times New Roman" w:cs="Times New Roman"/>
          <w:sz w:val="28"/>
          <w:szCs w:val="28"/>
        </w:rPr>
        <w:t>-рс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0A3810" w:rsidRPr="00F6285D" w:rsidRDefault="000A3810" w:rsidP="0047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33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A3810" w:rsidRPr="00F6285D" w:rsidRDefault="000A3810" w:rsidP="00470029">
      <w:pPr>
        <w:pStyle w:val="a5"/>
        <w:rPr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</w:t>
      </w:r>
      <w:r w:rsidR="00470029">
        <w:rPr>
          <w:rFonts w:ascii="Times New Roman" w:hAnsi="Times New Roman" w:cs="Times New Roman"/>
          <w:sz w:val="28"/>
          <w:szCs w:val="28"/>
        </w:rPr>
        <w:t>202</w:t>
      </w:r>
      <w:r w:rsidR="005233CD">
        <w:rPr>
          <w:rFonts w:ascii="Times New Roman" w:hAnsi="Times New Roman" w:cs="Times New Roman"/>
          <w:sz w:val="28"/>
          <w:szCs w:val="28"/>
        </w:rPr>
        <w:t>3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предложений постоянных комиссий Совета депутатов сельского поселения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«О  муниципальных правовых актах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10" w:rsidRPr="00F6285D" w:rsidRDefault="000A3810" w:rsidP="00470029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810" w:rsidRPr="00F6285D" w:rsidRDefault="000A3810" w:rsidP="00470029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>.</w:t>
      </w:r>
      <w:r w:rsidR="00146D9F">
        <w:rPr>
          <w:rFonts w:ascii="Times New Roman" w:hAnsi="Times New Roman" w:cs="Times New Roman"/>
          <w:sz w:val="28"/>
          <w:szCs w:val="28"/>
        </w:rPr>
        <w:t>Принять</w:t>
      </w:r>
      <w:r w:rsidRPr="00F6285D">
        <w:rPr>
          <w:rFonts w:ascii="Times New Roman" w:hAnsi="Times New Roman" w:cs="Times New Roman"/>
          <w:sz w:val="28"/>
          <w:szCs w:val="28"/>
        </w:rPr>
        <w:t xml:space="preserve"> план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 </w:t>
      </w:r>
      <w:r w:rsidR="0083105F">
        <w:rPr>
          <w:rFonts w:ascii="Times New Roman" w:hAnsi="Times New Roman" w:cs="Times New Roman"/>
          <w:sz w:val="28"/>
          <w:szCs w:val="28"/>
        </w:rPr>
        <w:t>202</w:t>
      </w:r>
      <w:r w:rsidR="005233CD">
        <w:rPr>
          <w:rFonts w:ascii="Times New Roman" w:hAnsi="Times New Roman" w:cs="Times New Roman"/>
          <w:sz w:val="28"/>
          <w:szCs w:val="28"/>
        </w:rPr>
        <w:t>3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 w:rsidR="0055676E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0A3810" w:rsidRPr="00F6285D" w:rsidRDefault="000A3810" w:rsidP="0047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470029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t>Утвержден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6285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5233CD">
        <w:rPr>
          <w:rFonts w:ascii="Times New Roman" w:hAnsi="Times New Roman" w:cs="Times New Roman"/>
          <w:sz w:val="20"/>
          <w:szCs w:val="20"/>
        </w:rPr>
        <w:t>21.12.2022</w:t>
      </w:r>
      <w:r w:rsidRPr="00F6285D">
        <w:rPr>
          <w:rFonts w:ascii="Times New Roman" w:hAnsi="Times New Roman" w:cs="Times New Roman"/>
          <w:sz w:val="20"/>
          <w:szCs w:val="20"/>
        </w:rPr>
        <w:t xml:space="preserve">г. № </w:t>
      </w:r>
      <w:r w:rsidR="005233CD">
        <w:rPr>
          <w:rFonts w:ascii="Times New Roman" w:hAnsi="Times New Roman" w:cs="Times New Roman"/>
          <w:sz w:val="20"/>
          <w:szCs w:val="20"/>
        </w:rPr>
        <w:t>113</w:t>
      </w:r>
      <w:r w:rsidRPr="00F6285D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33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002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A3810" w:rsidRPr="00F6285D" w:rsidRDefault="000A3810" w:rsidP="00470029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3919"/>
        <w:gridCol w:w="2512"/>
        <w:gridCol w:w="2493"/>
      </w:tblGrid>
      <w:tr w:rsidR="000A3810" w:rsidRPr="00F6285D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A3810" w:rsidRPr="00F6285D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Нормотворческая деятельность Совета депутатов сельского поселения </w:t>
            </w:r>
            <w:proofErr w:type="spellStart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осуществления  части полномочий администрации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 передаче осуществления  части полномочий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соглашениям.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на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6годов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внесение дополнений и изменений в ранее принятые нормативно-правовые акты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5233CD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.Деятельность Совета депутатов сельского поселения </w:t>
            </w:r>
            <w:proofErr w:type="spellStart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по реализации Послания Президента Российской Федерации В.В.Путин</w:t>
            </w:r>
            <w:r w:rsidR="000A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Федеральному Собранию РФ в </w:t>
            </w:r>
            <w:r w:rsidR="00470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представителей органов местного самоуправления по вопросам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Послания Президента Российской Федерации.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:rsidR="000A3810" w:rsidRPr="00F6285D" w:rsidRDefault="000A3810" w:rsidP="00470029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следующих вопросов: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первый квартал, перв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 xml:space="preserve">ое полугодие, девять месяцев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об итогах социально- экономического развития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 своей деятельности и деятельности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523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4700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постоянных комиссий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сельсовет, депутатской фракции Всероссийской политической партии «Единая Россия» в Совете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по формированию положительного имиджа представительных органов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  <w:proofErr w:type="gramEnd"/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47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проведения заседаний Совета депутатов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не реже 1 раза в месяц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сельсовет, постоянные комиссии.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:rsidR="000A3810" w:rsidRPr="00F6285D" w:rsidRDefault="000A3810" w:rsidP="00470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</w:tbl>
    <w:p w:rsidR="000A3810" w:rsidRPr="00F6285D" w:rsidRDefault="000A3810" w:rsidP="00470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47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B4BFA" w:rsidRDefault="00BB4BFA" w:rsidP="00470029">
      <w:pPr>
        <w:spacing w:after="0" w:line="240" w:lineRule="auto"/>
      </w:pPr>
    </w:p>
    <w:sectPr w:rsidR="00BB4BFA" w:rsidSect="00F6285D">
      <w:footerReference w:type="default" r:id="rId7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FD" w:rsidRDefault="000B38FD" w:rsidP="005E34D5">
      <w:pPr>
        <w:spacing w:after="0" w:line="240" w:lineRule="auto"/>
      </w:pPr>
      <w:r>
        <w:separator/>
      </w:r>
    </w:p>
  </w:endnote>
  <w:endnote w:type="continuationSeparator" w:id="0">
    <w:p w:rsidR="000B38FD" w:rsidRDefault="000B38FD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7" w:rsidRDefault="003C6CB7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146D9F">
      <w:rPr>
        <w:noProof/>
      </w:rPr>
      <w:t>2</w:t>
    </w:r>
    <w:r>
      <w:fldChar w:fldCharType="end"/>
    </w:r>
  </w:p>
  <w:p w:rsidR="00D05027" w:rsidRDefault="000B38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FD" w:rsidRDefault="000B38FD" w:rsidP="005E34D5">
      <w:pPr>
        <w:spacing w:after="0" w:line="240" w:lineRule="auto"/>
      </w:pPr>
      <w:r>
        <w:separator/>
      </w:r>
    </w:p>
  </w:footnote>
  <w:footnote w:type="continuationSeparator" w:id="0">
    <w:p w:rsidR="000B38FD" w:rsidRDefault="000B38FD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10"/>
    <w:rsid w:val="00087442"/>
    <w:rsid w:val="000A3810"/>
    <w:rsid w:val="000B38FD"/>
    <w:rsid w:val="00146D9F"/>
    <w:rsid w:val="002E6BF5"/>
    <w:rsid w:val="003C6CB7"/>
    <w:rsid w:val="003D0AA4"/>
    <w:rsid w:val="00470029"/>
    <w:rsid w:val="005233CD"/>
    <w:rsid w:val="0055676E"/>
    <w:rsid w:val="005E34D5"/>
    <w:rsid w:val="006674F9"/>
    <w:rsid w:val="007B40BB"/>
    <w:rsid w:val="0083105F"/>
    <w:rsid w:val="00A5705A"/>
    <w:rsid w:val="00BB4BFA"/>
    <w:rsid w:val="00BE5125"/>
    <w:rsid w:val="00E5038A"/>
    <w:rsid w:val="00EA7668"/>
    <w:rsid w:val="00ED1792"/>
    <w:rsid w:val="00F7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2022-12-21T07:31:00Z</dcterms:created>
  <dcterms:modified xsi:type="dcterms:W3CDTF">2022-12-21T07:51:00Z</dcterms:modified>
</cp:coreProperties>
</file>