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54" w:rsidRPr="0093436F" w:rsidRDefault="00D976F9" w:rsidP="00070D54">
      <w:pPr>
        <w:tabs>
          <w:tab w:val="left" w:pos="8775"/>
        </w:tabs>
        <w:rPr>
          <w:b/>
          <w:sz w:val="32"/>
          <w:szCs w:val="32"/>
        </w:rPr>
      </w:pPr>
      <w:r w:rsidRPr="00D976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6pt;margin-top:-29.45pt;width:53.1pt;height:63.05pt;z-index:251658240">
            <v:imagedata r:id="rId6" o:title=""/>
          </v:shape>
          <o:OLEObject Type="Embed" ProgID="Photoshop.Image.6" ShapeID="_x0000_s1027" DrawAspect="Content" ObjectID="_1609330586" r:id="rId7">
            <o:FieldCodes>\s</o:FieldCodes>
          </o:OLEObject>
        </w:pict>
      </w:r>
      <w:r w:rsidR="00070D54" w:rsidRPr="0093436F">
        <w:rPr>
          <w:sz w:val="32"/>
          <w:szCs w:val="32"/>
        </w:rPr>
        <w:tab/>
      </w:r>
      <w:r w:rsidR="00070D54" w:rsidRPr="0093436F">
        <w:rPr>
          <w:b/>
          <w:sz w:val="32"/>
          <w:szCs w:val="32"/>
        </w:rPr>
        <w:t xml:space="preserve"> </w:t>
      </w:r>
    </w:p>
    <w:p w:rsidR="00070D54" w:rsidRPr="00070D54" w:rsidRDefault="00070D54" w:rsidP="00070D54">
      <w:pPr>
        <w:tabs>
          <w:tab w:val="left" w:pos="2565"/>
          <w:tab w:val="left" w:pos="7875"/>
        </w:tabs>
        <w:rPr>
          <w:b/>
          <w:sz w:val="32"/>
          <w:szCs w:val="32"/>
        </w:rPr>
      </w:pPr>
      <w:r w:rsidRPr="0093436F">
        <w:tab/>
      </w:r>
      <w:r w:rsidRPr="0093436F">
        <w:tab/>
        <w:t xml:space="preserve">       </w:t>
      </w:r>
      <w:r w:rsidRPr="0093436F">
        <w:rPr>
          <w:b/>
          <w:sz w:val="28"/>
        </w:rPr>
        <w:t xml:space="preserve">     </w:t>
      </w:r>
      <w:r w:rsidRPr="0093436F">
        <w:rPr>
          <w:b/>
        </w:rPr>
        <w:t xml:space="preserve"> </w:t>
      </w:r>
    </w:p>
    <w:p w:rsidR="00070D54" w:rsidRPr="0093436F" w:rsidRDefault="00070D54" w:rsidP="00070D54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rPr>
          <w:bCs w:val="0"/>
          <w:sz w:val="28"/>
          <w:szCs w:val="28"/>
        </w:rPr>
      </w:pPr>
      <w:r w:rsidRPr="0093436F">
        <w:rPr>
          <w:bCs w:val="0"/>
          <w:sz w:val="32"/>
        </w:rPr>
        <w:tab/>
      </w:r>
      <w:r w:rsidRPr="0093436F">
        <w:rPr>
          <w:bCs w:val="0"/>
          <w:sz w:val="32"/>
        </w:rPr>
        <w:tab/>
      </w:r>
      <w:r w:rsidRPr="0093436F">
        <w:rPr>
          <w:bCs w:val="0"/>
          <w:sz w:val="32"/>
        </w:rPr>
        <w:tab/>
      </w:r>
      <w:r w:rsidRPr="0093436F">
        <w:rPr>
          <w:sz w:val="28"/>
          <w:szCs w:val="28"/>
        </w:rPr>
        <w:t>РОССИЙСКАЯ ФЕДЕРАЦИЯ</w:t>
      </w:r>
    </w:p>
    <w:p w:rsidR="00070D54" w:rsidRPr="0093436F" w:rsidRDefault="00070D54" w:rsidP="00070D5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93436F">
        <w:rPr>
          <w:bCs w:val="0"/>
          <w:sz w:val="28"/>
          <w:szCs w:val="28"/>
        </w:rPr>
        <w:t>СОВЕТ ДЕПУТАТОВ СЕЛЬСКОГО ПОСЕЛЕНИЯ</w:t>
      </w:r>
    </w:p>
    <w:p w:rsidR="00070D54" w:rsidRPr="0093436F" w:rsidRDefault="00070D54" w:rsidP="00070D54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93436F">
        <w:rPr>
          <w:bCs w:val="0"/>
          <w:sz w:val="28"/>
          <w:szCs w:val="28"/>
        </w:rPr>
        <w:t xml:space="preserve"> ХВОРОСТЯНСКИЙ СЕЛЬСОВЕТ</w:t>
      </w:r>
    </w:p>
    <w:p w:rsidR="00070D54" w:rsidRPr="0093436F" w:rsidRDefault="00070D54" w:rsidP="00070D54">
      <w:pPr>
        <w:pStyle w:val="3"/>
        <w:rPr>
          <w:sz w:val="28"/>
          <w:szCs w:val="28"/>
        </w:rPr>
      </w:pPr>
      <w:r w:rsidRPr="0093436F">
        <w:rPr>
          <w:sz w:val="28"/>
          <w:szCs w:val="28"/>
        </w:rPr>
        <w:t>Добринского муниципального района Липецкой области</w:t>
      </w:r>
    </w:p>
    <w:p w:rsidR="00070D54" w:rsidRPr="0093436F" w:rsidRDefault="00070D54" w:rsidP="00070D54">
      <w:pPr>
        <w:jc w:val="center"/>
        <w:rPr>
          <w:sz w:val="28"/>
          <w:szCs w:val="28"/>
        </w:rPr>
      </w:pPr>
      <w:r>
        <w:rPr>
          <w:sz w:val="28"/>
          <w:szCs w:val="28"/>
        </w:rPr>
        <w:t>58</w:t>
      </w:r>
      <w:r w:rsidRPr="0093436F">
        <w:rPr>
          <w:sz w:val="28"/>
          <w:szCs w:val="28"/>
        </w:rPr>
        <w:t xml:space="preserve">-сессия </w:t>
      </w:r>
      <w:r w:rsidRPr="0093436F">
        <w:rPr>
          <w:sz w:val="28"/>
          <w:szCs w:val="28"/>
          <w:lang w:val="en-US"/>
        </w:rPr>
        <w:t>V</w:t>
      </w:r>
      <w:r w:rsidRPr="0093436F">
        <w:rPr>
          <w:sz w:val="28"/>
          <w:szCs w:val="28"/>
        </w:rPr>
        <w:t xml:space="preserve"> созыва</w:t>
      </w:r>
    </w:p>
    <w:p w:rsidR="00070D54" w:rsidRPr="0093436F" w:rsidRDefault="00070D54" w:rsidP="00070D54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93436F">
        <w:rPr>
          <w:sz w:val="28"/>
          <w:szCs w:val="28"/>
        </w:rPr>
        <w:t>Р Е Ш Е Н И Е</w:t>
      </w:r>
    </w:p>
    <w:p w:rsidR="00070D54" w:rsidRPr="0093436F" w:rsidRDefault="00070D54" w:rsidP="00070D54">
      <w:pPr>
        <w:tabs>
          <w:tab w:val="left" w:pos="1560"/>
          <w:tab w:val="center" w:pos="4677"/>
        </w:tabs>
        <w:rPr>
          <w:sz w:val="28"/>
          <w:szCs w:val="28"/>
        </w:rPr>
      </w:pPr>
      <w:r w:rsidRPr="0093436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70D54" w:rsidRPr="0093436F" w:rsidRDefault="00070D54" w:rsidP="00070D54">
      <w:pPr>
        <w:rPr>
          <w:sz w:val="28"/>
          <w:szCs w:val="28"/>
        </w:rPr>
      </w:pPr>
      <w:r>
        <w:rPr>
          <w:sz w:val="28"/>
          <w:szCs w:val="28"/>
        </w:rPr>
        <w:t>14.01.</w:t>
      </w:r>
      <w:r w:rsidRPr="0093436F">
        <w:rPr>
          <w:sz w:val="28"/>
          <w:szCs w:val="28"/>
        </w:rPr>
        <w:t xml:space="preserve"> 2019.                            </w:t>
      </w:r>
      <w:proofErr w:type="spellStart"/>
      <w:r w:rsidRPr="0093436F">
        <w:rPr>
          <w:sz w:val="28"/>
          <w:szCs w:val="28"/>
        </w:rPr>
        <w:t>ж.д.ст</w:t>
      </w:r>
      <w:proofErr w:type="gramStart"/>
      <w:r w:rsidRPr="0093436F">
        <w:rPr>
          <w:sz w:val="28"/>
          <w:szCs w:val="28"/>
        </w:rPr>
        <w:t>.Х</w:t>
      </w:r>
      <w:proofErr w:type="gramEnd"/>
      <w:r w:rsidRPr="0093436F">
        <w:rPr>
          <w:sz w:val="28"/>
          <w:szCs w:val="28"/>
        </w:rPr>
        <w:t>воростянка</w:t>
      </w:r>
      <w:proofErr w:type="spellEnd"/>
      <w:r w:rsidRPr="0093436F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177</w:t>
      </w:r>
      <w:r w:rsidRPr="0093436F">
        <w:rPr>
          <w:sz w:val="28"/>
          <w:szCs w:val="28"/>
        </w:rPr>
        <w:t xml:space="preserve"> - </w:t>
      </w:r>
      <w:proofErr w:type="spellStart"/>
      <w:r w:rsidRPr="0093436F">
        <w:rPr>
          <w:sz w:val="28"/>
          <w:szCs w:val="28"/>
        </w:rPr>
        <w:t>рс</w:t>
      </w:r>
      <w:proofErr w:type="spellEnd"/>
    </w:p>
    <w:p w:rsidR="00070D54" w:rsidRDefault="00070D54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70D54" w:rsidRDefault="00070D54" w:rsidP="00070D54">
      <w:pPr>
        <w:tabs>
          <w:tab w:val="left" w:pos="1650"/>
          <w:tab w:val="left" w:pos="1701"/>
          <w:tab w:val="center" w:pos="4762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внесении изменений в  Положение «Об оплате труда работников</w:t>
      </w:r>
    </w:p>
    <w:p w:rsidR="00070D54" w:rsidRPr="0074711E" w:rsidRDefault="00070D54" w:rsidP="00070D54">
      <w:pPr>
        <w:tabs>
          <w:tab w:val="left" w:pos="1650"/>
          <w:tab w:val="left" w:pos="1701"/>
          <w:tab w:val="center" w:pos="4762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МАУК «</w:t>
      </w:r>
      <w:proofErr w:type="spellStart"/>
      <w:r>
        <w:rPr>
          <w:b/>
          <w:sz w:val="28"/>
          <w:szCs w:val="26"/>
        </w:rPr>
        <w:t>Хворостянский</w:t>
      </w:r>
      <w:proofErr w:type="spellEnd"/>
      <w:r>
        <w:rPr>
          <w:b/>
          <w:sz w:val="28"/>
          <w:szCs w:val="26"/>
        </w:rPr>
        <w:t xml:space="preserve"> ПЦК»</w:t>
      </w:r>
    </w:p>
    <w:p w:rsidR="00070D54" w:rsidRDefault="00070D54" w:rsidP="00070D54">
      <w:pPr>
        <w:shd w:val="clear" w:color="auto" w:fill="FFFFFF"/>
        <w:ind w:right="173" w:firstLine="720"/>
        <w:jc w:val="both"/>
        <w:rPr>
          <w:color w:val="000000"/>
          <w:spacing w:val="-1"/>
          <w:sz w:val="26"/>
          <w:szCs w:val="26"/>
        </w:rPr>
      </w:pPr>
    </w:p>
    <w:p w:rsidR="00070D54" w:rsidRPr="002A5D86" w:rsidRDefault="00070D54" w:rsidP="00070D54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6444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64442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Pr="002A5D86">
        <w:rPr>
          <w:color w:val="000000"/>
          <w:spacing w:val="-3"/>
          <w:sz w:val="28"/>
        </w:rPr>
        <w:t xml:space="preserve">Рассмотрев, представленный администрацией сельского поселения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сельсовет проект </w:t>
      </w:r>
      <w:r>
        <w:rPr>
          <w:color w:val="000000"/>
          <w:spacing w:val="-3"/>
          <w:sz w:val="28"/>
        </w:rPr>
        <w:t>изменений в Положение</w:t>
      </w:r>
      <w:r w:rsidRPr="002A5D86">
        <w:rPr>
          <w:color w:val="000000"/>
          <w:spacing w:val="-3"/>
          <w:sz w:val="28"/>
        </w:rPr>
        <w:t xml:space="preserve"> « Об оплате труда работников «МАУК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ПЦК» ,</w:t>
      </w:r>
      <w:r>
        <w:rPr>
          <w:color w:val="000000"/>
          <w:spacing w:val="-3"/>
          <w:sz w:val="28"/>
        </w:rPr>
        <w:t xml:space="preserve">принятого решением Совета депутатов сельского поселения </w:t>
      </w:r>
      <w:proofErr w:type="spellStart"/>
      <w:r>
        <w:rPr>
          <w:color w:val="000000"/>
          <w:spacing w:val="-3"/>
          <w:sz w:val="28"/>
        </w:rPr>
        <w:t>Хворостянский</w:t>
      </w:r>
      <w:proofErr w:type="spellEnd"/>
      <w:r>
        <w:rPr>
          <w:color w:val="000000"/>
          <w:spacing w:val="-3"/>
          <w:sz w:val="28"/>
        </w:rPr>
        <w:t xml:space="preserve"> сельсовет № 25-рс от 15.03.2016г.</w:t>
      </w:r>
      <w:r w:rsidRPr="002A5D86">
        <w:rPr>
          <w:color w:val="000000"/>
          <w:spacing w:val="-3"/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Pr="002A5D86">
        <w:rPr>
          <w:color w:val="000000"/>
          <w:spacing w:val="-3"/>
          <w:sz w:val="28"/>
        </w:rPr>
        <w:t>Хворостянский</w:t>
      </w:r>
      <w:proofErr w:type="spellEnd"/>
      <w:r w:rsidRPr="002A5D86">
        <w:rPr>
          <w:color w:val="000000"/>
          <w:spacing w:val="-3"/>
          <w:sz w:val="28"/>
        </w:rPr>
        <w:t xml:space="preserve"> сельсовет</w:t>
      </w:r>
    </w:p>
    <w:p w:rsidR="00070D54" w:rsidRDefault="00070D54" w:rsidP="00070D54">
      <w:pPr>
        <w:shd w:val="clear" w:color="auto" w:fill="FFFFFF"/>
        <w:tabs>
          <w:tab w:val="left" w:pos="1065"/>
        </w:tabs>
        <w:jc w:val="both"/>
        <w:rPr>
          <w:b/>
          <w:color w:val="000000"/>
          <w:spacing w:val="-3"/>
        </w:rPr>
      </w:pPr>
      <w:r w:rsidRPr="00C83852">
        <w:rPr>
          <w:b/>
          <w:color w:val="000000"/>
          <w:spacing w:val="-3"/>
        </w:rPr>
        <w:t xml:space="preserve">   </w:t>
      </w:r>
    </w:p>
    <w:p w:rsidR="00070D54" w:rsidRPr="00070D54" w:rsidRDefault="00070D54" w:rsidP="00070D54">
      <w:pPr>
        <w:shd w:val="clear" w:color="auto" w:fill="FFFFFF"/>
        <w:tabs>
          <w:tab w:val="left" w:pos="1065"/>
        </w:tabs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</w:rPr>
        <w:t xml:space="preserve">     </w:t>
      </w:r>
      <w:r w:rsidRPr="00070D54">
        <w:rPr>
          <w:b/>
          <w:color w:val="000000"/>
          <w:spacing w:val="-3"/>
          <w:sz w:val="28"/>
          <w:szCs w:val="28"/>
        </w:rPr>
        <w:t>РЕШИЛ</w:t>
      </w:r>
      <w:r w:rsidRPr="00070D54">
        <w:rPr>
          <w:color w:val="000000"/>
          <w:spacing w:val="-3"/>
          <w:sz w:val="28"/>
          <w:szCs w:val="28"/>
        </w:rPr>
        <w:t>:</w:t>
      </w:r>
    </w:p>
    <w:p w:rsidR="00070D54" w:rsidRPr="00D07E0A" w:rsidRDefault="00070D54" w:rsidP="00070D54">
      <w:pPr>
        <w:shd w:val="clear" w:color="auto" w:fill="FFFFFF"/>
        <w:tabs>
          <w:tab w:val="left" w:pos="1065"/>
        </w:tabs>
        <w:jc w:val="both"/>
        <w:rPr>
          <w:color w:val="000000"/>
          <w:spacing w:val="-3"/>
        </w:rPr>
      </w:pPr>
      <w:r w:rsidRPr="00D07E0A">
        <w:rPr>
          <w:color w:val="000000"/>
          <w:spacing w:val="-3"/>
        </w:rPr>
        <w:t xml:space="preserve">                  </w:t>
      </w:r>
    </w:p>
    <w:p w:rsidR="00070D54" w:rsidRPr="002A5D86" w:rsidRDefault="00070D54" w:rsidP="00070D54">
      <w:pPr>
        <w:shd w:val="clear" w:color="auto" w:fill="FFFFFF"/>
        <w:jc w:val="both"/>
        <w:rPr>
          <w:color w:val="000000"/>
          <w:spacing w:val="-3"/>
          <w:sz w:val="28"/>
        </w:rPr>
      </w:pPr>
      <w:r w:rsidRPr="00D07E0A">
        <w:rPr>
          <w:color w:val="000000"/>
          <w:spacing w:val="-3"/>
        </w:rPr>
        <w:t xml:space="preserve">   </w:t>
      </w:r>
      <w:r w:rsidRPr="002A5D86">
        <w:rPr>
          <w:color w:val="000000"/>
          <w:spacing w:val="-3"/>
          <w:sz w:val="28"/>
        </w:rPr>
        <w:t>1. Принять</w:t>
      </w:r>
      <w:r>
        <w:rPr>
          <w:color w:val="000000"/>
          <w:spacing w:val="-3"/>
          <w:sz w:val="28"/>
        </w:rPr>
        <w:t xml:space="preserve"> изменения в </w:t>
      </w:r>
      <w:r w:rsidRPr="002A5D86">
        <w:rPr>
          <w:color w:val="000000"/>
          <w:spacing w:val="-3"/>
          <w:sz w:val="28"/>
        </w:rPr>
        <w:t xml:space="preserve"> Положение «Об оплате труда работников МАУ</w:t>
      </w:r>
      <w:r>
        <w:rPr>
          <w:color w:val="000000"/>
          <w:spacing w:val="-3"/>
          <w:sz w:val="28"/>
        </w:rPr>
        <w:t>К «</w:t>
      </w:r>
      <w:proofErr w:type="spellStart"/>
      <w:r>
        <w:rPr>
          <w:color w:val="000000"/>
          <w:spacing w:val="-3"/>
          <w:sz w:val="28"/>
        </w:rPr>
        <w:t>Хворостянский</w:t>
      </w:r>
      <w:proofErr w:type="spellEnd"/>
      <w:r>
        <w:rPr>
          <w:color w:val="000000"/>
          <w:spacing w:val="-3"/>
          <w:sz w:val="28"/>
        </w:rPr>
        <w:t xml:space="preserve"> ПЦК»» (прилагаю</w:t>
      </w:r>
      <w:r w:rsidRPr="002A5D86">
        <w:rPr>
          <w:color w:val="000000"/>
          <w:spacing w:val="-3"/>
          <w:sz w:val="28"/>
        </w:rPr>
        <w:t>тся).</w:t>
      </w:r>
    </w:p>
    <w:p w:rsidR="00070D54" w:rsidRDefault="00070D54" w:rsidP="00070D54">
      <w:pPr>
        <w:shd w:val="clear" w:color="auto" w:fill="FFFFFF"/>
        <w:tabs>
          <w:tab w:val="left" w:pos="1140"/>
        </w:tabs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</w:t>
      </w:r>
      <w:r w:rsidRPr="002A5D86">
        <w:rPr>
          <w:color w:val="000000"/>
          <w:spacing w:val="-3"/>
          <w:sz w:val="28"/>
        </w:rPr>
        <w:t xml:space="preserve">2. Направить </w:t>
      </w:r>
      <w:r>
        <w:rPr>
          <w:color w:val="000000"/>
          <w:spacing w:val="-3"/>
          <w:sz w:val="28"/>
        </w:rPr>
        <w:t>указанный  нормативный п</w:t>
      </w:r>
      <w:r w:rsidRPr="002A5D86">
        <w:rPr>
          <w:color w:val="000000"/>
          <w:spacing w:val="-3"/>
          <w:sz w:val="28"/>
        </w:rPr>
        <w:t>равовой акт главе сельского поселения для подписания и официального обнародования.</w:t>
      </w:r>
    </w:p>
    <w:p w:rsidR="00070D54" w:rsidRPr="00641AE3" w:rsidRDefault="00070D54" w:rsidP="00070D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1A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41AE3">
        <w:rPr>
          <w:rFonts w:ascii="Times New Roman" w:hAnsi="Times New Roman" w:cs="Times New Roman"/>
          <w:sz w:val="28"/>
          <w:szCs w:val="28"/>
        </w:rPr>
        <w:t>2019 года.</w:t>
      </w:r>
    </w:p>
    <w:p w:rsidR="00070D54" w:rsidRPr="002A5D86" w:rsidRDefault="00070D54" w:rsidP="00070D54">
      <w:pPr>
        <w:shd w:val="clear" w:color="auto" w:fill="FFFFFF"/>
        <w:tabs>
          <w:tab w:val="left" w:pos="1140"/>
        </w:tabs>
        <w:ind w:right="173"/>
        <w:jc w:val="both"/>
        <w:rPr>
          <w:color w:val="000000"/>
          <w:spacing w:val="-3"/>
          <w:sz w:val="28"/>
        </w:rPr>
      </w:pPr>
      <w:r w:rsidRPr="002A5D86">
        <w:rPr>
          <w:color w:val="000000"/>
          <w:spacing w:val="-3"/>
          <w:sz w:val="28"/>
        </w:rPr>
        <w:tab/>
      </w:r>
    </w:p>
    <w:p w:rsidR="00070D54" w:rsidRPr="00070D54" w:rsidRDefault="00070D54" w:rsidP="00070D54">
      <w:pPr>
        <w:rPr>
          <w:b/>
          <w:sz w:val="28"/>
          <w:szCs w:val="26"/>
        </w:rPr>
      </w:pPr>
      <w:r w:rsidRPr="00070D54">
        <w:rPr>
          <w:b/>
          <w:sz w:val="28"/>
          <w:szCs w:val="26"/>
        </w:rPr>
        <w:t>Председатель Совета депутатов</w:t>
      </w:r>
    </w:p>
    <w:p w:rsidR="00070D54" w:rsidRPr="00070D54" w:rsidRDefault="00070D54" w:rsidP="00070D54">
      <w:pPr>
        <w:rPr>
          <w:b/>
          <w:sz w:val="28"/>
          <w:szCs w:val="26"/>
        </w:rPr>
      </w:pPr>
      <w:r w:rsidRPr="00070D54">
        <w:rPr>
          <w:b/>
          <w:sz w:val="28"/>
          <w:szCs w:val="26"/>
        </w:rPr>
        <w:t xml:space="preserve">сельского поселения </w:t>
      </w:r>
    </w:p>
    <w:p w:rsidR="00070D54" w:rsidRPr="00070D54" w:rsidRDefault="00070D54" w:rsidP="00070D54">
      <w:pPr>
        <w:tabs>
          <w:tab w:val="left" w:pos="7650"/>
        </w:tabs>
        <w:rPr>
          <w:b/>
          <w:sz w:val="28"/>
          <w:szCs w:val="26"/>
        </w:rPr>
      </w:pPr>
      <w:proofErr w:type="spellStart"/>
      <w:r w:rsidRPr="00070D54">
        <w:rPr>
          <w:b/>
          <w:sz w:val="28"/>
          <w:szCs w:val="26"/>
        </w:rPr>
        <w:t>Хворостянский</w:t>
      </w:r>
      <w:proofErr w:type="spellEnd"/>
      <w:r w:rsidRPr="00070D54">
        <w:rPr>
          <w:b/>
          <w:sz w:val="28"/>
          <w:szCs w:val="26"/>
        </w:rPr>
        <w:t xml:space="preserve"> сельсовет         </w:t>
      </w:r>
      <w:r w:rsidRPr="00070D54">
        <w:rPr>
          <w:b/>
          <w:sz w:val="28"/>
          <w:szCs w:val="26"/>
        </w:rPr>
        <w:tab/>
        <w:t>В.Г. Курилов</w:t>
      </w:r>
    </w:p>
    <w:p w:rsidR="00070D54" w:rsidRP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/>
        <w:rPr>
          <w:b/>
          <w:color w:val="000000"/>
          <w:spacing w:val="-3"/>
          <w:sz w:val="28"/>
          <w:szCs w:val="26"/>
        </w:rPr>
      </w:pPr>
      <w:r w:rsidRPr="00070D54">
        <w:rPr>
          <w:b/>
          <w:sz w:val="28"/>
          <w:szCs w:val="26"/>
        </w:rPr>
        <w:t xml:space="preserve">                                                             </w:t>
      </w:r>
    </w:p>
    <w:p w:rsidR="00070D54" w:rsidRPr="002A5D86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8"/>
          <w:szCs w:val="26"/>
        </w:rPr>
      </w:pPr>
    </w:p>
    <w:p w:rsidR="00070D54" w:rsidRPr="002A5D86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8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Default="00070D54" w:rsidP="00070D54">
      <w:pPr>
        <w:shd w:val="clear" w:color="auto" w:fill="FFFFFF"/>
        <w:tabs>
          <w:tab w:val="center" w:pos="567"/>
          <w:tab w:val="center" w:pos="5234"/>
        </w:tabs>
        <w:ind w:right="173" w:firstLine="720"/>
        <w:rPr>
          <w:rFonts w:ascii="Arial" w:hAnsi="Arial" w:cs="Arial"/>
          <w:color w:val="000000"/>
          <w:spacing w:val="-3"/>
          <w:sz w:val="26"/>
          <w:szCs w:val="26"/>
        </w:rPr>
      </w:pPr>
    </w:p>
    <w:p w:rsidR="00070D54" w:rsidRPr="00BB0465" w:rsidRDefault="00070D54" w:rsidP="00070D54">
      <w:pPr>
        <w:tabs>
          <w:tab w:val="left" w:pos="8460"/>
        </w:tabs>
        <w:jc w:val="right"/>
        <w:rPr>
          <w:sz w:val="22"/>
        </w:rPr>
      </w:pPr>
      <w:r>
        <w:rPr>
          <w:sz w:val="22"/>
        </w:rPr>
        <w:lastRenderedPageBreak/>
        <w:t>Принято</w:t>
      </w:r>
      <w:r w:rsidRPr="00BB0465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Решением Совета</w:t>
      </w:r>
      <w:r w:rsidRPr="00BB0465">
        <w:rPr>
          <w:sz w:val="22"/>
        </w:rPr>
        <w:t xml:space="preserve"> депутатов</w:t>
      </w:r>
    </w:p>
    <w:p w:rsidR="00070D54" w:rsidRDefault="00070D54" w:rsidP="00070D54">
      <w:pPr>
        <w:jc w:val="right"/>
        <w:rPr>
          <w:sz w:val="22"/>
        </w:rPr>
      </w:pPr>
      <w:r w:rsidRPr="00BB0465">
        <w:rPr>
          <w:sz w:val="22"/>
        </w:rPr>
        <w:t>сельского поселения</w:t>
      </w:r>
      <w:r>
        <w:rPr>
          <w:sz w:val="22"/>
        </w:rPr>
        <w:t xml:space="preserve"> </w:t>
      </w:r>
      <w:proofErr w:type="spellStart"/>
      <w:r w:rsidRPr="00BB0465">
        <w:rPr>
          <w:sz w:val="22"/>
        </w:rPr>
        <w:t>Хворостянский</w:t>
      </w:r>
      <w:proofErr w:type="spellEnd"/>
      <w:r w:rsidRPr="00BB0465">
        <w:rPr>
          <w:sz w:val="22"/>
        </w:rPr>
        <w:t xml:space="preserve"> сельсовет</w:t>
      </w:r>
    </w:p>
    <w:p w:rsidR="00070D54" w:rsidRDefault="00070D54" w:rsidP="00070D54">
      <w:pPr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070D54" w:rsidRDefault="00070D54" w:rsidP="00070D54">
      <w:pPr>
        <w:jc w:val="right"/>
        <w:rPr>
          <w:sz w:val="22"/>
        </w:rPr>
      </w:pPr>
      <w:r>
        <w:rPr>
          <w:sz w:val="22"/>
        </w:rPr>
        <w:t xml:space="preserve">Липецкой области Российской Федерации </w:t>
      </w:r>
    </w:p>
    <w:p w:rsidR="00070D54" w:rsidRPr="00BB0465" w:rsidRDefault="00070D54" w:rsidP="00070D54">
      <w:pPr>
        <w:jc w:val="right"/>
        <w:rPr>
          <w:sz w:val="22"/>
        </w:rPr>
      </w:pPr>
      <w:r>
        <w:rPr>
          <w:sz w:val="22"/>
        </w:rPr>
        <w:t>о</w:t>
      </w:r>
      <w:r w:rsidRPr="00BB0465">
        <w:rPr>
          <w:sz w:val="22"/>
        </w:rPr>
        <w:t>т</w:t>
      </w:r>
      <w:r>
        <w:rPr>
          <w:sz w:val="22"/>
        </w:rPr>
        <w:t xml:space="preserve">  14.01.2019 г</w:t>
      </w:r>
      <w:r w:rsidRPr="00BB0465">
        <w:rPr>
          <w:sz w:val="22"/>
        </w:rPr>
        <w:t>. №</w:t>
      </w:r>
      <w:r>
        <w:rPr>
          <w:sz w:val="22"/>
        </w:rPr>
        <w:t xml:space="preserve"> 177 </w:t>
      </w:r>
      <w:r w:rsidRPr="00BB0465">
        <w:rPr>
          <w:sz w:val="22"/>
        </w:rPr>
        <w:t>-</w:t>
      </w:r>
      <w:proofErr w:type="spellStart"/>
      <w:r w:rsidRPr="00BB0465">
        <w:rPr>
          <w:sz w:val="22"/>
        </w:rPr>
        <w:t>рс</w:t>
      </w:r>
      <w:proofErr w:type="spellEnd"/>
    </w:p>
    <w:p w:rsidR="00070D54" w:rsidRDefault="00070D54" w:rsidP="00EC3E2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93F20" w:rsidRPr="00C93F20" w:rsidRDefault="00C93F20" w:rsidP="00070D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3F20">
        <w:rPr>
          <w:b/>
          <w:bCs/>
          <w:color w:val="000000"/>
          <w:sz w:val="28"/>
          <w:szCs w:val="28"/>
        </w:rPr>
        <w:t>ИЗМЕНЕНИЯ</w:t>
      </w:r>
    </w:p>
    <w:p w:rsidR="00753CE2" w:rsidRPr="00C93F20" w:rsidRDefault="00C93F20" w:rsidP="00070D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3F20">
        <w:rPr>
          <w:b/>
          <w:bCs/>
          <w:color w:val="000000"/>
          <w:sz w:val="28"/>
          <w:szCs w:val="28"/>
        </w:rPr>
        <w:t xml:space="preserve">в </w:t>
      </w:r>
      <w:r w:rsidR="00D664EE" w:rsidRPr="00C93F20">
        <w:rPr>
          <w:b/>
          <w:bCs/>
          <w:color w:val="000000"/>
          <w:sz w:val="28"/>
          <w:szCs w:val="28"/>
        </w:rPr>
        <w:t>П</w:t>
      </w:r>
      <w:r w:rsidRPr="00C93F20">
        <w:rPr>
          <w:b/>
          <w:bCs/>
          <w:color w:val="000000"/>
          <w:sz w:val="28"/>
          <w:szCs w:val="28"/>
        </w:rPr>
        <w:t xml:space="preserve">оложение </w:t>
      </w:r>
      <w:r w:rsidR="00753CE2" w:rsidRPr="00C93F20">
        <w:rPr>
          <w:b/>
          <w:bCs/>
          <w:color w:val="000000"/>
          <w:sz w:val="28"/>
          <w:szCs w:val="28"/>
        </w:rPr>
        <w:t xml:space="preserve">об оплате труда работников </w:t>
      </w:r>
      <w:r w:rsidR="00BF777B" w:rsidRPr="00C93F20">
        <w:rPr>
          <w:b/>
          <w:bCs/>
          <w:color w:val="000000"/>
          <w:sz w:val="28"/>
          <w:szCs w:val="28"/>
        </w:rPr>
        <w:t>МАУК «</w:t>
      </w:r>
      <w:proofErr w:type="spellStart"/>
      <w:r w:rsidR="00BF777B" w:rsidRPr="00C93F20">
        <w:rPr>
          <w:b/>
          <w:bCs/>
          <w:color w:val="000000"/>
          <w:sz w:val="28"/>
          <w:szCs w:val="28"/>
        </w:rPr>
        <w:t>Хворостянский</w:t>
      </w:r>
      <w:proofErr w:type="spellEnd"/>
      <w:r w:rsidR="00BF777B" w:rsidRPr="00C93F20">
        <w:rPr>
          <w:b/>
          <w:bCs/>
          <w:color w:val="000000"/>
          <w:sz w:val="28"/>
          <w:szCs w:val="28"/>
        </w:rPr>
        <w:t xml:space="preserve"> ПЦК»</w:t>
      </w:r>
    </w:p>
    <w:p w:rsidR="002554FB" w:rsidRPr="00C93F20" w:rsidRDefault="002554FB" w:rsidP="00070D54">
      <w:pPr>
        <w:jc w:val="both"/>
        <w:rPr>
          <w:color w:val="212121"/>
          <w:sz w:val="28"/>
          <w:szCs w:val="28"/>
        </w:rPr>
      </w:pPr>
    </w:p>
    <w:p w:rsidR="00C93F20" w:rsidRPr="00C93F20" w:rsidRDefault="00C93F20" w:rsidP="00070D5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93F20">
        <w:rPr>
          <w:color w:val="212121"/>
          <w:sz w:val="28"/>
          <w:szCs w:val="28"/>
        </w:rPr>
        <w:t xml:space="preserve">      Внести</w:t>
      </w:r>
      <w:r>
        <w:rPr>
          <w:color w:val="212121"/>
          <w:sz w:val="28"/>
          <w:szCs w:val="28"/>
        </w:rPr>
        <w:t xml:space="preserve"> в </w:t>
      </w:r>
      <w:r w:rsidRPr="00C93F20">
        <w:rPr>
          <w:bCs/>
          <w:color w:val="000000"/>
          <w:sz w:val="28"/>
          <w:szCs w:val="28"/>
        </w:rPr>
        <w:t>Положение об оплате труда работников МАУК «</w:t>
      </w:r>
      <w:proofErr w:type="spellStart"/>
      <w:r w:rsidRPr="00C93F20">
        <w:rPr>
          <w:bCs/>
          <w:color w:val="000000"/>
          <w:sz w:val="28"/>
          <w:szCs w:val="28"/>
        </w:rPr>
        <w:t>Хворостянский</w:t>
      </w:r>
      <w:proofErr w:type="spellEnd"/>
      <w:r w:rsidRPr="00C93F20">
        <w:rPr>
          <w:bCs/>
          <w:color w:val="000000"/>
          <w:sz w:val="28"/>
          <w:szCs w:val="28"/>
        </w:rPr>
        <w:t xml:space="preserve"> ПЦК»</w:t>
      </w:r>
      <w:r>
        <w:rPr>
          <w:bCs/>
          <w:color w:val="000000"/>
          <w:sz w:val="28"/>
          <w:szCs w:val="28"/>
        </w:rPr>
        <w:t>, принятое решением Совет</w:t>
      </w:r>
      <w:r w:rsidR="00C87714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депутатов сельского поселения </w:t>
      </w:r>
      <w:proofErr w:type="spellStart"/>
      <w:r>
        <w:rPr>
          <w:bCs/>
          <w:color w:val="000000"/>
          <w:sz w:val="28"/>
          <w:szCs w:val="28"/>
        </w:rPr>
        <w:t>Хворостянский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№ 25-рс от 15.03.2016г.</w:t>
      </w:r>
      <w:r w:rsidR="00070D54">
        <w:rPr>
          <w:bCs/>
          <w:color w:val="000000"/>
          <w:sz w:val="28"/>
          <w:szCs w:val="28"/>
        </w:rPr>
        <w:t xml:space="preserve"> </w:t>
      </w:r>
      <w:r w:rsidR="00070D54">
        <w:rPr>
          <w:iCs/>
          <w:sz w:val="28"/>
          <w:szCs w:val="28"/>
        </w:rPr>
        <w:t xml:space="preserve">(с </w:t>
      </w:r>
      <w:r w:rsidRPr="00487836">
        <w:rPr>
          <w:iCs/>
          <w:sz w:val="28"/>
          <w:szCs w:val="28"/>
        </w:rPr>
        <w:t xml:space="preserve">внесенными изменениями решениями Совета депутатов </w:t>
      </w:r>
      <w:r w:rsidR="00C87714">
        <w:rPr>
          <w:iCs/>
          <w:sz w:val="28"/>
          <w:szCs w:val="28"/>
        </w:rPr>
        <w:t xml:space="preserve">сельского поселения </w:t>
      </w:r>
      <w:proofErr w:type="spellStart"/>
      <w:r w:rsidR="00C87714">
        <w:rPr>
          <w:iCs/>
          <w:sz w:val="28"/>
          <w:szCs w:val="28"/>
        </w:rPr>
        <w:t>Хворостянский</w:t>
      </w:r>
      <w:proofErr w:type="spellEnd"/>
      <w:r w:rsidR="00C87714">
        <w:rPr>
          <w:iCs/>
          <w:sz w:val="28"/>
          <w:szCs w:val="28"/>
        </w:rPr>
        <w:t xml:space="preserve"> сельсовет</w:t>
      </w:r>
      <w:r w:rsidR="00070D54">
        <w:rPr>
          <w:iCs/>
          <w:sz w:val="28"/>
          <w:szCs w:val="28"/>
        </w:rPr>
        <w:t>: от</w:t>
      </w:r>
      <w:r w:rsidR="00C87714">
        <w:rPr>
          <w:iCs/>
          <w:sz w:val="28"/>
          <w:szCs w:val="28"/>
        </w:rPr>
        <w:t>17.05.2017г.</w:t>
      </w:r>
      <w:r w:rsidRPr="00487836">
        <w:rPr>
          <w:iCs/>
          <w:sz w:val="28"/>
          <w:szCs w:val="28"/>
        </w:rPr>
        <w:t xml:space="preserve"> №</w:t>
      </w:r>
      <w:r w:rsidR="00C87714">
        <w:rPr>
          <w:iCs/>
          <w:sz w:val="28"/>
          <w:szCs w:val="28"/>
        </w:rPr>
        <w:t xml:space="preserve"> 88</w:t>
      </w:r>
      <w:r w:rsidRPr="00487836">
        <w:rPr>
          <w:iCs/>
          <w:sz w:val="28"/>
          <w:szCs w:val="28"/>
        </w:rPr>
        <w:t>-рс</w:t>
      </w:r>
      <w:r w:rsidR="006455F7">
        <w:rPr>
          <w:iCs/>
          <w:sz w:val="28"/>
          <w:szCs w:val="28"/>
        </w:rPr>
        <w:t xml:space="preserve">, </w:t>
      </w:r>
      <w:r w:rsidR="00070D54">
        <w:rPr>
          <w:iCs/>
          <w:sz w:val="28"/>
          <w:szCs w:val="28"/>
        </w:rPr>
        <w:t xml:space="preserve">от </w:t>
      </w:r>
      <w:r w:rsidR="006455F7">
        <w:rPr>
          <w:iCs/>
          <w:sz w:val="28"/>
          <w:szCs w:val="28"/>
        </w:rPr>
        <w:t>26.01.2018г № 124-рс</w:t>
      </w:r>
      <w:r w:rsidR="00C87714">
        <w:rPr>
          <w:iCs/>
          <w:sz w:val="28"/>
          <w:szCs w:val="28"/>
        </w:rPr>
        <w:t>) следующие изменения</w:t>
      </w:r>
    </w:p>
    <w:p w:rsidR="00C93F20" w:rsidRPr="00C87714" w:rsidRDefault="00C87714" w:rsidP="00070D54">
      <w:pPr>
        <w:jc w:val="both"/>
        <w:rPr>
          <w:color w:val="212121"/>
          <w:sz w:val="28"/>
          <w:szCs w:val="28"/>
        </w:rPr>
      </w:pPr>
      <w:r w:rsidRPr="00C87714">
        <w:rPr>
          <w:b/>
          <w:color w:val="212121"/>
          <w:sz w:val="28"/>
          <w:szCs w:val="28"/>
        </w:rPr>
        <w:t>1.</w:t>
      </w:r>
      <w:r>
        <w:rPr>
          <w:b/>
          <w:color w:val="212121"/>
          <w:sz w:val="28"/>
          <w:szCs w:val="28"/>
        </w:rPr>
        <w:t xml:space="preserve">  </w:t>
      </w:r>
      <w:r w:rsidRPr="00C87714">
        <w:rPr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 xml:space="preserve">риложение № 1 к </w:t>
      </w:r>
      <w:r w:rsidRPr="00C93F2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оложению</w:t>
      </w:r>
      <w:r w:rsidRPr="00C93F20">
        <w:rPr>
          <w:bCs/>
          <w:color w:val="000000"/>
          <w:sz w:val="28"/>
          <w:szCs w:val="28"/>
        </w:rPr>
        <w:t xml:space="preserve"> об оплате труда работников МАУК «</w:t>
      </w:r>
      <w:proofErr w:type="spellStart"/>
      <w:r w:rsidRPr="00C93F20">
        <w:rPr>
          <w:bCs/>
          <w:color w:val="000000"/>
          <w:sz w:val="28"/>
          <w:szCs w:val="28"/>
        </w:rPr>
        <w:t>Хворостянский</w:t>
      </w:r>
      <w:proofErr w:type="spellEnd"/>
      <w:r w:rsidRPr="00C93F20">
        <w:rPr>
          <w:bCs/>
          <w:color w:val="000000"/>
          <w:sz w:val="28"/>
          <w:szCs w:val="28"/>
        </w:rPr>
        <w:t xml:space="preserve"> ПЦК»</w:t>
      </w:r>
      <w:r>
        <w:rPr>
          <w:bCs/>
          <w:color w:val="000000"/>
          <w:sz w:val="28"/>
          <w:szCs w:val="28"/>
        </w:rPr>
        <w:t xml:space="preserve">  изложить в следующей редакции:</w:t>
      </w:r>
    </w:p>
    <w:p w:rsidR="00C87714" w:rsidRDefault="00C87714" w:rsidP="00070D54">
      <w:pPr>
        <w:jc w:val="right"/>
        <w:rPr>
          <w:color w:val="212121"/>
          <w:sz w:val="20"/>
          <w:szCs w:val="26"/>
        </w:rPr>
      </w:pPr>
    </w:p>
    <w:p w:rsidR="00753CE2" w:rsidRPr="00D115F3" w:rsidRDefault="00D115F3" w:rsidP="00070D54">
      <w:pPr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Приложение № 1</w:t>
      </w:r>
    </w:p>
    <w:p w:rsidR="00D115F3" w:rsidRPr="00D115F3" w:rsidRDefault="00D115F3" w:rsidP="00070D54">
      <w:pPr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115F3" w:rsidRDefault="00D115F3" w:rsidP="00070D54">
      <w:pPr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795EDF" w:rsidRDefault="00795EDF" w:rsidP="00070D54">
      <w:pPr>
        <w:jc w:val="both"/>
        <w:rPr>
          <w:color w:val="212121"/>
          <w:sz w:val="26"/>
          <w:szCs w:val="26"/>
        </w:rPr>
      </w:pPr>
    </w:p>
    <w:p w:rsidR="00D31369" w:rsidRDefault="00D31369" w:rsidP="00070D54">
      <w:pPr>
        <w:jc w:val="center"/>
        <w:rPr>
          <w:b/>
          <w:sz w:val="28"/>
          <w:szCs w:val="26"/>
        </w:rPr>
      </w:pPr>
      <w:r w:rsidRPr="008A631A">
        <w:rPr>
          <w:b/>
          <w:sz w:val="28"/>
          <w:szCs w:val="26"/>
        </w:rPr>
        <w:t>Должностные оклады руководителей, специалистов и служащих по профессиональным квалификационным</w:t>
      </w:r>
      <w:r>
        <w:rPr>
          <w:b/>
          <w:sz w:val="28"/>
          <w:szCs w:val="26"/>
        </w:rPr>
        <w:t xml:space="preserve"> группам</w:t>
      </w:r>
      <w:r w:rsidRPr="008A631A">
        <w:rPr>
          <w:b/>
          <w:sz w:val="28"/>
          <w:szCs w:val="26"/>
        </w:rPr>
        <w:t xml:space="preserve"> </w:t>
      </w:r>
    </w:p>
    <w:p w:rsidR="00D31369" w:rsidRDefault="00D31369" w:rsidP="00070D5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МАУК «</w:t>
      </w:r>
      <w:proofErr w:type="spellStart"/>
      <w:r>
        <w:rPr>
          <w:b/>
          <w:sz w:val="28"/>
          <w:szCs w:val="26"/>
        </w:rPr>
        <w:t>Хворостянский</w:t>
      </w:r>
      <w:proofErr w:type="spellEnd"/>
      <w:r>
        <w:rPr>
          <w:b/>
          <w:sz w:val="28"/>
          <w:szCs w:val="26"/>
        </w:rPr>
        <w:t xml:space="preserve"> </w:t>
      </w:r>
      <w:r w:rsidRPr="00D57704">
        <w:rPr>
          <w:b/>
          <w:sz w:val="28"/>
          <w:szCs w:val="26"/>
        </w:rPr>
        <w:t>ПЦК»</w:t>
      </w:r>
    </w:p>
    <w:p w:rsidR="00D31369" w:rsidRPr="00D57704" w:rsidRDefault="00D31369" w:rsidP="00070D54">
      <w:pPr>
        <w:jc w:val="right"/>
        <w:rPr>
          <w:b/>
          <w:color w:val="000000"/>
        </w:rPr>
      </w:pPr>
      <w:r w:rsidRPr="00D57704">
        <w:rPr>
          <w:b/>
          <w:color w:val="000000"/>
        </w:rPr>
        <w:t>Таблица 1</w:t>
      </w:r>
    </w:p>
    <w:tbl>
      <w:tblPr>
        <w:tblW w:w="110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276"/>
        <w:gridCol w:w="1134"/>
        <w:gridCol w:w="141"/>
        <w:gridCol w:w="1276"/>
        <w:gridCol w:w="1314"/>
        <w:gridCol w:w="14"/>
        <w:gridCol w:w="1117"/>
      </w:tblGrid>
      <w:tr w:rsidR="00D31369" w:rsidRPr="00D57704" w:rsidTr="009A75E6">
        <w:trPr>
          <w:gridAfter w:val="2"/>
          <w:wAfter w:w="1131" w:type="dxa"/>
          <w:trHeight w:val="597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(руб.)</w:t>
            </w:r>
          </w:p>
        </w:tc>
      </w:tr>
      <w:tr w:rsidR="00D31369" w:rsidRPr="00D57704" w:rsidTr="00070D54">
        <w:trPr>
          <w:gridAfter w:val="2"/>
          <w:wAfter w:w="1131" w:type="dxa"/>
          <w:trHeight w:val="1094"/>
        </w:trPr>
        <w:tc>
          <w:tcPr>
            <w:tcW w:w="9961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Профессиональная квалификационная группа</w:t>
            </w:r>
          </w:p>
          <w:p w:rsidR="00D31369" w:rsidRDefault="00D31369" w:rsidP="00070D5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работников культуры, искусства </w:t>
            </w:r>
          </w:p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и кинематографии ведущего звена»</w:t>
            </w:r>
          </w:p>
        </w:tc>
      </w:tr>
      <w:tr w:rsidR="00D31369" w:rsidRPr="00D57704" w:rsidTr="00070D54">
        <w:trPr>
          <w:trHeight w:val="694"/>
        </w:trPr>
        <w:tc>
          <w:tcPr>
            <w:tcW w:w="7230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Методист библиотеки, музея, клубного учреждения, центра культуры и досуга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Default="00D31369" w:rsidP="00070D54">
            <w:pPr>
              <w:jc w:val="center"/>
              <w:rPr>
                <w:sz w:val="28"/>
                <w:szCs w:val="28"/>
              </w:rPr>
            </w:pPr>
          </w:p>
          <w:p w:rsidR="00D31369" w:rsidRPr="00D57704" w:rsidRDefault="00BF4F57" w:rsidP="00070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31369" w:rsidRPr="00D57704" w:rsidTr="00070D54">
        <w:trPr>
          <w:trHeight w:val="97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вторая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9" w:rsidRPr="00D57704" w:rsidRDefault="00BF4F57" w:rsidP="00070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</w:tc>
      </w:tr>
      <w:tr w:rsidR="00D31369" w:rsidRPr="00D57704" w:rsidTr="009A75E6">
        <w:trPr>
          <w:gridAfter w:val="2"/>
          <w:wAfter w:w="1131" w:type="dxa"/>
          <w:trHeight w:val="1215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Методист библиотеки, музея, клубного учреждения, центра культуры и досуга, которому присвоена первая </w:t>
            </w:r>
            <w:proofErr w:type="spellStart"/>
            <w:r w:rsidRPr="00D57704">
              <w:rPr>
                <w:color w:val="000000"/>
                <w:sz w:val="28"/>
                <w:szCs w:val="28"/>
              </w:rPr>
              <w:t>внутридолжностная</w:t>
            </w:r>
            <w:proofErr w:type="spellEnd"/>
            <w:r w:rsidRPr="00D57704">
              <w:rPr>
                <w:color w:val="000000"/>
                <w:sz w:val="28"/>
                <w:szCs w:val="28"/>
              </w:rPr>
              <w:t xml:space="preserve"> категория</w:t>
            </w:r>
          </w:p>
          <w:p w:rsidR="00D31369" w:rsidRPr="00D57704" w:rsidRDefault="00D31369" w:rsidP="00070D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369" w:rsidRPr="00D57704" w:rsidRDefault="00BF4F57" w:rsidP="00070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7180</w:t>
            </w:r>
          </w:p>
        </w:tc>
      </w:tr>
      <w:tr w:rsidR="00D31369" w:rsidRPr="00D57704" w:rsidTr="004432A8">
        <w:trPr>
          <w:gridAfter w:val="2"/>
          <w:wAfter w:w="1131" w:type="dxa"/>
          <w:trHeight w:val="1196"/>
        </w:trPr>
        <w:tc>
          <w:tcPr>
            <w:tcW w:w="9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Профессиональная квалификационная группа</w:t>
            </w:r>
          </w:p>
          <w:p w:rsidR="00D31369" w:rsidRPr="00D57704" w:rsidRDefault="00D31369" w:rsidP="00070D54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 xml:space="preserve"> «Должности руководителей учреждений культуры, искусства и кинематографии»</w:t>
            </w:r>
          </w:p>
        </w:tc>
      </w:tr>
      <w:tr w:rsidR="00D31369" w:rsidRPr="00D57704" w:rsidTr="009A75E6">
        <w:trPr>
          <w:gridAfter w:val="2"/>
          <w:wAfter w:w="1131" w:type="dxa"/>
          <w:trHeight w:val="67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D31369" w:rsidRPr="00D57704" w:rsidRDefault="00D31369" w:rsidP="00070D54">
            <w:pPr>
              <w:rPr>
                <w:sz w:val="28"/>
                <w:szCs w:val="28"/>
              </w:rPr>
            </w:pPr>
          </w:p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D31369" w:rsidRPr="00D57704" w:rsidTr="00B13E1B">
        <w:trPr>
          <w:gridAfter w:val="2"/>
          <w:wAfter w:w="1131" w:type="dxa"/>
          <w:trHeight w:val="122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ind w:firstLine="610"/>
              <w:jc w:val="center"/>
              <w:rPr>
                <w:b/>
                <w:sz w:val="28"/>
                <w:szCs w:val="28"/>
              </w:rPr>
            </w:pPr>
            <w:r w:rsidRPr="00D5770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7704">
              <w:rPr>
                <w:b/>
                <w:bCs/>
                <w:color w:val="000000"/>
                <w:sz w:val="28"/>
                <w:szCs w:val="28"/>
              </w:rPr>
              <w:t>В учреждениях, не имеющих групп</w:t>
            </w:r>
          </w:p>
        </w:tc>
      </w:tr>
      <w:tr w:rsidR="00D31369" w:rsidRPr="00D57704" w:rsidTr="009A75E6">
        <w:trPr>
          <w:gridAfter w:val="2"/>
          <w:wAfter w:w="1131" w:type="dxa"/>
          <w:trHeight w:val="3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>Директор (заведующий) дома (центра)народного творчества (культуры и досуга)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</w:t>
            </w:r>
            <w:r w:rsidR="00BF4F57">
              <w:rPr>
                <w:sz w:val="28"/>
                <w:szCs w:val="28"/>
              </w:rPr>
              <w:t>11370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</w:t>
            </w:r>
            <w:r w:rsidR="00BF4F57">
              <w:rPr>
                <w:color w:val="000000"/>
                <w:sz w:val="28"/>
                <w:szCs w:val="28"/>
              </w:rPr>
              <w:t>10900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center" w:pos="598"/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</w:t>
            </w:r>
            <w:r w:rsidR="00AB3F65">
              <w:rPr>
                <w:color w:val="000000"/>
                <w:sz w:val="28"/>
                <w:szCs w:val="28"/>
              </w:rPr>
              <w:t>10900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 </w:t>
            </w:r>
          </w:p>
        </w:tc>
      </w:tr>
      <w:tr w:rsidR="00D31369" w:rsidRPr="00D57704" w:rsidTr="009A75E6">
        <w:trPr>
          <w:gridAfter w:val="2"/>
          <w:wAfter w:w="1131" w:type="dxa"/>
          <w:trHeight w:val="5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Художественный руководитель </w:t>
            </w:r>
            <w:r w:rsidR="00B13E1B">
              <w:rPr>
                <w:color w:val="000000"/>
                <w:sz w:val="28"/>
                <w:szCs w:val="28"/>
              </w:rPr>
              <w:t xml:space="preserve">дома (дворца) культуры и </w:t>
            </w:r>
            <w:r w:rsidR="00C87714">
              <w:rPr>
                <w:color w:val="000000"/>
                <w:sz w:val="28"/>
                <w:szCs w:val="28"/>
              </w:rPr>
              <w:t xml:space="preserve"> отдыха (</w:t>
            </w:r>
            <w:r w:rsidRPr="00D57704">
              <w:rPr>
                <w:color w:val="000000"/>
                <w:sz w:val="28"/>
                <w:szCs w:val="28"/>
              </w:rPr>
              <w:t xml:space="preserve"> центра культуры и досуга</w:t>
            </w:r>
            <w:r w:rsidR="00C87714">
              <w:rPr>
                <w:color w:val="000000"/>
                <w:sz w:val="28"/>
                <w:szCs w:val="28"/>
              </w:rPr>
              <w:t>), научно-методического центра</w:t>
            </w:r>
            <w:r w:rsidRPr="00D5770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</w:t>
            </w:r>
            <w:r w:rsidR="00AB3F65">
              <w:rPr>
                <w:sz w:val="28"/>
                <w:szCs w:val="28"/>
              </w:rPr>
              <w:t>11170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AB3F65" w:rsidP="00070D54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AB3F65" w:rsidP="00070D54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31369" w:rsidRPr="00D57704" w:rsidTr="004432A8">
        <w:trPr>
          <w:gridAfter w:val="2"/>
          <w:wAfter w:w="1131" w:type="dxa"/>
          <w:trHeight w:val="1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Директор (заведующий) библиотеки, Дома культуры, клуба </w:t>
            </w:r>
          </w:p>
          <w:p w:rsidR="00D31369" w:rsidRPr="00D57704" w:rsidRDefault="00D31369" w:rsidP="00070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AB3F65" w:rsidP="00070D54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195"/>
              </w:tabs>
              <w:rPr>
                <w:sz w:val="28"/>
                <w:szCs w:val="28"/>
              </w:rPr>
            </w:pPr>
            <w:r w:rsidRPr="00D57704">
              <w:rPr>
                <w:color w:val="000000"/>
                <w:sz w:val="28"/>
                <w:szCs w:val="28"/>
              </w:rPr>
              <w:t xml:space="preserve"> </w:t>
            </w:r>
            <w:r w:rsidR="00AB3F65">
              <w:rPr>
                <w:color w:val="000000"/>
                <w:sz w:val="28"/>
                <w:szCs w:val="28"/>
              </w:rPr>
              <w:t>9800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196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</w:t>
            </w:r>
            <w:r w:rsidR="00AB3F65">
              <w:rPr>
                <w:sz w:val="28"/>
                <w:szCs w:val="28"/>
              </w:rPr>
              <w:t>9120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369" w:rsidRPr="00D57704" w:rsidRDefault="00D31369" w:rsidP="00070D54">
            <w:pPr>
              <w:shd w:val="clear" w:color="auto" w:fill="FFFFFF"/>
              <w:tabs>
                <w:tab w:val="right" w:pos="1234"/>
              </w:tabs>
              <w:rPr>
                <w:sz w:val="28"/>
                <w:szCs w:val="28"/>
              </w:rPr>
            </w:pPr>
            <w:r w:rsidRPr="00D57704">
              <w:rPr>
                <w:sz w:val="28"/>
                <w:szCs w:val="28"/>
              </w:rPr>
              <w:t xml:space="preserve"> </w:t>
            </w:r>
            <w:r w:rsidR="00AB3F65">
              <w:rPr>
                <w:sz w:val="28"/>
                <w:szCs w:val="28"/>
              </w:rPr>
              <w:t>9120</w:t>
            </w:r>
          </w:p>
        </w:tc>
      </w:tr>
    </w:tbl>
    <w:p w:rsidR="00C87714" w:rsidRDefault="00C87714" w:rsidP="00070D54">
      <w:pPr>
        <w:jc w:val="right"/>
        <w:rPr>
          <w:color w:val="212121"/>
          <w:sz w:val="20"/>
          <w:szCs w:val="26"/>
        </w:rPr>
      </w:pPr>
    </w:p>
    <w:p w:rsidR="004432A8" w:rsidRPr="00C87714" w:rsidRDefault="004432A8" w:rsidP="00070D54">
      <w:pPr>
        <w:jc w:val="both"/>
        <w:rPr>
          <w:color w:val="212121"/>
          <w:sz w:val="28"/>
          <w:szCs w:val="28"/>
        </w:rPr>
      </w:pPr>
      <w:r>
        <w:rPr>
          <w:color w:val="212121"/>
          <w:sz w:val="20"/>
          <w:szCs w:val="26"/>
        </w:rPr>
        <w:tab/>
      </w:r>
      <w:r>
        <w:rPr>
          <w:b/>
          <w:color w:val="212121"/>
          <w:sz w:val="28"/>
          <w:szCs w:val="28"/>
        </w:rPr>
        <w:t>2</w:t>
      </w:r>
      <w:r w:rsidRPr="00C87714">
        <w:rPr>
          <w:b/>
          <w:color w:val="212121"/>
          <w:sz w:val="28"/>
          <w:szCs w:val="28"/>
        </w:rPr>
        <w:t>.</w:t>
      </w:r>
      <w:r>
        <w:rPr>
          <w:b/>
          <w:color w:val="212121"/>
          <w:sz w:val="28"/>
          <w:szCs w:val="28"/>
        </w:rPr>
        <w:t xml:space="preserve">  </w:t>
      </w:r>
      <w:r w:rsidRPr="00C87714">
        <w:rPr>
          <w:color w:val="212121"/>
          <w:sz w:val="28"/>
          <w:szCs w:val="28"/>
        </w:rPr>
        <w:t>П</w:t>
      </w:r>
      <w:r>
        <w:rPr>
          <w:color w:val="212121"/>
          <w:sz w:val="28"/>
          <w:szCs w:val="28"/>
        </w:rPr>
        <w:t xml:space="preserve">риложение № 2 к </w:t>
      </w:r>
      <w:r w:rsidRPr="00C93F20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оложению</w:t>
      </w:r>
      <w:r w:rsidRPr="00C93F20">
        <w:rPr>
          <w:bCs/>
          <w:color w:val="000000"/>
          <w:sz w:val="28"/>
          <w:szCs w:val="28"/>
        </w:rPr>
        <w:t xml:space="preserve"> об оплате труда работников МАУК «</w:t>
      </w:r>
      <w:proofErr w:type="spellStart"/>
      <w:r w:rsidRPr="00C93F20">
        <w:rPr>
          <w:bCs/>
          <w:color w:val="000000"/>
          <w:sz w:val="28"/>
          <w:szCs w:val="28"/>
        </w:rPr>
        <w:t>Хворостянский</w:t>
      </w:r>
      <w:proofErr w:type="spellEnd"/>
      <w:r w:rsidRPr="00C93F20">
        <w:rPr>
          <w:bCs/>
          <w:color w:val="000000"/>
          <w:sz w:val="28"/>
          <w:szCs w:val="28"/>
        </w:rPr>
        <w:t xml:space="preserve"> ПЦК»</w:t>
      </w:r>
      <w:r>
        <w:rPr>
          <w:bCs/>
          <w:color w:val="000000"/>
          <w:sz w:val="28"/>
          <w:szCs w:val="28"/>
        </w:rPr>
        <w:t xml:space="preserve">  изложить в следующей редакции:</w:t>
      </w:r>
    </w:p>
    <w:p w:rsidR="004432A8" w:rsidRDefault="004432A8" w:rsidP="00070D54">
      <w:pPr>
        <w:jc w:val="right"/>
        <w:rPr>
          <w:color w:val="212121"/>
          <w:sz w:val="20"/>
          <w:szCs w:val="26"/>
        </w:rPr>
      </w:pPr>
    </w:p>
    <w:p w:rsidR="00D31369" w:rsidRPr="00D115F3" w:rsidRDefault="00D31369" w:rsidP="00070D54">
      <w:pPr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 xml:space="preserve">Приложение № </w:t>
      </w:r>
      <w:r>
        <w:rPr>
          <w:color w:val="212121"/>
          <w:sz w:val="20"/>
          <w:szCs w:val="26"/>
        </w:rPr>
        <w:t>2</w:t>
      </w:r>
    </w:p>
    <w:p w:rsidR="00D31369" w:rsidRPr="00D115F3" w:rsidRDefault="00D31369" w:rsidP="00070D54">
      <w:pPr>
        <w:jc w:val="right"/>
        <w:rPr>
          <w:color w:val="212121"/>
          <w:sz w:val="20"/>
          <w:szCs w:val="26"/>
        </w:rPr>
      </w:pPr>
      <w:r w:rsidRPr="00D115F3">
        <w:rPr>
          <w:color w:val="212121"/>
          <w:sz w:val="20"/>
          <w:szCs w:val="26"/>
        </w:rPr>
        <w:t>к Положению «Об оплате труда работников</w:t>
      </w:r>
    </w:p>
    <w:p w:rsidR="00D31369" w:rsidRDefault="00D31369" w:rsidP="00070D54">
      <w:pPr>
        <w:jc w:val="right"/>
        <w:rPr>
          <w:color w:val="212121"/>
          <w:sz w:val="26"/>
          <w:szCs w:val="26"/>
        </w:rPr>
      </w:pPr>
      <w:r w:rsidRPr="00D115F3">
        <w:rPr>
          <w:color w:val="212121"/>
          <w:sz w:val="20"/>
          <w:szCs w:val="26"/>
        </w:rPr>
        <w:t xml:space="preserve"> МАУК «</w:t>
      </w:r>
      <w:proofErr w:type="spellStart"/>
      <w:r w:rsidRPr="00D115F3">
        <w:rPr>
          <w:color w:val="212121"/>
          <w:sz w:val="20"/>
          <w:szCs w:val="26"/>
        </w:rPr>
        <w:t>Хворостянский</w:t>
      </w:r>
      <w:proofErr w:type="spellEnd"/>
      <w:r w:rsidRPr="00D115F3">
        <w:rPr>
          <w:color w:val="212121"/>
          <w:sz w:val="20"/>
          <w:szCs w:val="26"/>
        </w:rPr>
        <w:t xml:space="preserve"> ПЦК»»  </w:t>
      </w:r>
    </w:p>
    <w:p w:rsidR="00D31369" w:rsidRPr="00D57704" w:rsidRDefault="00D31369" w:rsidP="00070D54">
      <w:pPr>
        <w:shd w:val="clear" w:color="auto" w:fill="FFFFFF"/>
        <w:jc w:val="center"/>
        <w:rPr>
          <w:b/>
          <w:color w:val="000000"/>
          <w:sz w:val="28"/>
        </w:rPr>
      </w:pPr>
      <w:r w:rsidRPr="00D57704">
        <w:rPr>
          <w:b/>
          <w:color w:val="000000"/>
          <w:sz w:val="28"/>
        </w:rPr>
        <w:t>Должностные оклады руководителей, специалистов и служащих   общеотраслевых должностей МАУК «</w:t>
      </w:r>
      <w:proofErr w:type="spellStart"/>
      <w:r w:rsidRPr="00D57704">
        <w:rPr>
          <w:b/>
          <w:color w:val="000000"/>
          <w:sz w:val="28"/>
        </w:rPr>
        <w:t>Хворостянский</w:t>
      </w:r>
      <w:proofErr w:type="spellEnd"/>
      <w:r w:rsidRPr="00D57704">
        <w:rPr>
          <w:b/>
          <w:color w:val="000000"/>
          <w:sz w:val="28"/>
        </w:rPr>
        <w:t xml:space="preserve"> ПЦК»</w:t>
      </w:r>
    </w:p>
    <w:p w:rsidR="00D31369" w:rsidRPr="00D57704" w:rsidRDefault="00D31369" w:rsidP="00070D54">
      <w:pPr>
        <w:shd w:val="clear" w:color="auto" w:fill="FFFFFF"/>
        <w:jc w:val="center"/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3"/>
        <w:gridCol w:w="38"/>
        <w:gridCol w:w="2249"/>
      </w:tblGrid>
      <w:tr w:rsidR="00D31369" w:rsidRPr="00D57704" w:rsidTr="009A75E6">
        <w:tc>
          <w:tcPr>
            <w:tcW w:w="9740" w:type="dxa"/>
            <w:gridSpan w:val="3"/>
          </w:tcPr>
          <w:p w:rsidR="00D31369" w:rsidRPr="00D57704" w:rsidRDefault="00D31369" w:rsidP="00070D54">
            <w:pPr>
              <w:rPr>
                <w:szCs w:val="26"/>
              </w:rPr>
            </w:pPr>
          </w:p>
          <w:p w:rsidR="00D31369" w:rsidRPr="00D57704" w:rsidRDefault="00D31369" w:rsidP="00070D54">
            <w:pPr>
              <w:jc w:val="center"/>
              <w:rPr>
                <w:szCs w:val="26"/>
              </w:rPr>
            </w:pPr>
            <w:r w:rsidRPr="00D57704">
              <w:rPr>
                <w:b/>
                <w:sz w:val="28"/>
                <w:szCs w:val="26"/>
              </w:rPr>
              <w:t>Профессиональная квалификационная группа «Общеотраслевые должности служащих третьего уровня</w:t>
            </w:r>
          </w:p>
        </w:tc>
      </w:tr>
      <w:tr w:rsidR="00D31369" w:rsidRPr="00D57704" w:rsidTr="009A75E6">
        <w:tc>
          <w:tcPr>
            <w:tcW w:w="7479" w:type="dxa"/>
            <w:gridSpan w:val="2"/>
          </w:tcPr>
          <w:p w:rsidR="00D31369" w:rsidRPr="00D57704" w:rsidRDefault="00D31369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 xml:space="preserve">Наименование должности </w:t>
            </w:r>
          </w:p>
          <w:p w:rsidR="00D31369" w:rsidRPr="00D57704" w:rsidRDefault="00D31369" w:rsidP="00070D54">
            <w:pPr>
              <w:rPr>
                <w:sz w:val="28"/>
                <w:szCs w:val="26"/>
              </w:rPr>
            </w:pPr>
          </w:p>
        </w:tc>
        <w:tc>
          <w:tcPr>
            <w:tcW w:w="2261" w:type="dxa"/>
          </w:tcPr>
          <w:p w:rsidR="00D31369" w:rsidRPr="00D57704" w:rsidRDefault="00D31369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Должностной оклад (руб.)</w:t>
            </w:r>
          </w:p>
        </w:tc>
      </w:tr>
      <w:tr w:rsidR="00D31369" w:rsidRPr="00D57704" w:rsidTr="00070D54">
        <w:trPr>
          <w:trHeight w:val="463"/>
        </w:trPr>
        <w:tc>
          <w:tcPr>
            <w:tcW w:w="9740" w:type="dxa"/>
            <w:gridSpan w:val="3"/>
          </w:tcPr>
          <w:p w:rsidR="00D31369" w:rsidRPr="00D57704" w:rsidRDefault="004432A8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D31369" w:rsidRPr="00D57704">
              <w:rPr>
                <w:sz w:val="28"/>
                <w:szCs w:val="26"/>
              </w:rPr>
              <w:t xml:space="preserve"> квалификационный уровень</w:t>
            </w:r>
          </w:p>
        </w:tc>
      </w:tr>
      <w:tr w:rsidR="00D31369" w:rsidRPr="00D57704" w:rsidTr="004432A8">
        <w:tc>
          <w:tcPr>
            <w:tcW w:w="7440" w:type="dxa"/>
            <w:tcBorders>
              <w:right w:val="single" w:sz="4" w:space="0" w:color="auto"/>
            </w:tcBorders>
          </w:tcPr>
          <w:p w:rsidR="00D31369" w:rsidRPr="00D57704" w:rsidRDefault="00D31369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D31369" w:rsidRPr="00D57704" w:rsidRDefault="00AB3F65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5380</w:t>
            </w:r>
          </w:p>
        </w:tc>
      </w:tr>
      <w:tr w:rsidR="004432A8" w:rsidRPr="00D57704" w:rsidTr="00070D54">
        <w:trPr>
          <w:trHeight w:val="283"/>
        </w:trPr>
        <w:tc>
          <w:tcPr>
            <w:tcW w:w="9740" w:type="dxa"/>
            <w:gridSpan w:val="3"/>
          </w:tcPr>
          <w:p w:rsidR="004432A8" w:rsidRPr="00D57704" w:rsidRDefault="004432A8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57704">
              <w:rPr>
                <w:sz w:val="28"/>
                <w:szCs w:val="26"/>
              </w:rPr>
              <w:t xml:space="preserve"> квалификационный уровень</w:t>
            </w:r>
          </w:p>
        </w:tc>
      </w:tr>
      <w:tr w:rsidR="004432A8" w:rsidRPr="00D57704" w:rsidTr="00070D54">
        <w:trPr>
          <w:trHeight w:val="309"/>
        </w:trPr>
        <w:tc>
          <w:tcPr>
            <w:tcW w:w="7440" w:type="dxa"/>
            <w:tcBorders>
              <w:right w:val="single" w:sz="4" w:space="0" w:color="auto"/>
            </w:tcBorders>
          </w:tcPr>
          <w:p w:rsidR="004432A8" w:rsidRPr="00D57704" w:rsidRDefault="004432A8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4432A8" w:rsidRPr="00D57704" w:rsidRDefault="00AB3F65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5710</w:t>
            </w:r>
          </w:p>
        </w:tc>
      </w:tr>
      <w:tr w:rsidR="004432A8" w:rsidRPr="00D57704" w:rsidTr="00070D54">
        <w:trPr>
          <w:trHeight w:val="388"/>
        </w:trPr>
        <w:tc>
          <w:tcPr>
            <w:tcW w:w="9740" w:type="dxa"/>
            <w:gridSpan w:val="3"/>
          </w:tcPr>
          <w:p w:rsidR="004432A8" w:rsidRPr="00D57704" w:rsidRDefault="004432A8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Pr="00D57704">
              <w:rPr>
                <w:sz w:val="28"/>
                <w:szCs w:val="26"/>
              </w:rPr>
              <w:t xml:space="preserve"> квалификационный уровень</w:t>
            </w:r>
          </w:p>
        </w:tc>
      </w:tr>
      <w:tr w:rsidR="004432A8" w:rsidRPr="00D57704" w:rsidTr="003469B4">
        <w:tc>
          <w:tcPr>
            <w:tcW w:w="7440" w:type="dxa"/>
            <w:tcBorders>
              <w:right w:val="single" w:sz="4" w:space="0" w:color="auto"/>
            </w:tcBorders>
          </w:tcPr>
          <w:p w:rsidR="004432A8" w:rsidRPr="00D57704" w:rsidRDefault="004432A8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4432A8" w:rsidRPr="00D57704" w:rsidRDefault="00AB3F65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6950</w:t>
            </w:r>
          </w:p>
        </w:tc>
      </w:tr>
      <w:tr w:rsidR="004432A8" w:rsidRPr="00D57704" w:rsidTr="008D241F">
        <w:tc>
          <w:tcPr>
            <w:tcW w:w="9740" w:type="dxa"/>
            <w:gridSpan w:val="3"/>
          </w:tcPr>
          <w:p w:rsidR="004432A8" w:rsidRPr="00D57704" w:rsidRDefault="004432A8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Pr="00D57704">
              <w:rPr>
                <w:sz w:val="28"/>
                <w:szCs w:val="26"/>
              </w:rPr>
              <w:t xml:space="preserve"> квалификационный уровень</w:t>
            </w:r>
          </w:p>
        </w:tc>
      </w:tr>
      <w:tr w:rsidR="004432A8" w:rsidRPr="00D57704" w:rsidTr="00582FF4">
        <w:tc>
          <w:tcPr>
            <w:tcW w:w="7440" w:type="dxa"/>
            <w:tcBorders>
              <w:right w:val="single" w:sz="4" w:space="0" w:color="auto"/>
            </w:tcBorders>
          </w:tcPr>
          <w:p w:rsidR="004432A8" w:rsidRPr="00D57704" w:rsidRDefault="004432A8" w:rsidP="00070D54">
            <w:pPr>
              <w:rPr>
                <w:sz w:val="28"/>
                <w:szCs w:val="26"/>
              </w:rPr>
            </w:pPr>
            <w:r w:rsidRPr="00D57704">
              <w:rPr>
                <w:sz w:val="28"/>
                <w:szCs w:val="26"/>
              </w:rPr>
              <w:t>Бухгалтер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  <w:vAlign w:val="center"/>
          </w:tcPr>
          <w:p w:rsidR="004432A8" w:rsidRPr="00D57704" w:rsidRDefault="00AB3F65" w:rsidP="00070D5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8030</w:t>
            </w:r>
          </w:p>
        </w:tc>
      </w:tr>
    </w:tbl>
    <w:p w:rsidR="00D31369" w:rsidRDefault="00D31369" w:rsidP="00607367">
      <w:pPr>
        <w:rPr>
          <w:sz w:val="28"/>
          <w:szCs w:val="26"/>
          <w:lang w:val="en-US"/>
        </w:rPr>
      </w:pPr>
    </w:p>
    <w:p w:rsidR="00F827F0" w:rsidRDefault="00F827F0" w:rsidP="00F827F0">
      <w:pPr>
        <w:rPr>
          <w:sz w:val="28"/>
          <w:szCs w:val="26"/>
        </w:rPr>
      </w:pPr>
      <w:r>
        <w:rPr>
          <w:sz w:val="28"/>
          <w:szCs w:val="26"/>
        </w:rPr>
        <w:t xml:space="preserve">Глава сельского поселения </w:t>
      </w:r>
    </w:p>
    <w:p w:rsidR="00F827F0" w:rsidRDefault="00F827F0" w:rsidP="00F827F0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Хворостянский</w:t>
      </w:r>
      <w:proofErr w:type="spellEnd"/>
      <w:r>
        <w:rPr>
          <w:sz w:val="28"/>
          <w:szCs w:val="26"/>
        </w:rPr>
        <w:t xml:space="preserve"> сельсовет                                              В.Г.Курилов</w:t>
      </w:r>
    </w:p>
    <w:p w:rsidR="00F827F0" w:rsidRPr="00F827F0" w:rsidRDefault="00F827F0" w:rsidP="00607367">
      <w:pPr>
        <w:rPr>
          <w:sz w:val="28"/>
          <w:szCs w:val="26"/>
          <w:lang w:val="en-US"/>
        </w:rPr>
      </w:pPr>
    </w:p>
    <w:sectPr w:rsidR="00F827F0" w:rsidRPr="00F827F0" w:rsidSect="00070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520F6C"/>
    <w:rsid w:val="00004208"/>
    <w:rsid w:val="00010D5D"/>
    <w:rsid w:val="00021A4F"/>
    <w:rsid w:val="00023878"/>
    <w:rsid w:val="00033796"/>
    <w:rsid w:val="00035082"/>
    <w:rsid w:val="00036A63"/>
    <w:rsid w:val="000467DB"/>
    <w:rsid w:val="00062A4A"/>
    <w:rsid w:val="00070D54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144A4"/>
    <w:rsid w:val="002203CA"/>
    <w:rsid w:val="00224840"/>
    <w:rsid w:val="00224FF4"/>
    <w:rsid w:val="00236D53"/>
    <w:rsid w:val="0023770A"/>
    <w:rsid w:val="00242E65"/>
    <w:rsid w:val="002448F9"/>
    <w:rsid w:val="00247EF5"/>
    <w:rsid w:val="002516E5"/>
    <w:rsid w:val="002554FB"/>
    <w:rsid w:val="0027289D"/>
    <w:rsid w:val="002876EC"/>
    <w:rsid w:val="002C1764"/>
    <w:rsid w:val="003255D2"/>
    <w:rsid w:val="00347FB9"/>
    <w:rsid w:val="00363E4E"/>
    <w:rsid w:val="00381E9A"/>
    <w:rsid w:val="00386D9E"/>
    <w:rsid w:val="003A4618"/>
    <w:rsid w:val="003C41FC"/>
    <w:rsid w:val="003C629C"/>
    <w:rsid w:val="003C7996"/>
    <w:rsid w:val="003C7D1B"/>
    <w:rsid w:val="003D5490"/>
    <w:rsid w:val="003E0BFD"/>
    <w:rsid w:val="003E66EA"/>
    <w:rsid w:val="00430D1B"/>
    <w:rsid w:val="004326EA"/>
    <w:rsid w:val="004432A8"/>
    <w:rsid w:val="00464FC1"/>
    <w:rsid w:val="004676EE"/>
    <w:rsid w:val="0048311A"/>
    <w:rsid w:val="00491B41"/>
    <w:rsid w:val="004A5324"/>
    <w:rsid w:val="004C782B"/>
    <w:rsid w:val="004D2970"/>
    <w:rsid w:val="004E5891"/>
    <w:rsid w:val="004E5F82"/>
    <w:rsid w:val="004F397B"/>
    <w:rsid w:val="004F3DCD"/>
    <w:rsid w:val="0051242B"/>
    <w:rsid w:val="00520F6C"/>
    <w:rsid w:val="005465A5"/>
    <w:rsid w:val="00551A0D"/>
    <w:rsid w:val="0056769C"/>
    <w:rsid w:val="00587794"/>
    <w:rsid w:val="0059647B"/>
    <w:rsid w:val="00597CB2"/>
    <w:rsid w:val="005A1CCD"/>
    <w:rsid w:val="005A74FB"/>
    <w:rsid w:val="005C1003"/>
    <w:rsid w:val="005C5707"/>
    <w:rsid w:val="005D2771"/>
    <w:rsid w:val="005E3BDF"/>
    <w:rsid w:val="005E77A2"/>
    <w:rsid w:val="00607367"/>
    <w:rsid w:val="00622774"/>
    <w:rsid w:val="0063708A"/>
    <w:rsid w:val="0063773B"/>
    <w:rsid w:val="006408AD"/>
    <w:rsid w:val="006455F7"/>
    <w:rsid w:val="006468DF"/>
    <w:rsid w:val="0067296D"/>
    <w:rsid w:val="00673297"/>
    <w:rsid w:val="006848AF"/>
    <w:rsid w:val="006B27D5"/>
    <w:rsid w:val="006B32E4"/>
    <w:rsid w:val="006C4759"/>
    <w:rsid w:val="006C5600"/>
    <w:rsid w:val="006F7AED"/>
    <w:rsid w:val="00703903"/>
    <w:rsid w:val="00703B94"/>
    <w:rsid w:val="00721BEC"/>
    <w:rsid w:val="007255BB"/>
    <w:rsid w:val="007436C4"/>
    <w:rsid w:val="00746F83"/>
    <w:rsid w:val="00753CE2"/>
    <w:rsid w:val="007656B2"/>
    <w:rsid w:val="00766F9F"/>
    <w:rsid w:val="00777EE3"/>
    <w:rsid w:val="00795EDF"/>
    <w:rsid w:val="007A0949"/>
    <w:rsid w:val="007A5458"/>
    <w:rsid w:val="007B0068"/>
    <w:rsid w:val="007E07EB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7675"/>
    <w:rsid w:val="008B5ADF"/>
    <w:rsid w:val="008E00EA"/>
    <w:rsid w:val="008E4CA2"/>
    <w:rsid w:val="00910963"/>
    <w:rsid w:val="00911B80"/>
    <w:rsid w:val="00911F26"/>
    <w:rsid w:val="00925427"/>
    <w:rsid w:val="00927370"/>
    <w:rsid w:val="00936085"/>
    <w:rsid w:val="00937E78"/>
    <w:rsid w:val="00982579"/>
    <w:rsid w:val="00983B7A"/>
    <w:rsid w:val="00983D6F"/>
    <w:rsid w:val="009910E5"/>
    <w:rsid w:val="009960D3"/>
    <w:rsid w:val="009A619A"/>
    <w:rsid w:val="009B3C21"/>
    <w:rsid w:val="009D6FBE"/>
    <w:rsid w:val="009E550F"/>
    <w:rsid w:val="00A01339"/>
    <w:rsid w:val="00A33721"/>
    <w:rsid w:val="00A44D29"/>
    <w:rsid w:val="00A86EA1"/>
    <w:rsid w:val="00A93D57"/>
    <w:rsid w:val="00AA0EF8"/>
    <w:rsid w:val="00AA613D"/>
    <w:rsid w:val="00AA693D"/>
    <w:rsid w:val="00AB3F65"/>
    <w:rsid w:val="00AB77D8"/>
    <w:rsid w:val="00AC255E"/>
    <w:rsid w:val="00AD1DEE"/>
    <w:rsid w:val="00AD66E9"/>
    <w:rsid w:val="00B07AC1"/>
    <w:rsid w:val="00B13C73"/>
    <w:rsid w:val="00B13E1B"/>
    <w:rsid w:val="00B16686"/>
    <w:rsid w:val="00B21AB9"/>
    <w:rsid w:val="00B50AAC"/>
    <w:rsid w:val="00B52F4D"/>
    <w:rsid w:val="00B55E62"/>
    <w:rsid w:val="00B57902"/>
    <w:rsid w:val="00B86A5B"/>
    <w:rsid w:val="00BA12BE"/>
    <w:rsid w:val="00BA13E3"/>
    <w:rsid w:val="00BB17BF"/>
    <w:rsid w:val="00BC5C90"/>
    <w:rsid w:val="00BD6717"/>
    <w:rsid w:val="00BD6CFF"/>
    <w:rsid w:val="00BE4830"/>
    <w:rsid w:val="00BE7095"/>
    <w:rsid w:val="00BF4F57"/>
    <w:rsid w:val="00BF777B"/>
    <w:rsid w:val="00C0326D"/>
    <w:rsid w:val="00C2712D"/>
    <w:rsid w:val="00C274B4"/>
    <w:rsid w:val="00C3158E"/>
    <w:rsid w:val="00C41B72"/>
    <w:rsid w:val="00C549F9"/>
    <w:rsid w:val="00C7498E"/>
    <w:rsid w:val="00C87714"/>
    <w:rsid w:val="00C90AD9"/>
    <w:rsid w:val="00C93F20"/>
    <w:rsid w:val="00CC72CF"/>
    <w:rsid w:val="00CE199C"/>
    <w:rsid w:val="00CF2D53"/>
    <w:rsid w:val="00D04B0E"/>
    <w:rsid w:val="00D115F3"/>
    <w:rsid w:val="00D13EFF"/>
    <w:rsid w:val="00D25465"/>
    <w:rsid w:val="00D31369"/>
    <w:rsid w:val="00D3171B"/>
    <w:rsid w:val="00D35F64"/>
    <w:rsid w:val="00D664EE"/>
    <w:rsid w:val="00D6659F"/>
    <w:rsid w:val="00D85F51"/>
    <w:rsid w:val="00D976F9"/>
    <w:rsid w:val="00DB443D"/>
    <w:rsid w:val="00DB55AB"/>
    <w:rsid w:val="00DB7066"/>
    <w:rsid w:val="00DD1CBA"/>
    <w:rsid w:val="00DD6B62"/>
    <w:rsid w:val="00DF2AFC"/>
    <w:rsid w:val="00E0088B"/>
    <w:rsid w:val="00E07394"/>
    <w:rsid w:val="00E46C9B"/>
    <w:rsid w:val="00E619C4"/>
    <w:rsid w:val="00E61C96"/>
    <w:rsid w:val="00E90215"/>
    <w:rsid w:val="00EA623C"/>
    <w:rsid w:val="00EC3E2C"/>
    <w:rsid w:val="00ED2FBC"/>
    <w:rsid w:val="00EE4124"/>
    <w:rsid w:val="00EF53AD"/>
    <w:rsid w:val="00EF6917"/>
    <w:rsid w:val="00F107F8"/>
    <w:rsid w:val="00F2199B"/>
    <w:rsid w:val="00F36A02"/>
    <w:rsid w:val="00F42D77"/>
    <w:rsid w:val="00F567D4"/>
    <w:rsid w:val="00F76103"/>
    <w:rsid w:val="00F827F0"/>
    <w:rsid w:val="00FB1233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70D54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070D5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Normal (Web)"/>
    <w:basedOn w:val="a"/>
    <w:uiPriority w:val="99"/>
    <w:semiHidden/>
    <w:unhideWhenUsed/>
    <w:rsid w:val="00D313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0D54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70D54"/>
    <w:rPr>
      <w:rFonts w:eastAsia="Times New Roman"/>
      <w:b/>
      <w:bCs/>
      <w:sz w:val="24"/>
      <w:szCs w:val="24"/>
    </w:rPr>
  </w:style>
  <w:style w:type="paragraph" w:styleId="a7">
    <w:name w:val="No Spacing"/>
    <w:link w:val="a8"/>
    <w:uiPriority w:val="99"/>
    <w:qFormat/>
    <w:rsid w:val="00070D54"/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070D5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9B90-77BE-4B35-8939-E17E8F4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2019-01-17T16:20:00Z</cp:lastPrinted>
  <dcterms:created xsi:type="dcterms:W3CDTF">2019-01-18T09:10:00Z</dcterms:created>
  <dcterms:modified xsi:type="dcterms:W3CDTF">2019-01-18T12:30:00Z</dcterms:modified>
</cp:coreProperties>
</file>