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963776">
        <w:rPr>
          <w:b/>
          <w:sz w:val="24"/>
          <w:szCs w:val="24"/>
        </w:rPr>
        <w:t xml:space="preserve">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</w:t>
      </w:r>
    </w:p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 на 201</w:t>
      </w:r>
      <w:r w:rsidR="00007930" w:rsidRPr="00963776">
        <w:rPr>
          <w:b/>
          <w:sz w:val="24"/>
          <w:szCs w:val="24"/>
        </w:rPr>
        <w:t>9-202</w:t>
      </w:r>
      <w:r w:rsidR="000A03DB">
        <w:rPr>
          <w:b/>
          <w:sz w:val="24"/>
          <w:szCs w:val="24"/>
        </w:rPr>
        <w:t>6</w:t>
      </w:r>
      <w:r w:rsidRPr="00963776">
        <w:rPr>
          <w:b/>
          <w:sz w:val="24"/>
          <w:szCs w:val="24"/>
        </w:rPr>
        <w:t xml:space="preserve"> годы»</w:t>
      </w:r>
      <w:r w:rsidR="00963776">
        <w:rPr>
          <w:b/>
          <w:sz w:val="24"/>
          <w:szCs w:val="24"/>
        </w:rPr>
        <w:t xml:space="preserve"> </w:t>
      </w:r>
      <w:r w:rsidRPr="00963776">
        <w:rPr>
          <w:sz w:val="22"/>
          <w:szCs w:val="24"/>
        </w:rPr>
        <w:t xml:space="preserve"> </w:t>
      </w:r>
      <w:r w:rsidRPr="00963776">
        <w:rPr>
          <w:b/>
          <w:sz w:val="24"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63776">
        <w:rPr>
          <w:b/>
          <w:sz w:val="24"/>
          <w:szCs w:val="24"/>
        </w:rPr>
        <w:t>на 01</w:t>
      </w:r>
      <w:r w:rsidR="005B3A75" w:rsidRPr="00963776">
        <w:rPr>
          <w:b/>
          <w:sz w:val="24"/>
          <w:szCs w:val="24"/>
        </w:rPr>
        <w:t xml:space="preserve"> </w:t>
      </w:r>
      <w:r w:rsidR="000A03DB">
        <w:rPr>
          <w:b/>
          <w:sz w:val="24"/>
          <w:szCs w:val="24"/>
        </w:rPr>
        <w:t>января</w:t>
      </w:r>
      <w:r w:rsidR="00EA3724" w:rsidRPr="00963776">
        <w:rPr>
          <w:b/>
          <w:sz w:val="24"/>
          <w:szCs w:val="24"/>
        </w:rPr>
        <w:t xml:space="preserve"> </w:t>
      </w:r>
      <w:r w:rsidRPr="00963776">
        <w:rPr>
          <w:b/>
          <w:sz w:val="24"/>
          <w:szCs w:val="24"/>
        </w:rPr>
        <w:t>20</w:t>
      </w:r>
      <w:r w:rsidR="00EA3724" w:rsidRPr="00963776">
        <w:rPr>
          <w:b/>
          <w:sz w:val="24"/>
          <w:szCs w:val="24"/>
        </w:rPr>
        <w:t>2</w:t>
      </w:r>
      <w:r w:rsidR="000A03DB">
        <w:rPr>
          <w:b/>
          <w:sz w:val="24"/>
          <w:szCs w:val="24"/>
        </w:rPr>
        <w:t>4</w:t>
      </w:r>
      <w:r w:rsidRPr="0096377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238"/>
        <w:gridCol w:w="851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6" w:rsidRDefault="00007930" w:rsidP="00963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007930" w:rsidRDefault="00007930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A03DB">
              <w:rPr>
                <w:sz w:val="24"/>
                <w:szCs w:val="24"/>
              </w:rPr>
              <w:t>12</w:t>
            </w:r>
            <w:r w:rsidR="008E1C76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D43F3E" w:rsidTr="001613A8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Pr="0009032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</w:t>
            </w:r>
            <w:r w:rsidR="000A03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A03DB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A03DB">
              <w:rPr>
                <w:b/>
                <w:sz w:val="20"/>
                <w:szCs w:val="24"/>
              </w:rPr>
              <w:t>557 764,06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A03DB" w:rsidRDefault="000A03DB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A03DB">
              <w:rPr>
                <w:b/>
                <w:sz w:val="20"/>
                <w:szCs w:val="24"/>
              </w:rPr>
              <w:t>557 258,90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A03DB" w:rsidRDefault="000A03D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0A03DB">
              <w:rPr>
                <w:b/>
                <w:sz w:val="22"/>
                <w:szCs w:val="24"/>
              </w:rPr>
              <w:t>100</w:t>
            </w:r>
          </w:p>
        </w:tc>
      </w:tr>
      <w:tr w:rsidR="00FE46EE" w:rsidRPr="000D3DD6" w:rsidTr="001613A8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090328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A03DB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A03DB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A03DB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090328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A03DB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A03DB">
              <w:rPr>
                <w:sz w:val="22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A03DB" w:rsidRDefault="008E1C76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03DB">
              <w:rPr>
                <w:sz w:val="22"/>
                <w:szCs w:val="22"/>
              </w:rPr>
              <w:t>10 205,06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A03DB" w:rsidRDefault="008E1C76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100</w:t>
            </w:r>
          </w:p>
        </w:tc>
      </w:tr>
      <w:tr w:rsidR="00036C2D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090328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A03DB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A03DB" w:rsidRDefault="000A03DB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547 053,84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A03DB" w:rsidRDefault="000A03DB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100</w:t>
            </w:r>
          </w:p>
        </w:tc>
      </w:tr>
      <w:tr w:rsidR="00007930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090328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A03DB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A03DB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A03DB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3DB" w:rsidRPr="000D3DD6" w:rsidTr="001613A8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3DB" w:rsidRPr="00090328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B" w:rsidRP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A03DB">
              <w:rPr>
                <w:b/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B" w:rsidRP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A03DB">
              <w:rPr>
                <w:b/>
                <w:sz w:val="20"/>
                <w:szCs w:val="24"/>
              </w:rPr>
              <w:t>547 053,84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B" w:rsidRP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A03DB">
              <w:rPr>
                <w:b/>
                <w:sz w:val="20"/>
                <w:szCs w:val="24"/>
              </w:rPr>
              <w:t>100</w:t>
            </w:r>
          </w:p>
        </w:tc>
      </w:tr>
      <w:tr w:rsidR="0042449B" w:rsidRPr="000D3DD6" w:rsidTr="001613A8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A03D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A03D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A03D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A03DB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A03DB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A03DB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0A03DB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3DB" w:rsidRPr="00D43F3E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B" w:rsidRP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B" w:rsidRP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547 053,84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B" w:rsidRP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100</w:t>
            </w:r>
          </w:p>
        </w:tc>
      </w:tr>
      <w:tr w:rsidR="0042449B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A03D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A03D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A03D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A03DB" w:rsidRPr="000D3DD6" w:rsidTr="001613A8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3DB" w:rsidRPr="00D43F3E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3DB" w:rsidRPr="00DB5F37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0A03DB" w:rsidRDefault="000A03DB" w:rsidP="000A03DB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B" w:rsidRP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B" w:rsidRP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547 053,84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B" w:rsidRPr="000A03DB" w:rsidRDefault="000A03DB" w:rsidP="000A0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100</w:t>
            </w:r>
          </w:p>
        </w:tc>
      </w:tr>
      <w:tr w:rsidR="00F24624" w:rsidRPr="000D3DD6" w:rsidTr="001613A8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A03DB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A03DB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A03DB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A03DB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A03DB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A03DB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8E1C76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C76" w:rsidRPr="00D43F3E" w:rsidRDefault="008E1C76" w:rsidP="008E1C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C76" w:rsidRDefault="008E1C76" w:rsidP="008E1C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0A03DB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0A03DB" w:rsidRDefault="000A03DB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547 053,84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0A03DB" w:rsidRDefault="000A03DB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A03DB">
              <w:rPr>
                <w:sz w:val="20"/>
                <w:szCs w:val="24"/>
              </w:rPr>
              <w:t>100</w:t>
            </w:r>
          </w:p>
        </w:tc>
      </w:tr>
      <w:tr w:rsidR="001846E5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A03DB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A03DB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A03DB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E1C76" w:rsidRPr="00D43F3E" w:rsidTr="001613A8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C76" w:rsidRPr="00D43F3E" w:rsidRDefault="008E1C76" w:rsidP="008E1C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C76" w:rsidRPr="00221521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8E1C76" w:rsidRPr="001E5C43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0A03DB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A03DB">
              <w:rPr>
                <w:b/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0A03DB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A03DB">
              <w:rPr>
                <w:b/>
                <w:sz w:val="24"/>
                <w:szCs w:val="24"/>
              </w:rPr>
              <w:t>10 205,06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0A03DB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A03DB">
              <w:rPr>
                <w:b/>
                <w:sz w:val="24"/>
                <w:szCs w:val="24"/>
              </w:rPr>
              <w:t>100</w:t>
            </w:r>
          </w:p>
        </w:tc>
      </w:tr>
      <w:tr w:rsidR="00E97FE5" w:rsidRPr="000D3DD6" w:rsidTr="001613A8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A03DB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A03DB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A03DB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C76" w:rsidRPr="000D3DD6" w:rsidTr="001613A8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C76" w:rsidRPr="00D43F3E" w:rsidRDefault="008E1C76" w:rsidP="008E1C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C76" w:rsidRPr="00355961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0A03DB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0A03DB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10 205,06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0A03DB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100</w:t>
            </w: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A03DB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A03DB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A03DB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 и средства государственных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A03DB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A03DB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A03DB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36C2D" w:rsidRPr="000D3DD6" w:rsidTr="001613A8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D43F3E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036C2D" w:rsidRPr="009716CA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036C2D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A03DB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A03DB" w:rsidRDefault="008E1C76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10 205,06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A03DB" w:rsidRDefault="008E1C76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100</w:t>
            </w:r>
          </w:p>
        </w:tc>
      </w:tr>
      <w:tr w:rsidR="00B21372" w:rsidRPr="000D3DD6" w:rsidTr="001613A8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A03DB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A03DB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A03DB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RPr="008E1C76" w:rsidTr="001613A8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A03DB" w:rsidRDefault="00036C2D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A03DB" w:rsidRDefault="008E1C76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10 205,06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A03DB" w:rsidRDefault="008E1C76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100</w:t>
            </w:r>
          </w:p>
        </w:tc>
      </w:tr>
      <w:tr w:rsidR="00B21372" w:rsidRPr="000D3DD6" w:rsidTr="001613A8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A03DB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A03DB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A03DB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7F7854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6C2D"/>
    <w:rsid w:val="000377C6"/>
    <w:rsid w:val="0006427D"/>
    <w:rsid w:val="00090328"/>
    <w:rsid w:val="000927C1"/>
    <w:rsid w:val="000A03DB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509FC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648FE"/>
    <w:rsid w:val="00470461"/>
    <w:rsid w:val="00473F9B"/>
    <w:rsid w:val="004810A4"/>
    <w:rsid w:val="00484806"/>
    <w:rsid w:val="004879BF"/>
    <w:rsid w:val="00491F6A"/>
    <w:rsid w:val="0049522F"/>
    <w:rsid w:val="004A4932"/>
    <w:rsid w:val="004E2A1D"/>
    <w:rsid w:val="004F1AA9"/>
    <w:rsid w:val="00505E58"/>
    <w:rsid w:val="00535BE6"/>
    <w:rsid w:val="00536130"/>
    <w:rsid w:val="00561D5F"/>
    <w:rsid w:val="005667C6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00FE7"/>
    <w:rsid w:val="00766470"/>
    <w:rsid w:val="00767CC9"/>
    <w:rsid w:val="007A6589"/>
    <w:rsid w:val="007E19EE"/>
    <w:rsid w:val="007F7854"/>
    <w:rsid w:val="00805522"/>
    <w:rsid w:val="00806142"/>
    <w:rsid w:val="008575CA"/>
    <w:rsid w:val="00866419"/>
    <w:rsid w:val="00872FFC"/>
    <w:rsid w:val="00874E81"/>
    <w:rsid w:val="008875D5"/>
    <w:rsid w:val="008A78F7"/>
    <w:rsid w:val="008E1C76"/>
    <w:rsid w:val="009057F3"/>
    <w:rsid w:val="00905F4E"/>
    <w:rsid w:val="0092428B"/>
    <w:rsid w:val="009575CA"/>
    <w:rsid w:val="009577C6"/>
    <w:rsid w:val="00963776"/>
    <w:rsid w:val="009A73AC"/>
    <w:rsid w:val="009E058E"/>
    <w:rsid w:val="009E2F80"/>
    <w:rsid w:val="009F0498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82777"/>
    <w:rsid w:val="00C927F8"/>
    <w:rsid w:val="00C93C9C"/>
    <w:rsid w:val="00CC1B4E"/>
    <w:rsid w:val="00CD6E0C"/>
    <w:rsid w:val="00CE1975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FF0E-87F9-46B1-AD43-7CBAE339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2023-10-27T11:10:00Z</cp:lastPrinted>
  <dcterms:created xsi:type="dcterms:W3CDTF">2016-08-15T07:23:00Z</dcterms:created>
  <dcterms:modified xsi:type="dcterms:W3CDTF">2024-02-13T10:58:00Z</dcterms:modified>
</cp:coreProperties>
</file>