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11" w:rsidRPr="005B16EA" w:rsidRDefault="00117811" w:rsidP="005E6A80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92075</wp:posOffset>
            </wp:positionV>
            <wp:extent cx="685800" cy="8096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811" w:rsidRPr="005B16EA" w:rsidRDefault="00117811" w:rsidP="005B16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7811" w:rsidRPr="005B16EA" w:rsidRDefault="00117811" w:rsidP="005B16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7811" w:rsidRPr="005B16EA" w:rsidRDefault="00117811" w:rsidP="005B16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7811" w:rsidRPr="005B16EA" w:rsidRDefault="00117811" w:rsidP="005B16EA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7811" w:rsidRPr="005B16EA" w:rsidRDefault="00117811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0"/>
          <w:sz w:val="44"/>
          <w:szCs w:val="44"/>
        </w:rPr>
      </w:pPr>
      <w:r w:rsidRPr="005B16EA">
        <w:rPr>
          <w:rFonts w:ascii="Times New Roman" w:hAnsi="Times New Roman"/>
          <w:b/>
          <w:color w:val="000000" w:themeColor="text1"/>
          <w:spacing w:val="50"/>
          <w:sz w:val="44"/>
          <w:szCs w:val="44"/>
        </w:rPr>
        <w:t>ПОСТАНОВЛЕНИЕ</w:t>
      </w:r>
    </w:p>
    <w:p w:rsidR="00117811" w:rsidRPr="005B16EA" w:rsidRDefault="00117811" w:rsidP="005B16EA">
      <w:pPr>
        <w:pStyle w:val="2"/>
        <w:spacing w:before="0" w:line="240" w:lineRule="auto"/>
        <w:ind w:firstLine="0"/>
        <w:rPr>
          <w:color w:val="000000" w:themeColor="text1"/>
          <w:szCs w:val="28"/>
        </w:rPr>
      </w:pPr>
      <w:r w:rsidRPr="005B16EA">
        <w:rPr>
          <w:color w:val="000000" w:themeColor="text1"/>
          <w:szCs w:val="28"/>
        </w:rPr>
        <w:t xml:space="preserve">АДМИНИСТРАЦИИ СЕЛЬСКОГО ПОСЕЛЕНИЯ </w:t>
      </w:r>
    </w:p>
    <w:p w:rsidR="00117811" w:rsidRPr="005B16EA" w:rsidRDefault="00117811" w:rsidP="005B16EA">
      <w:pPr>
        <w:pStyle w:val="2"/>
        <w:spacing w:before="0" w:line="240" w:lineRule="auto"/>
        <w:ind w:firstLine="0"/>
        <w:rPr>
          <w:color w:val="000000" w:themeColor="text1"/>
          <w:szCs w:val="28"/>
        </w:rPr>
      </w:pPr>
      <w:r w:rsidRPr="005B16EA">
        <w:rPr>
          <w:color w:val="000000" w:themeColor="text1"/>
          <w:szCs w:val="28"/>
        </w:rPr>
        <w:t xml:space="preserve">ХВОРОСТЯНСКИЙ СЕЛЬСОВЕТ </w:t>
      </w:r>
    </w:p>
    <w:p w:rsidR="00117811" w:rsidRPr="005B16EA" w:rsidRDefault="00117811" w:rsidP="005B16EA">
      <w:pPr>
        <w:pStyle w:val="2"/>
        <w:spacing w:before="0" w:line="240" w:lineRule="auto"/>
        <w:ind w:firstLine="0"/>
        <w:rPr>
          <w:color w:val="000000" w:themeColor="text1"/>
          <w:szCs w:val="28"/>
        </w:rPr>
      </w:pPr>
      <w:r w:rsidRPr="005B16EA">
        <w:rPr>
          <w:color w:val="000000" w:themeColor="text1"/>
          <w:szCs w:val="28"/>
        </w:rPr>
        <w:t>ДОБРИНСКОГО МУНИЦИПАЛЬНОГО РАЙОНА</w:t>
      </w:r>
    </w:p>
    <w:p w:rsidR="00117811" w:rsidRPr="005B16EA" w:rsidRDefault="00117811" w:rsidP="005B16E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B16EA">
        <w:rPr>
          <w:rFonts w:ascii="Times New Roman" w:hAnsi="Times New Roman" w:cs="Times New Roman"/>
          <w:color w:val="000000" w:themeColor="text1"/>
        </w:rPr>
        <w:t>ЛИПЕЦКОЙ ОБЛАСТИ  РОССИЙСКОЙ ФЕДЕРАЦИИ</w:t>
      </w:r>
    </w:p>
    <w:p w:rsidR="00117811" w:rsidRPr="005B16EA" w:rsidRDefault="00117811" w:rsidP="005B16EA">
      <w:pPr>
        <w:tabs>
          <w:tab w:val="left" w:pos="658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7811" w:rsidRPr="005B16EA" w:rsidRDefault="00117811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     01.09.2017                                  </w:t>
      </w:r>
      <w:r w:rsidR="005E6A80">
        <w:rPr>
          <w:rFonts w:ascii="Times New Roman" w:hAnsi="Times New Roman"/>
          <w:color w:val="000000" w:themeColor="text1"/>
          <w:sz w:val="28"/>
          <w:szCs w:val="28"/>
        </w:rPr>
        <w:t xml:space="preserve">ж.д.ст.Хворостянка          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№ 130</w:t>
      </w:r>
    </w:p>
    <w:p w:rsidR="00117811" w:rsidRPr="005B16EA" w:rsidRDefault="00117811" w:rsidP="005B16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D251C" w:rsidRPr="005B16EA" w:rsidRDefault="00C36E1C" w:rsidP="005B16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</w:t>
      </w:r>
      <w:r w:rsidR="007A3783"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внесении изменений  в муниципальную программу </w:t>
      </w:r>
      <w:r w:rsidR="000D251C"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>сельского</w:t>
      </w:r>
    </w:p>
    <w:p w:rsidR="000D251C" w:rsidRPr="005B16EA" w:rsidRDefault="000D251C" w:rsidP="005B16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поселения Хворостянский сельсовет </w:t>
      </w:r>
      <w:r w:rsidR="007A3783"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>«Устойчивое развитие территории сельского поселения Хворостянский сельсовет на 2014-2020 годы»</w:t>
      </w:r>
    </w:p>
    <w:p w:rsidR="000D251C" w:rsidRPr="005B16EA" w:rsidRDefault="00C36E1C" w:rsidP="005B16E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</w:p>
    <w:p w:rsidR="000D251C" w:rsidRPr="005B16EA" w:rsidRDefault="00C36E1C" w:rsidP="005B16E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7A3783"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Постановлением администрации сельского поселения Хворостянский сельсовет от 19.09.2013 г. № 45 «Порядок разработки, реализации  и проведения оценки эффективности муниципальных программ сельского поселения Хворостянский сельсовет Добринского муниципального района Липецкой области» администрация сельского поселения Хворостянский сельсовет</w:t>
      </w:r>
    </w:p>
    <w:p w:rsidR="007A3783" w:rsidRPr="005B16EA" w:rsidRDefault="007A3783" w:rsidP="005B16E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51C" w:rsidRPr="005B16EA" w:rsidRDefault="00C326F8" w:rsidP="005B16E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1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</w:t>
      </w:r>
      <w:r w:rsidR="003021F6" w:rsidRPr="005B16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B16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36E1C"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A3783" w:rsidRPr="005B16EA" w:rsidRDefault="007A3783" w:rsidP="005B16E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3783" w:rsidRPr="005B16EA" w:rsidRDefault="00117811" w:rsidP="005B16E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A3783"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изменения  в муниципальную программу сельского поселения </w:t>
      </w:r>
      <w:r w:rsidR="00594A01"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7A3783"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Хворостянский сельсовет </w:t>
      </w:r>
      <w:r w:rsidR="007A3783" w:rsidRPr="005B16EA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«Устойчивое развитие территории сельского поселения Хворостянский сельсовет на 2014-2020 годы» (приложение).</w:t>
      </w:r>
    </w:p>
    <w:p w:rsidR="00AF083D" w:rsidRPr="005B16EA" w:rsidRDefault="00117811" w:rsidP="005B16E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F083D" w:rsidRPr="005B16EA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со дня его официального обнародования.</w:t>
      </w:r>
    </w:p>
    <w:p w:rsidR="00AF083D" w:rsidRPr="005B16EA" w:rsidRDefault="00117811" w:rsidP="005B16E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F083D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F083D" w:rsidRPr="005B16EA" w:rsidRDefault="00AF083D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083D" w:rsidRPr="005B16EA" w:rsidRDefault="00AF083D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083D" w:rsidRPr="005B16EA" w:rsidRDefault="00AF083D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6E1C" w:rsidRPr="005B16EA" w:rsidRDefault="00C90A81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734530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734530" w:rsidRPr="005B16EA" w:rsidRDefault="00734530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</w:p>
    <w:p w:rsidR="00734530" w:rsidRPr="005B16EA" w:rsidRDefault="00734530" w:rsidP="005B16E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>Хворостянский сельсовет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90A81" w:rsidRPr="005B16EA">
        <w:rPr>
          <w:rFonts w:ascii="Times New Roman" w:hAnsi="Times New Roman"/>
          <w:color w:val="000000" w:themeColor="text1"/>
          <w:sz w:val="28"/>
          <w:szCs w:val="28"/>
        </w:rPr>
        <w:t>В.Г. Курилов</w:t>
      </w:r>
    </w:p>
    <w:p w:rsidR="003021F6" w:rsidRPr="005B16EA" w:rsidRDefault="003021F6" w:rsidP="005B16EA">
      <w:pPr>
        <w:pStyle w:val="Default"/>
        <w:jc w:val="right"/>
        <w:rPr>
          <w:color w:val="000000" w:themeColor="text1"/>
          <w:sz w:val="20"/>
        </w:rPr>
      </w:pPr>
    </w:p>
    <w:p w:rsidR="007A3783" w:rsidRPr="005B16EA" w:rsidRDefault="007A3783" w:rsidP="005B16EA">
      <w:pPr>
        <w:pStyle w:val="Default"/>
        <w:jc w:val="right"/>
        <w:rPr>
          <w:color w:val="000000" w:themeColor="text1"/>
          <w:sz w:val="20"/>
        </w:rPr>
      </w:pPr>
    </w:p>
    <w:p w:rsidR="007A3783" w:rsidRPr="005B16EA" w:rsidRDefault="007A3783" w:rsidP="005B16EA">
      <w:pPr>
        <w:pStyle w:val="Default"/>
        <w:jc w:val="right"/>
        <w:rPr>
          <w:color w:val="000000" w:themeColor="text1"/>
          <w:sz w:val="20"/>
        </w:rPr>
      </w:pPr>
    </w:p>
    <w:p w:rsidR="007A3783" w:rsidRPr="005B16EA" w:rsidRDefault="007A3783" w:rsidP="005B16EA">
      <w:pPr>
        <w:pStyle w:val="Default"/>
        <w:jc w:val="right"/>
        <w:rPr>
          <w:color w:val="000000" w:themeColor="text1"/>
          <w:sz w:val="20"/>
        </w:rPr>
      </w:pPr>
    </w:p>
    <w:p w:rsidR="007A3783" w:rsidRPr="005B16EA" w:rsidRDefault="007A3783" w:rsidP="005B16EA">
      <w:pPr>
        <w:pStyle w:val="Default"/>
        <w:jc w:val="right"/>
        <w:rPr>
          <w:color w:val="000000" w:themeColor="text1"/>
          <w:sz w:val="20"/>
        </w:rPr>
      </w:pPr>
    </w:p>
    <w:p w:rsidR="007A3783" w:rsidRPr="005B16EA" w:rsidRDefault="007A3783" w:rsidP="005B16EA">
      <w:pPr>
        <w:pStyle w:val="Default"/>
        <w:jc w:val="right"/>
        <w:rPr>
          <w:color w:val="000000" w:themeColor="text1"/>
          <w:sz w:val="20"/>
        </w:rPr>
      </w:pPr>
    </w:p>
    <w:p w:rsidR="0092666C" w:rsidRPr="005B16EA" w:rsidRDefault="0092666C" w:rsidP="005B16EA">
      <w:pPr>
        <w:pStyle w:val="Default"/>
        <w:jc w:val="right"/>
        <w:rPr>
          <w:color w:val="000000" w:themeColor="text1"/>
          <w:sz w:val="20"/>
        </w:rPr>
      </w:pPr>
    </w:p>
    <w:p w:rsidR="007A3783" w:rsidRPr="005B16EA" w:rsidRDefault="007A3783" w:rsidP="005B16EA">
      <w:pPr>
        <w:pStyle w:val="Default"/>
        <w:jc w:val="right"/>
        <w:rPr>
          <w:color w:val="000000" w:themeColor="text1"/>
          <w:sz w:val="20"/>
        </w:rPr>
      </w:pPr>
    </w:p>
    <w:p w:rsidR="00C90A81" w:rsidRPr="005B16EA" w:rsidRDefault="00C90A81" w:rsidP="005B16EA">
      <w:pPr>
        <w:pStyle w:val="Default"/>
        <w:jc w:val="right"/>
        <w:rPr>
          <w:color w:val="000000" w:themeColor="text1"/>
          <w:sz w:val="22"/>
        </w:rPr>
      </w:pPr>
    </w:p>
    <w:p w:rsidR="00117811" w:rsidRPr="005B16EA" w:rsidRDefault="00117811" w:rsidP="005B16EA">
      <w:pPr>
        <w:pStyle w:val="Default"/>
        <w:jc w:val="right"/>
        <w:rPr>
          <w:color w:val="000000" w:themeColor="text1"/>
          <w:sz w:val="22"/>
        </w:rPr>
      </w:pPr>
    </w:p>
    <w:p w:rsidR="00AF083D" w:rsidRPr="005B16EA" w:rsidRDefault="00AF083D" w:rsidP="005B16EA">
      <w:pPr>
        <w:pStyle w:val="Default"/>
        <w:jc w:val="right"/>
        <w:rPr>
          <w:color w:val="000000" w:themeColor="text1"/>
          <w:sz w:val="22"/>
        </w:rPr>
      </w:pPr>
      <w:r w:rsidRPr="005B16EA">
        <w:rPr>
          <w:color w:val="000000" w:themeColor="text1"/>
          <w:sz w:val="22"/>
        </w:rPr>
        <w:lastRenderedPageBreak/>
        <w:t xml:space="preserve">Приняты </w:t>
      </w:r>
    </w:p>
    <w:p w:rsidR="007A3783" w:rsidRPr="005B16EA" w:rsidRDefault="00AF083D" w:rsidP="005B16EA">
      <w:pPr>
        <w:pStyle w:val="Default"/>
        <w:jc w:val="right"/>
        <w:rPr>
          <w:color w:val="000000" w:themeColor="text1"/>
          <w:sz w:val="22"/>
        </w:rPr>
      </w:pPr>
      <w:r w:rsidRPr="005B16EA">
        <w:rPr>
          <w:color w:val="000000" w:themeColor="text1"/>
          <w:sz w:val="22"/>
        </w:rPr>
        <w:t xml:space="preserve">постановлением администрации </w:t>
      </w:r>
    </w:p>
    <w:p w:rsidR="00AF083D" w:rsidRPr="005B16EA" w:rsidRDefault="00AF083D" w:rsidP="005B16EA">
      <w:pPr>
        <w:pStyle w:val="Default"/>
        <w:jc w:val="right"/>
        <w:rPr>
          <w:color w:val="000000" w:themeColor="text1"/>
          <w:sz w:val="22"/>
        </w:rPr>
      </w:pPr>
      <w:r w:rsidRPr="005B16EA">
        <w:rPr>
          <w:color w:val="000000" w:themeColor="text1"/>
          <w:sz w:val="22"/>
        </w:rPr>
        <w:t>сельского поселения Хворостянский сельсовет</w:t>
      </w:r>
    </w:p>
    <w:p w:rsidR="00AF083D" w:rsidRPr="005B16EA" w:rsidRDefault="00AF083D" w:rsidP="005B16EA">
      <w:pPr>
        <w:pStyle w:val="Default"/>
        <w:jc w:val="right"/>
        <w:rPr>
          <w:color w:val="000000" w:themeColor="text1"/>
          <w:sz w:val="22"/>
        </w:rPr>
      </w:pPr>
      <w:r w:rsidRPr="005B16EA">
        <w:rPr>
          <w:color w:val="000000" w:themeColor="text1"/>
          <w:sz w:val="22"/>
        </w:rPr>
        <w:t>Добринского муниципального района</w:t>
      </w:r>
    </w:p>
    <w:p w:rsidR="00AF083D" w:rsidRPr="005B16EA" w:rsidRDefault="00AF083D" w:rsidP="005B16EA">
      <w:pPr>
        <w:pStyle w:val="Default"/>
        <w:jc w:val="right"/>
        <w:rPr>
          <w:color w:val="000000" w:themeColor="text1"/>
          <w:sz w:val="22"/>
        </w:rPr>
      </w:pPr>
      <w:r w:rsidRPr="005B16EA">
        <w:rPr>
          <w:color w:val="000000" w:themeColor="text1"/>
          <w:sz w:val="22"/>
        </w:rPr>
        <w:t>Липецкой области Российской Федерации</w:t>
      </w:r>
    </w:p>
    <w:p w:rsidR="00AF083D" w:rsidRPr="005B16EA" w:rsidRDefault="003B7488" w:rsidP="005B16EA">
      <w:pPr>
        <w:pStyle w:val="Default"/>
        <w:tabs>
          <w:tab w:val="left" w:pos="6810"/>
          <w:tab w:val="right" w:pos="10204"/>
        </w:tabs>
        <w:jc w:val="right"/>
        <w:rPr>
          <w:color w:val="000000" w:themeColor="text1"/>
          <w:sz w:val="20"/>
        </w:rPr>
      </w:pPr>
      <w:r w:rsidRPr="005B16EA">
        <w:rPr>
          <w:color w:val="000000" w:themeColor="text1"/>
          <w:sz w:val="22"/>
        </w:rPr>
        <w:tab/>
      </w:r>
      <w:r w:rsidR="0070636E" w:rsidRPr="005B16EA">
        <w:rPr>
          <w:color w:val="000000" w:themeColor="text1"/>
          <w:sz w:val="22"/>
        </w:rPr>
        <w:t>о</w:t>
      </w:r>
      <w:r w:rsidR="00AF083D" w:rsidRPr="005B16EA">
        <w:rPr>
          <w:color w:val="000000" w:themeColor="text1"/>
          <w:sz w:val="22"/>
        </w:rPr>
        <w:t>т</w:t>
      </w:r>
      <w:r w:rsidR="0070636E" w:rsidRPr="005B16EA">
        <w:rPr>
          <w:color w:val="000000" w:themeColor="text1"/>
          <w:sz w:val="22"/>
        </w:rPr>
        <w:t xml:space="preserve"> 01.11.2017</w:t>
      </w:r>
      <w:r w:rsidR="00CF0C95" w:rsidRPr="005B16EA">
        <w:rPr>
          <w:color w:val="000000" w:themeColor="text1"/>
          <w:sz w:val="22"/>
        </w:rPr>
        <w:t xml:space="preserve"> </w:t>
      </w:r>
      <w:r w:rsidR="00AF083D" w:rsidRPr="005B16EA">
        <w:rPr>
          <w:color w:val="000000" w:themeColor="text1"/>
          <w:sz w:val="22"/>
        </w:rPr>
        <w:t>г.</w:t>
      </w:r>
      <w:r w:rsidR="006B7329" w:rsidRPr="005B16EA">
        <w:rPr>
          <w:color w:val="000000" w:themeColor="text1"/>
          <w:sz w:val="22"/>
        </w:rPr>
        <w:t xml:space="preserve"> </w:t>
      </w:r>
      <w:r w:rsidRPr="005B16EA">
        <w:rPr>
          <w:color w:val="000000" w:themeColor="text1"/>
          <w:sz w:val="22"/>
        </w:rPr>
        <w:t xml:space="preserve"> </w:t>
      </w:r>
      <w:r w:rsidR="00AF083D" w:rsidRPr="005B16EA">
        <w:rPr>
          <w:color w:val="000000" w:themeColor="text1"/>
          <w:sz w:val="22"/>
        </w:rPr>
        <w:t>№</w:t>
      </w:r>
      <w:r w:rsidR="0070636E" w:rsidRPr="005B16EA">
        <w:rPr>
          <w:color w:val="000000" w:themeColor="text1"/>
          <w:sz w:val="22"/>
        </w:rPr>
        <w:t xml:space="preserve"> 130</w:t>
      </w:r>
      <w:r w:rsidR="00DC6353" w:rsidRPr="005B16EA">
        <w:rPr>
          <w:color w:val="000000" w:themeColor="text1"/>
          <w:sz w:val="22"/>
        </w:rPr>
        <w:t xml:space="preserve"> </w:t>
      </w:r>
      <w:r w:rsidR="007C18B8" w:rsidRPr="005B16EA">
        <w:rPr>
          <w:color w:val="000000" w:themeColor="text1"/>
          <w:sz w:val="22"/>
        </w:rPr>
        <w:t xml:space="preserve">  </w:t>
      </w:r>
      <w:r w:rsidRPr="005B16EA">
        <w:rPr>
          <w:color w:val="000000" w:themeColor="text1"/>
          <w:sz w:val="22"/>
        </w:rPr>
        <w:t xml:space="preserve">  </w:t>
      </w:r>
      <w:r w:rsidR="00390D64" w:rsidRPr="005B16EA">
        <w:rPr>
          <w:color w:val="000000" w:themeColor="text1"/>
          <w:sz w:val="22"/>
        </w:rPr>
        <w:t xml:space="preserve"> </w:t>
      </w:r>
      <w:r w:rsidR="00C90A81" w:rsidRPr="005B16EA">
        <w:rPr>
          <w:color w:val="000000" w:themeColor="text1"/>
          <w:sz w:val="22"/>
        </w:rPr>
        <w:t xml:space="preserve">  </w:t>
      </w:r>
      <w:r w:rsidR="00AF083D" w:rsidRPr="005B16EA">
        <w:rPr>
          <w:color w:val="000000" w:themeColor="text1"/>
          <w:sz w:val="22"/>
        </w:rPr>
        <w:t xml:space="preserve"> </w:t>
      </w:r>
    </w:p>
    <w:p w:rsidR="00AF083D" w:rsidRPr="005B16EA" w:rsidRDefault="00AF083D" w:rsidP="005B16EA">
      <w:pPr>
        <w:pStyle w:val="Default"/>
        <w:jc w:val="right"/>
        <w:rPr>
          <w:color w:val="000000" w:themeColor="text1"/>
          <w:sz w:val="20"/>
        </w:rPr>
      </w:pPr>
    </w:p>
    <w:p w:rsidR="00AF083D" w:rsidRPr="005B16EA" w:rsidRDefault="00AF083D" w:rsidP="005B16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>Изменения</w:t>
      </w:r>
    </w:p>
    <w:p w:rsidR="00AF083D" w:rsidRPr="005B16EA" w:rsidRDefault="00AF083D" w:rsidP="005B16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в муниципальную программу сельского поселения Хворостянский сельсовет «Устойчивое развитие территории сельского поселения Хворостянский сельсовет на 2014-2020 годы»</w:t>
      </w:r>
    </w:p>
    <w:p w:rsidR="005B16EA" w:rsidRPr="005B16EA" w:rsidRDefault="005B16EA" w:rsidP="005B16E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</w:t>
      </w: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муниципальную программу сельского поселения Хворостянский сельсовет «Устойчивое развитие территории сельского поселения Хворостянский сельсовет на 2014-2020 годы», утвержденную постановлением администрации сельского поселения Хворостянский сельсовет №51 от 17.12.2013г. (с внесенными изменениями постановлениями администрации сельского поселения Хворостянский сельсовет </w:t>
      </w: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33 от 18.06.2014г., № 59 от 22.12.2014г. № 69 от 31.12.2014г, № 7 от 18.02.2015г., № 13  от 23.03.2015г., № 23 от 08.05.2015г., № 32 от 28.07.2015г., № 41 от 25.09.2015г., № 47 от 20.11.2015г.,  № 70 от 28.12.2015г.,№ 38 от 05.05.2016г., № 53 от 02.06.2016г., №78 от 29.07.16г., № 117 от 17.10.2016г., № 135 от 05.12.2016г., № 1 от 09.01.2017 г., №65 от 22.05.2017 г., № 81 от 20.06.2017 г.,</w:t>
      </w:r>
      <w:r w:rsidRPr="005B16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103 от 01.09.2017г., № 109 от 18.09.2017г)</w:t>
      </w:r>
      <w:r w:rsidRPr="005B16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следующие изменения:</w:t>
      </w:r>
    </w:p>
    <w:p w:rsidR="005B16EA" w:rsidRPr="005B16EA" w:rsidRDefault="005B16EA" w:rsidP="005B16E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5198F" w:rsidRPr="005B16EA" w:rsidRDefault="0068312B" w:rsidP="005B16E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5B16EA"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5198F"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>в муниципальную программу:</w:t>
      </w:r>
    </w:p>
    <w:p w:rsidR="0068312B" w:rsidRPr="005B16EA" w:rsidRDefault="0068312B" w:rsidP="005B16E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68312B" w:rsidRPr="005B16EA" w:rsidRDefault="0068312B" w:rsidP="005B16E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1) паспорт муниципальной программы изложить в следующей редакции:</w:t>
      </w:r>
    </w:p>
    <w:p w:rsidR="0068312B" w:rsidRPr="005B16EA" w:rsidRDefault="0068312B" w:rsidP="005B16E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8312B" w:rsidRPr="005B16EA" w:rsidRDefault="0068312B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6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6"/>
          <w:lang w:eastAsia="ru-RU"/>
        </w:rPr>
        <w:t>ПАСПОРТ</w:t>
      </w:r>
    </w:p>
    <w:p w:rsidR="0068312B" w:rsidRPr="005B16EA" w:rsidRDefault="0068312B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6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6"/>
          <w:lang w:eastAsia="ru-RU"/>
        </w:rPr>
        <w:t>муниципальной программы</w:t>
      </w:r>
    </w:p>
    <w:p w:rsidR="0068312B" w:rsidRPr="005B16EA" w:rsidRDefault="0068312B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44"/>
          <w:lang w:eastAsia="ru-RU"/>
        </w:rPr>
        <w:t>«Устойчивое развитие территории сельского поселения Хворостянский сельсовет  на 2014-2020годы».</w:t>
      </w:r>
    </w:p>
    <w:p w:rsidR="0068312B" w:rsidRPr="005B16EA" w:rsidRDefault="0068312B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245"/>
      </w:tblGrid>
      <w:tr w:rsidR="0068312B" w:rsidRPr="005B16EA" w:rsidTr="00E048F5">
        <w:tc>
          <w:tcPr>
            <w:tcW w:w="4820" w:type="dxa"/>
          </w:tcPr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 Заказчик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val="en-US" w:eastAsia="ru-RU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Администрация сельского поселение Хворостянский сельсовет Добринского муниципального района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(далее – Хворостянский сельский совет</w:t>
            </w:r>
          </w:p>
        </w:tc>
      </w:tr>
      <w:tr w:rsidR="0068312B" w:rsidRPr="005B16EA" w:rsidTr="00E048F5">
        <w:trPr>
          <w:trHeight w:val="591"/>
        </w:trPr>
        <w:tc>
          <w:tcPr>
            <w:tcW w:w="4820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Сроки и этапы реализации муниципальной программы          </w:t>
            </w:r>
          </w:p>
        </w:tc>
        <w:tc>
          <w:tcPr>
            <w:tcW w:w="5245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20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val="en-US" w:eastAsia="ru-RU"/>
              </w:rPr>
              <w:t>1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4 – 2020 годы</w:t>
            </w:r>
          </w:p>
        </w:tc>
      </w:tr>
      <w:tr w:rsidR="0068312B" w:rsidRPr="005B16EA" w:rsidTr="00BB65F0">
        <w:trPr>
          <w:trHeight w:val="418"/>
        </w:trPr>
        <w:tc>
          <w:tcPr>
            <w:tcW w:w="4820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Подпрограммы</w:t>
            </w:r>
          </w:p>
        </w:tc>
        <w:tc>
          <w:tcPr>
            <w:tcW w:w="5245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«Обеспечение  населения качественной, развитой инфраструктурой и повышение уровня благоустройства территории сельского  поселения Хворостянский сельсовет».</w:t>
            </w: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«Развитие  социальной сферы на территории  сельского поселения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Хворостянский сельсовет».</w:t>
            </w: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«Обеспечение  безопасности  человека и природной среды на территории сельского  поселения Хворостянский сельсовет»</w:t>
            </w: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4.«Обеспечение</w:t>
            </w:r>
            <w:r w:rsidR="00BB65F0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 муниципальной политики  на территории сельского поселении Хворостянский сельсовет</w:t>
            </w:r>
          </w:p>
        </w:tc>
      </w:tr>
      <w:tr w:rsidR="00BB65F0" w:rsidRPr="005B16EA" w:rsidTr="00BB65F0">
        <w:trPr>
          <w:trHeight w:val="1404"/>
        </w:trPr>
        <w:tc>
          <w:tcPr>
            <w:tcW w:w="4820" w:type="dxa"/>
          </w:tcPr>
          <w:p w:rsidR="00BB65F0" w:rsidRPr="005B16EA" w:rsidRDefault="00BB65F0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lastRenderedPageBreak/>
              <w:t>Цели муниципальной программы</w:t>
            </w:r>
          </w:p>
          <w:p w:rsidR="00BB65F0" w:rsidRPr="005B16EA" w:rsidRDefault="00BB65F0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BB65F0" w:rsidRPr="005B16EA" w:rsidRDefault="00BB65F0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Сбалансированное, комплексное развитие сельского поселения Хворостянский сельсовет</w:t>
            </w:r>
            <w:r w:rsidRPr="005B16EA">
              <w:rPr>
                <w:rFonts w:ascii="Times New Roman" w:hAnsi="Times New Roman"/>
                <w:color w:val="000000" w:themeColor="text1"/>
              </w:rPr>
              <w:tab/>
            </w:r>
          </w:p>
        </w:tc>
      </w:tr>
      <w:tr w:rsidR="0068312B" w:rsidRPr="005B16EA" w:rsidTr="00BB65F0">
        <w:trPr>
          <w:trHeight w:val="2813"/>
        </w:trPr>
        <w:tc>
          <w:tcPr>
            <w:tcW w:w="4820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Индикаторы цели муниципальной программы</w:t>
            </w:r>
          </w:p>
        </w:tc>
        <w:tc>
          <w:tcPr>
            <w:tcW w:w="5245" w:type="dxa"/>
          </w:tcPr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 создание новых рабочих мест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 темп роста налоговых поступлений, %;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 темп роста среднемесячных денежных доходов, %.</w:t>
            </w:r>
          </w:p>
          <w:p w:rsidR="0068312B" w:rsidRPr="005B16EA" w:rsidRDefault="0068312B" w:rsidP="005B16EA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 развитие коммунальной инфраструктуры , </w:t>
            </w:r>
            <w:r w:rsidRPr="005B16E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реконструкция (строительство) социальных объектов; </w:t>
            </w: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68312B" w:rsidRPr="005B16EA" w:rsidTr="00E048F5">
        <w:tc>
          <w:tcPr>
            <w:tcW w:w="4820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Задачи  муниципальной программы</w:t>
            </w: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Обеспечение жителей качественной инфраструктурой и услугами благоустройства.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Создание условий для развития человеческого потенциала.</w:t>
            </w:r>
          </w:p>
          <w:p w:rsidR="0068312B" w:rsidRPr="005B16EA" w:rsidRDefault="0068312B" w:rsidP="005B16EA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</w:r>
          </w:p>
          <w:p w:rsidR="0068312B" w:rsidRPr="005B16EA" w:rsidRDefault="0068312B" w:rsidP="005B16EA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4. Повышение эффективности и результативности деятельности органов местного самоуправления.</w:t>
            </w:r>
            <w:r w:rsidR="00246DBC"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Обеспечение сельского поселения генеральным планом, правилами землепользования и застройки поселения. </w:t>
            </w:r>
          </w:p>
        </w:tc>
      </w:tr>
      <w:tr w:rsidR="0068312B" w:rsidRPr="005B16EA" w:rsidTr="00E048F5">
        <w:tc>
          <w:tcPr>
            <w:tcW w:w="4820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Показатели задач</w:t>
            </w:r>
          </w:p>
        </w:tc>
        <w:tc>
          <w:tcPr>
            <w:tcW w:w="5245" w:type="dxa"/>
          </w:tcPr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1.1. Удельный вес дорог с твердым покрытием в общей протяженности дорог местного значения в пределах поселения, %.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1.2. Доля протяженности освещенных частей улиц, проездов в их общей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протяженности, %.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1.3. Обеспеченность населения централизованным водоснабжением, %..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2.1. Доля населения, систематически занимающегося физической культурой и спортом, %.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2.2. Среднее число посещений культурно- досуговых учреждений поселения , чел.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2.3. Количество экземпляров новых поступлений в библиотечный фонд, ед.</w:t>
            </w:r>
          </w:p>
          <w:p w:rsidR="007016F5" w:rsidRPr="005B16EA" w:rsidRDefault="007016F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2.4. Капитальный ремонт Хворостянского Дома культуры</w:t>
            </w: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 Динамика сокращения деструктивных событий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4.1. Удельный вес муниципальных служащих,</w:t>
            </w:r>
            <w:r w:rsidR="00D0566A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имеющих высшее образование ,соответствующее направлению деятельности, %</w:t>
            </w: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4.2 Численность  муниципальных служащих , прошедших курсы повышения квалификации, чел</w:t>
            </w:r>
          </w:p>
          <w:p w:rsidR="0068312B" w:rsidRPr="005B16EA" w:rsidRDefault="007016F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4.3. </w:t>
            </w:r>
            <w:r w:rsidR="0068312B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Наличие документации по планированию территории поселения </w:t>
            </w:r>
          </w:p>
        </w:tc>
      </w:tr>
      <w:tr w:rsidR="0068312B" w:rsidRPr="005B16EA" w:rsidTr="00E048F5">
        <w:tc>
          <w:tcPr>
            <w:tcW w:w="4820" w:type="dxa"/>
          </w:tcPr>
          <w:p w:rsidR="0068312B" w:rsidRPr="005B16EA" w:rsidRDefault="0068312B" w:rsidP="005B16EA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lastRenderedPageBreak/>
              <w:t>Объемы финансирования</w:t>
            </w:r>
            <w:r w:rsidR="00BB65F0"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, в том числе по годам реализации муниципальной программы</w:t>
            </w:r>
          </w:p>
        </w:tc>
        <w:tc>
          <w:tcPr>
            <w:tcW w:w="5245" w:type="dxa"/>
          </w:tcPr>
          <w:p w:rsidR="0068312B" w:rsidRPr="005B16EA" w:rsidRDefault="00D0566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</w:t>
            </w:r>
            <w:r w:rsidR="0068312B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финансирования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бюджета поселения  необходимый для реализации муниципальной программы составляет</w:t>
            </w:r>
            <w:r w:rsidR="00BB65F0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</w:t>
            </w:r>
            <w:r w:rsidR="0068312B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E7325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19 344,3</w:t>
            </w:r>
            <w:r w:rsidR="0068312B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из них: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</w:t>
            </w:r>
            <w:r w:rsidR="007D32F4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0566A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11127B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D0566A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1127B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78,5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</w:t>
            </w:r>
            <w:r w:rsidR="00396879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869F8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2 228,5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</w:t>
            </w:r>
            <w:r w:rsidR="0011127B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A1A79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3B7488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625,2</w:t>
            </w:r>
            <w:r w:rsidR="00B95F90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</w:t>
            </w:r>
            <w:r w:rsidR="00896D9D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E7325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2 553,9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</w:t>
            </w:r>
            <w:r w:rsidR="00156C13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E7325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2 424,4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</w:t>
            </w:r>
            <w:r w:rsidR="00156C13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804B2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1308,7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</w:t>
            </w:r>
            <w:r w:rsidR="003B7488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E7325"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2025,1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BB65F0" w:rsidRPr="005B16EA" w:rsidRDefault="00BB65F0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Финансовое обеспечение программы предусмотрено из следующих источников:</w:t>
            </w:r>
          </w:p>
          <w:p w:rsidR="00BB65F0" w:rsidRPr="005B16EA" w:rsidRDefault="00BB65F0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местный бюджет;</w:t>
            </w:r>
          </w:p>
          <w:p w:rsidR="00BB65F0" w:rsidRPr="005B16EA" w:rsidRDefault="00BB65F0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межбюджетные субсидии. </w:t>
            </w:r>
          </w:p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highlight w:val="yellow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68312B" w:rsidRPr="005B16EA" w:rsidTr="00E048F5">
        <w:tc>
          <w:tcPr>
            <w:tcW w:w="4820" w:type="dxa"/>
          </w:tcPr>
          <w:p w:rsidR="0068312B" w:rsidRPr="005B16EA" w:rsidRDefault="0068312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Основные ожидаемые  результаты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lastRenderedPageBreak/>
              <w:t xml:space="preserve">реализации муниципальной  программы . </w:t>
            </w:r>
          </w:p>
        </w:tc>
        <w:tc>
          <w:tcPr>
            <w:tcW w:w="5245" w:type="dxa"/>
          </w:tcPr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 xml:space="preserve"> - создание новых рабочих мест- 8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человек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 темп роста налоговых поступлений, - 25%;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 темп роста среднемесячных денежных доходов,  14 %.</w:t>
            </w:r>
          </w:p>
          <w:p w:rsidR="0068312B" w:rsidRPr="005B16EA" w:rsidRDefault="0068312B" w:rsidP="005B16E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 развитие коммунальной инфраструктуры , </w:t>
            </w:r>
            <w:r w:rsidRPr="005B16E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реконструкция (строительство) социальных объектов; </w:t>
            </w:r>
          </w:p>
          <w:p w:rsidR="0068312B" w:rsidRPr="005B16EA" w:rsidRDefault="0068312B" w:rsidP="005B16E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</w:rPr>
              <w:t>- 100 % обеспечение поселения документами территориального планирования</w:t>
            </w:r>
          </w:p>
          <w:p w:rsidR="0068312B" w:rsidRPr="005B16EA" w:rsidRDefault="0068312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</w:tr>
    </w:tbl>
    <w:p w:rsidR="0068312B" w:rsidRPr="005B16EA" w:rsidRDefault="0068312B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8A29ED" w:rsidRPr="005B16EA" w:rsidRDefault="008A29ED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2)</w:t>
      </w: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в разделе 5 абзац 2 изложить в следующей редакции:</w:t>
      </w:r>
    </w:p>
    <w:p w:rsidR="008A29ED" w:rsidRPr="005B16EA" w:rsidRDefault="008A29ED" w:rsidP="005B16EA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>Общий объем финансирования Программы</w:t>
      </w:r>
      <w:r w:rsidR="00BA39DD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из всех источников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за весь период реализации прогнозно </w:t>
      </w:r>
      <w:r w:rsidR="00DE7325" w:rsidRPr="005B16EA">
        <w:rPr>
          <w:rFonts w:ascii="Times New Roman" w:hAnsi="Times New Roman"/>
          <w:color w:val="000000" w:themeColor="text1"/>
          <w:sz w:val="28"/>
          <w:szCs w:val="28"/>
        </w:rPr>
        <w:t>29 071,0</w:t>
      </w:r>
      <w:r w:rsidR="0083101A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>ыс. руб., в том числе:</w:t>
      </w:r>
    </w:p>
    <w:p w:rsidR="008A29ED" w:rsidRPr="005B16EA" w:rsidRDefault="008A29ED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            -  подпрограммы«Обеспечение</w:t>
      </w:r>
      <w:r w:rsidR="0083101A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населения качественной, развитой инфраструктурой и повышение уровня благоустройства территории сельского  поселения Хворостянский сельсовет» </w:t>
      </w:r>
      <w:r w:rsidRPr="005B16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- предположительно </w:t>
      </w:r>
      <w:r w:rsidR="00183C5C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7325" w:rsidRPr="005B16EA">
        <w:rPr>
          <w:rFonts w:ascii="Times New Roman" w:hAnsi="Times New Roman"/>
          <w:color w:val="000000" w:themeColor="text1"/>
          <w:sz w:val="28"/>
          <w:szCs w:val="28"/>
        </w:rPr>
        <w:t>14 077,3</w:t>
      </w:r>
      <w:r w:rsidR="0040268D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>тыс. руб.;</w:t>
      </w:r>
    </w:p>
    <w:p w:rsidR="008A29ED" w:rsidRPr="005B16EA" w:rsidRDefault="008A29ED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           - подпрограммы</w:t>
      </w:r>
      <w:r w:rsidR="0083101A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>«Развитие  социальной сферы на территории  сельского поселения Хворостянский сельсовет» - предположительно</w:t>
      </w:r>
      <w:r w:rsidR="00BA39DD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7325" w:rsidRPr="005B16EA">
        <w:rPr>
          <w:rFonts w:ascii="Times New Roman" w:hAnsi="Times New Roman"/>
          <w:color w:val="000000" w:themeColor="text1"/>
          <w:sz w:val="28"/>
          <w:szCs w:val="28"/>
        </w:rPr>
        <w:t>13 222,5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BA39DD" w:rsidRPr="005B16EA" w:rsidRDefault="00BA39DD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        - подпрограммы «Обеспечение безопасности человека и природной среды на территории сельского поселения Хворостянский сельсовет» - предположительно</w:t>
      </w:r>
      <w:r w:rsidR="00A21B7C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2F53CA" w:rsidRPr="005B16EA">
        <w:rPr>
          <w:rFonts w:ascii="Times New Roman" w:hAnsi="Times New Roman"/>
          <w:color w:val="000000" w:themeColor="text1"/>
          <w:sz w:val="28"/>
          <w:szCs w:val="28"/>
        </w:rPr>
        <w:t>0,00</w:t>
      </w:r>
      <w:r w:rsidR="00A21B7C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8A29ED" w:rsidRPr="005B16EA" w:rsidRDefault="008A29ED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         - подпрограммы</w:t>
      </w:r>
      <w:r w:rsidR="0083101A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«Обеспечение реализации муниципальной политики  на территории сельского поселении Хворостянский сельсовет </w:t>
      </w:r>
      <w:r w:rsidR="0011127B" w:rsidRPr="005B16E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>предположительно</w:t>
      </w:r>
      <w:r w:rsidR="0011127B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7325" w:rsidRPr="005B16EA">
        <w:rPr>
          <w:rFonts w:ascii="Times New Roman" w:hAnsi="Times New Roman"/>
          <w:color w:val="000000" w:themeColor="text1"/>
          <w:sz w:val="28"/>
          <w:szCs w:val="28"/>
        </w:rPr>
        <w:t>1 771,2</w:t>
      </w:r>
      <w:r w:rsidR="003B7488"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16EA">
        <w:rPr>
          <w:rFonts w:ascii="Times New Roman" w:hAnsi="Times New Roman"/>
          <w:color w:val="000000" w:themeColor="text1"/>
          <w:sz w:val="28"/>
          <w:szCs w:val="28"/>
        </w:rPr>
        <w:t>тыс.руб.</w:t>
      </w:r>
    </w:p>
    <w:p w:rsidR="00D32F8E" w:rsidRPr="005B16EA" w:rsidRDefault="00D32F8E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1865" w:rsidRPr="005B16EA" w:rsidRDefault="00291865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2.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в подпрограмму 1:</w:t>
      </w:r>
    </w:p>
    <w:p w:rsidR="00291865" w:rsidRPr="005B16EA" w:rsidRDefault="00291865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1) паспорт подпрограммы изложить в следующей редакции:</w:t>
      </w:r>
    </w:p>
    <w:p w:rsidR="00291865" w:rsidRPr="005B16EA" w:rsidRDefault="00291865" w:rsidP="005B16EA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 А С П О Р Т</w:t>
      </w:r>
    </w:p>
    <w:p w:rsidR="00291865" w:rsidRPr="005B16EA" w:rsidRDefault="00291865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6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lang w:eastAsia="ru-RU"/>
        </w:rPr>
        <w:t>Подпрограммы</w:t>
      </w:r>
    </w:p>
    <w:p w:rsidR="00291865" w:rsidRPr="005B16EA" w:rsidRDefault="00291865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«Обеспечение  населения качественной, развитой инфраструктурой и </w:t>
      </w:r>
    </w:p>
    <w:p w:rsidR="00291865" w:rsidRPr="005B16EA" w:rsidRDefault="00291865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повышение уровня благоустройства территории сельского  поселения</w:t>
      </w:r>
    </w:p>
    <w:p w:rsidR="00291865" w:rsidRPr="005B16EA" w:rsidRDefault="00291865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Хворостянский сельсовет».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0"/>
        <w:gridCol w:w="6843"/>
      </w:tblGrid>
      <w:tr w:rsidR="00291865" w:rsidRPr="005B16EA" w:rsidTr="00D4575C">
        <w:trPr>
          <w:trHeight w:val="20"/>
        </w:trPr>
        <w:tc>
          <w:tcPr>
            <w:tcW w:w="2620" w:type="dxa"/>
            <w:tcBorders>
              <w:top w:val="single" w:sz="4" w:space="0" w:color="auto"/>
              <w:bottom w:val="single" w:sz="4" w:space="0" w:color="000000"/>
            </w:tcBorders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000000"/>
            </w:tcBorders>
          </w:tcPr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1. Модернизация дорожной и коммунальной инфраструктуры. 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2. Обеспечение проведения  мероприятий по благоустройству территории поселения.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eastAsia="Arial" w:hAnsi="Times New Roman"/>
                <w:color w:val="000000" w:themeColor="text1"/>
                <w:sz w:val="28"/>
                <w:szCs w:val="24"/>
                <w:lang w:eastAsia="ru-RU"/>
              </w:rPr>
              <w:t xml:space="preserve">   3. У</w:t>
            </w:r>
            <w:r w:rsidRPr="005B16EA">
              <w:rPr>
                <w:rFonts w:ascii="Times New Roman" w:hAnsi="Times New Roman"/>
                <w:color w:val="000000" w:themeColor="text1"/>
                <w:sz w:val="28"/>
              </w:rPr>
              <w:t>лучшение внешнего облика жилого фонда поселения, условий проживания граждан.</w:t>
            </w:r>
          </w:p>
        </w:tc>
      </w:tr>
      <w:tr w:rsidR="00291865" w:rsidRPr="005B16EA" w:rsidTr="00D4575C">
        <w:trPr>
          <w:trHeight w:val="20"/>
        </w:trPr>
        <w:tc>
          <w:tcPr>
            <w:tcW w:w="2620" w:type="dxa"/>
            <w:tcBorders>
              <w:top w:val="single" w:sz="4" w:space="0" w:color="auto"/>
            </w:tcBorders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6843" w:type="dxa"/>
            <w:tcBorders>
              <w:top w:val="single" w:sz="4" w:space="0" w:color="auto"/>
              <w:right w:val="single" w:sz="4" w:space="0" w:color="auto"/>
            </w:tcBorders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1. Протяженность построенных, капитально отремонтированных и прошедших  текущий ремонт дорог, км.. </w:t>
            </w:r>
          </w:p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2. Протяженность построенных (отремонтированных)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водопроводных сетей, км.</w:t>
            </w:r>
          </w:p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3.Протяженность освещенных  частей улиц, проездов, км.</w:t>
            </w:r>
          </w:p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</w:rPr>
              <w:t>4. Улучшение внешнего облика жилого фонда сельского поселения, кв.м</w:t>
            </w:r>
          </w:p>
        </w:tc>
      </w:tr>
      <w:tr w:rsidR="00291865" w:rsidRPr="005B16EA" w:rsidTr="00D4575C">
        <w:trPr>
          <w:trHeight w:val="1094"/>
        </w:trPr>
        <w:tc>
          <w:tcPr>
            <w:tcW w:w="262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843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2014 - 2020 годы.</w:t>
            </w:r>
          </w:p>
        </w:tc>
      </w:tr>
      <w:tr w:rsidR="00291865" w:rsidRPr="005B16EA" w:rsidTr="00D4575C">
        <w:trPr>
          <w:trHeight w:val="20"/>
        </w:trPr>
        <w:tc>
          <w:tcPr>
            <w:tcW w:w="2620" w:type="dxa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Объемы финансирования за счет средств бюджета сельского поселения всего, в том числе по годам реализации подпрограммы</w:t>
            </w:r>
          </w:p>
        </w:tc>
        <w:tc>
          <w:tcPr>
            <w:tcW w:w="6843" w:type="dxa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Прогнозируемый объем финансирования из бюджета сельского поселения составит – </w:t>
            </w:r>
            <w:r w:rsidR="00362765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7 115,0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2014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. – 4 429,1 тыс. руб.,</w:t>
            </w:r>
          </w:p>
          <w:p w:rsidR="00291865" w:rsidRPr="005B16EA" w:rsidRDefault="00291865" w:rsidP="005B16EA">
            <w:pPr>
              <w:tabs>
                <w:tab w:val="left" w:pos="1635"/>
                <w:tab w:val="center" w:pos="331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  <w:t xml:space="preserve">  2015 г. –  543,4 тыс. руб.,</w:t>
            </w:r>
          </w:p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2016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. – </w:t>
            </w:r>
            <w:r w:rsidR="001D5D51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636,2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5B16EA" w:rsidRDefault="00D82C9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291865" w:rsidRPr="005B16EA">
                <w:rPr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2017 г</w:t>
              </w:r>
            </w:smartTag>
            <w:r w:rsidR="00291865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. –  </w:t>
            </w:r>
            <w:r w:rsidR="00362765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496,2</w:t>
            </w:r>
            <w:r w:rsidR="00291865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5B16EA" w:rsidRDefault="00291865" w:rsidP="005B16EA">
            <w:pPr>
              <w:tabs>
                <w:tab w:val="left" w:pos="1695"/>
                <w:tab w:val="center" w:pos="331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  <w:t xml:space="preserve"> 2018 г. – </w:t>
            </w:r>
            <w:r w:rsidR="00E309C6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 </w:t>
            </w:r>
            <w:r w:rsidR="003804B2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321,6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5B16EA" w:rsidRDefault="00E309C6" w:rsidP="005B16EA">
            <w:pPr>
              <w:tabs>
                <w:tab w:val="left" w:pos="1657"/>
                <w:tab w:val="center" w:pos="331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</w:r>
            <w:r w:rsidR="00D82C93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291865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291865" w:rsidRPr="005B16EA">
                <w:rPr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2019 г</w:t>
              </w:r>
            </w:smartTag>
            <w:r w:rsidR="00291865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. – </w:t>
            </w:r>
            <w:r w:rsidR="001D5D51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291865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  <w:r w:rsidR="00291865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5B16EA" w:rsidRDefault="00291865" w:rsidP="005B16EA">
            <w:pPr>
              <w:tabs>
                <w:tab w:val="left" w:pos="1698"/>
                <w:tab w:val="center" w:pos="331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  <w:t xml:space="preserve"> 2020 г. –  </w:t>
            </w:r>
            <w:r w:rsidR="003804B2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688,5</w:t>
            </w:r>
            <w:r w:rsidR="001D5D51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тыс. руб.</w:t>
            </w:r>
          </w:p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Финансовое обеспечение подпрограммы так же может быть осуществлено за счет межбюджетных субсидий.</w:t>
            </w:r>
          </w:p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291865" w:rsidRPr="005B16EA" w:rsidTr="00D4575C">
        <w:trPr>
          <w:trHeight w:val="20"/>
        </w:trPr>
        <w:tc>
          <w:tcPr>
            <w:tcW w:w="2620" w:type="dxa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3" w:type="dxa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Реализация подпрограммы к 2020 году позволит:</w:t>
            </w:r>
          </w:p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- увеличить протяженность построенных, капитально отремонтированных и прошедших  текущий ремонт дорог до 16,5 км.</w:t>
            </w:r>
          </w:p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-  увеличить протяженность построенных (отремонтированных) водопроводных сетей,  до  12 км.</w:t>
            </w:r>
          </w:p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- увеличить  протяженность освещенных  частей улиц, проездов, до 25,0 км.</w:t>
            </w:r>
          </w:p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 ремонт и перепланировка здания общежития в с. Салтычки под многоквартирный дом </w:t>
            </w:r>
          </w:p>
          <w:p w:rsidR="00AA1A79" w:rsidRPr="005B16EA" w:rsidRDefault="00AA1A79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- ликвидировать несанкционированные свалки.</w:t>
            </w:r>
          </w:p>
          <w:p w:rsidR="00712DA1" w:rsidRPr="005B16EA" w:rsidRDefault="00712DA1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- благоустройство зоны отдыха на воде (пляж).</w:t>
            </w:r>
          </w:p>
        </w:tc>
      </w:tr>
    </w:tbl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2) раздел 4 подпрограммы изложить в следующей редакции:</w:t>
      </w:r>
    </w:p>
    <w:p w:rsidR="00291865" w:rsidRPr="005B16EA" w:rsidRDefault="00291865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4. Обоснование объема финансовых ресурсов, необходимых для реализации подпрограммы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Источниками финансирования Подпрограммы могут являться собственные средства бюджета поселения, внебюджетные  средства, а так же средства в виде межбюджетных субсидий.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год. Ориентировочная сумма  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lastRenderedPageBreak/>
        <w:t xml:space="preserve">общего объема финансирования из всех источников на весь период реализации подпрограммы составит  </w:t>
      </w:r>
      <w:r w:rsidR="00362765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14 077,3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тыс. руб. в том числе по годам: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2014 г. –  4 429,1 тыс. руб.,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2015 г. –  3 907,2 тыс. руб.,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2016 г. –  </w:t>
      </w:r>
      <w:r w:rsidR="00DE099A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2 043,0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тыс. руб.,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2017 г. –  </w:t>
      </w:r>
      <w:r w:rsidR="00362765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1 581,7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тыс. руб.,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2018 г. –  </w:t>
      </w:r>
      <w:r w:rsidR="00362765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1 427,8</w:t>
      </w:r>
      <w:r w:rsidR="00E309C6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тыс. руб.,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2019 г. – </w:t>
      </w:r>
      <w:r w:rsidR="00E309C6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62765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   </w:t>
      </w:r>
      <w:r w:rsidR="00E309C6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0,00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тыс. руб.,</w:t>
      </w:r>
    </w:p>
    <w:p w:rsidR="00291865" w:rsidRPr="005B16EA" w:rsidRDefault="00291865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2020 г. – </w:t>
      </w:r>
      <w:r w:rsidR="001D5D51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62765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  </w:t>
      </w:r>
      <w:r w:rsidR="003804B2"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688,5</w:t>
      </w: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тыс. руб.</w:t>
      </w:r>
    </w:p>
    <w:p w:rsidR="00291865" w:rsidRPr="005B16EA" w:rsidRDefault="00291865" w:rsidP="005B16EA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291865" w:rsidRPr="005B16EA" w:rsidRDefault="00291865" w:rsidP="005B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в разделе 5 таблицу изложить в новой редакции:</w:t>
      </w:r>
    </w:p>
    <w:p w:rsidR="00291865" w:rsidRPr="005B16EA" w:rsidRDefault="00291865" w:rsidP="005B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91865" w:rsidRPr="005B16EA" w:rsidRDefault="00291865" w:rsidP="005B16EA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5B16EA"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hi-IN" w:bidi="hi-IN"/>
        </w:rPr>
        <w:t>5. Характеристика основных мероприятий по реализации подпрограммы</w:t>
      </w:r>
    </w:p>
    <w:p w:rsidR="00291865" w:rsidRPr="005B16EA" w:rsidRDefault="00291865" w:rsidP="005B16EA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648"/>
        <w:gridCol w:w="1013"/>
        <w:gridCol w:w="866"/>
        <w:gridCol w:w="805"/>
        <w:gridCol w:w="805"/>
        <w:gridCol w:w="807"/>
        <w:gridCol w:w="805"/>
        <w:gridCol w:w="801"/>
        <w:gridCol w:w="799"/>
      </w:tblGrid>
      <w:tr w:rsidR="00291865" w:rsidRPr="005B16EA" w:rsidTr="00156243">
        <w:tc>
          <w:tcPr>
            <w:tcW w:w="273" w:type="pct"/>
            <w:vMerge w:val="restar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9" w:type="pct"/>
            <w:vMerge w:val="restar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2" w:type="pct"/>
            <w:vMerge w:val="restar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Сумма средств, тыс. руб.</w:t>
            </w:r>
          </w:p>
        </w:tc>
        <w:tc>
          <w:tcPr>
            <w:tcW w:w="2876" w:type="pct"/>
            <w:gridSpan w:val="7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91865" w:rsidRPr="005B16EA" w:rsidTr="00156243">
        <w:tc>
          <w:tcPr>
            <w:tcW w:w="273" w:type="pct"/>
            <w:vMerge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5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4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291865" w:rsidRPr="005B16EA" w:rsidTr="00156243">
        <w:tc>
          <w:tcPr>
            <w:tcW w:w="273" w:type="pct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pct"/>
          </w:tcPr>
          <w:p w:rsidR="00291865" w:rsidRPr="005B16EA" w:rsidRDefault="00291865" w:rsidP="005B16E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автомобильных дорог местного значения сельского поселения</w:t>
            </w:r>
          </w:p>
        </w:tc>
        <w:tc>
          <w:tcPr>
            <w:tcW w:w="512" w:type="pct"/>
          </w:tcPr>
          <w:p w:rsidR="00291865" w:rsidRPr="005B16EA" w:rsidRDefault="003627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5 991,7</w:t>
            </w:r>
          </w:p>
        </w:tc>
        <w:tc>
          <w:tcPr>
            <w:tcW w:w="43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1140,2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901,5</w:t>
            </w:r>
          </w:p>
        </w:tc>
        <w:tc>
          <w:tcPr>
            <w:tcW w:w="407" w:type="pct"/>
          </w:tcPr>
          <w:p w:rsidR="00291865" w:rsidRPr="005B16EA" w:rsidRDefault="0032495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E099A"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 238,3</w:t>
            </w:r>
          </w:p>
        </w:tc>
        <w:tc>
          <w:tcPr>
            <w:tcW w:w="408" w:type="pct"/>
          </w:tcPr>
          <w:p w:rsidR="00291865" w:rsidRPr="005B16EA" w:rsidRDefault="0040268D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1 </w:t>
            </w:r>
            <w:r w:rsidR="00F324B4"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407" w:type="pct"/>
          </w:tcPr>
          <w:p w:rsidR="00291865" w:rsidRPr="005B16EA" w:rsidRDefault="003627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1 106,2</w:t>
            </w:r>
          </w:p>
        </w:tc>
        <w:tc>
          <w:tcPr>
            <w:tcW w:w="405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520,0</w:t>
            </w:r>
          </w:p>
        </w:tc>
      </w:tr>
      <w:tr w:rsidR="00291865" w:rsidRPr="005B16EA" w:rsidTr="00156243">
        <w:tc>
          <w:tcPr>
            <w:tcW w:w="273" w:type="pct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pct"/>
          </w:tcPr>
          <w:p w:rsidR="00291865" w:rsidRPr="005B16EA" w:rsidRDefault="00291865" w:rsidP="005B16E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Текущие расходы на устройство, ремонт, капитальный ремонт, содержание и реконструкцию водопроводных сетей , арт.скважин, водонапорных башен и охранных зон  </w:t>
            </w:r>
          </w:p>
        </w:tc>
        <w:tc>
          <w:tcPr>
            <w:tcW w:w="512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43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5B16EA" w:rsidTr="00156243">
        <w:tc>
          <w:tcPr>
            <w:tcW w:w="273" w:type="pct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pct"/>
          </w:tcPr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Закольцовка водопровода по ул. Железнодорожная</w:t>
            </w:r>
          </w:p>
          <w:p w:rsidR="00291865" w:rsidRPr="005B16EA" w:rsidRDefault="00291865" w:rsidP="005B1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43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5B16EA" w:rsidTr="00156243">
        <w:tc>
          <w:tcPr>
            <w:tcW w:w="273" w:type="pct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pct"/>
          </w:tcPr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1807,2</w:t>
            </w:r>
          </w:p>
        </w:tc>
        <w:tc>
          <w:tcPr>
            <w:tcW w:w="43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407" w:type="pct"/>
          </w:tcPr>
          <w:p w:rsidR="00291865" w:rsidRPr="005B16EA" w:rsidRDefault="001D5D5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463,4</w:t>
            </w:r>
          </w:p>
        </w:tc>
        <w:tc>
          <w:tcPr>
            <w:tcW w:w="408" w:type="pct"/>
          </w:tcPr>
          <w:p w:rsidR="00291865" w:rsidRPr="005B16EA" w:rsidRDefault="003F529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</w:rPr>
              <w:t>333</w:t>
            </w:r>
            <w:r w:rsidR="00D82C93" w:rsidRPr="005B16EA">
              <w:rPr>
                <w:rFonts w:ascii="Times New Roman" w:hAnsi="Times New Roman"/>
                <w:color w:val="000000" w:themeColor="text1"/>
              </w:rPr>
              <w:t>,4</w:t>
            </w:r>
          </w:p>
        </w:tc>
        <w:tc>
          <w:tcPr>
            <w:tcW w:w="407" w:type="pct"/>
          </w:tcPr>
          <w:p w:rsidR="00291865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</w:rPr>
              <w:t>264,4</w:t>
            </w:r>
          </w:p>
        </w:tc>
        <w:tc>
          <w:tcPr>
            <w:tcW w:w="405" w:type="pct"/>
          </w:tcPr>
          <w:p w:rsidR="00291865" w:rsidRPr="005B16EA" w:rsidRDefault="0032495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5B16EA" w:rsidTr="00156243">
        <w:trPr>
          <w:trHeight w:val="859"/>
        </w:trPr>
        <w:tc>
          <w:tcPr>
            <w:tcW w:w="273" w:type="pct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pct"/>
          </w:tcPr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ритуальных услуг и содержание мест захоронения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43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08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05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04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291865" w:rsidRPr="005B16EA" w:rsidTr="00156243">
        <w:trPr>
          <w:trHeight w:val="417"/>
        </w:trPr>
        <w:tc>
          <w:tcPr>
            <w:tcW w:w="273" w:type="pct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pct"/>
          </w:tcPr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расходы на благоустройство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lastRenderedPageBreak/>
              <w:t>- приобретение учетных приборов , насосов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-вывоз несанкционированных свалок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 приобретение детской площадки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 ремонт памятника ВОВ  и ограждения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прочие мероприятия по благоустройству(окашивание, опиливание, уход за клумбами и др.) </w:t>
            </w:r>
          </w:p>
        </w:tc>
        <w:tc>
          <w:tcPr>
            <w:tcW w:w="512" w:type="pct"/>
            <w:vAlign w:val="bottom"/>
          </w:tcPr>
          <w:p w:rsidR="00291865" w:rsidRPr="005B16EA" w:rsidRDefault="003627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1 322,5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140,7</w:t>
            </w:r>
          </w:p>
          <w:p w:rsidR="00291865" w:rsidRPr="005B16EA" w:rsidRDefault="001B336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417,5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156243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99</w:t>
            </w:r>
            <w:r w:rsidR="00291865"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BB6A3C" w:rsidRPr="005B16EA" w:rsidRDefault="00BB6A3C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93,0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3627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572,3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</w:tcPr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519,9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108,7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55,5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99,0</w:t>
            </w:r>
          </w:p>
          <w:p w:rsidR="00BB6A3C" w:rsidRPr="005B16EA" w:rsidRDefault="00BB6A3C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48,0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407" w:type="pct"/>
          </w:tcPr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183,3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32,0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6A3C" w:rsidRPr="005B16EA" w:rsidRDefault="00BB6A3C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407" w:type="pct"/>
          </w:tcPr>
          <w:p w:rsidR="00AA1A79" w:rsidRPr="005B16EA" w:rsidRDefault="001B336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230</w:t>
            </w:r>
            <w:r w:rsidR="00324954"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,8</w:t>
            </w:r>
          </w:p>
          <w:p w:rsidR="001B3364" w:rsidRPr="005B16EA" w:rsidRDefault="001B336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B3364" w:rsidRPr="005B16EA" w:rsidRDefault="001B336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24954" w:rsidRPr="005B16EA" w:rsidRDefault="00AA1A79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168,5</w:t>
            </w:r>
          </w:p>
          <w:p w:rsidR="00324954" w:rsidRPr="005B16EA" w:rsidRDefault="0032495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6A3C" w:rsidRPr="005B16EA" w:rsidRDefault="00BB6A3C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6A3C" w:rsidRPr="005B16EA" w:rsidRDefault="00BB6A3C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6A3C" w:rsidRPr="005B16EA" w:rsidRDefault="00BB6A3C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24954" w:rsidRPr="005B16EA" w:rsidRDefault="00850B59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="001B3364"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  <w:r w:rsidR="00324954"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,3</w:t>
            </w:r>
          </w:p>
          <w:p w:rsidR="00324954" w:rsidRPr="005B16EA" w:rsidRDefault="0032495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BB6A3C" w:rsidRPr="005B16EA" w:rsidRDefault="003627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162,8</w:t>
            </w:r>
          </w:p>
          <w:p w:rsidR="00BB6A3C" w:rsidRPr="005B16EA" w:rsidRDefault="00BB6A3C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82C93" w:rsidRPr="005B16EA" w:rsidRDefault="00D82C93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82C93" w:rsidRPr="005B16EA" w:rsidRDefault="00D82C93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F529B" w:rsidRPr="005B16EA" w:rsidRDefault="003F529B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F529B" w:rsidRPr="005B16EA" w:rsidRDefault="003F529B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F529B" w:rsidRPr="005B16EA" w:rsidRDefault="003F529B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F529B" w:rsidRPr="005B16EA" w:rsidRDefault="003F529B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F529B" w:rsidRPr="005B16EA" w:rsidRDefault="003F529B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3627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407" w:type="pct"/>
          </w:tcPr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57,2</w:t>
            </w:r>
          </w:p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7F24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427F2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405" w:type="pct"/>
          </w:tcPr>
          <w:p w:rsidR="00291865" w:rsidRPr="005B16EA" w:rsidRDefault="00291865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04" w:type="pct"/>
          </w:tcPr>
          <w:p w:rsidR="001B3364" w:rsidRPr="005B16EA" w:rsidRDefault="001B336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168,5</w:t>
            </w:r>
          </w:p>
          <w:p w:rsidR="001B3364" w:rsidRPr="005B16EA" w:rsidRDefault="001B336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B3364" w:rsidRPr="005B16EA" w:rsidRDefault="001B336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91865" w:rsidRPr="005B16EA" w:rsidRDefault="001B3364" w:rsidP="00DA1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168,5</w:t>
            </w:r>
          </w:p>
        </w:tc>
      </w:tr>
      <w:tr w:rsidR="00291865" w:rsidRPr="005B16EA" w:rsidTr="00156243">
        <w:trPr>
          <w:trHeight w:val="816"/>
        </w:trPr>
        <w:tc>
          <w:tcPr>
            <w:tcW w:w="273" w:type="pct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39" w:type="pct"/>
          </w:tcPr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строительства и содержание муниципального жилищного фонда</w:t>
            </w:r>
          </w:p>
          <w:p w:rsidR="00291865" w:rsidRPr="005B16EA" w:rsidRDefault="0029186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D5D51"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 979,4</w:t>
            </w:r>
          </w:p>
        </w:tc>
        <w:tc>
          <w:tcPr>
            <w:tcW w:w="43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378,2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407" w:type="pct"/>
          </w:tcPr>
          <w:p w:rsidR="00291865" w:rsidRPr="005B16EA" w:rsidRDefault="001D5D5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40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5B16EA" w:rsidTr="00156243">
        <w:trPr>
          <w:trHeight w:val="834"/>
        </w:trPr>
        <w:tc>
          <w:tcPr>
            <w:tcW w:w="273" w:type="pct"/>
          </w:tcPr>
          <w:p w:rsidR="00291865" w:rsidRPr="005B16EA" w:rsidRDefault="00291865" w:rsidP="005B16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</w:tcPr>
          <w:p w:rsidR="00291865" w:rsidRPr="005B16EA" w:rsidRDefault="00291865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512" w:type="pct"/>
          </w:tcPr>
          <w:p w:rsidR="00291865" w:rsidRPr="005B16EA" w:rsidRDefault="003627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DE7325"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DE7325"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438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4429,1</w:t>
            </w:r>
          </w:p>
        </w:tc>
        <w:tc>
          <w:tcPr>
            <w:tcW w:w="407" w:type="pct"/>
          </w:tcPr>
          <w:p w:rsidR="00291865" w:rsidRPr="005B16EA" w:rsidRDefault="002918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3907,2</w:t>
            </w:r>
          </w:p>
        </w:tc>
        <w:tc>
          <w:tcPr>
            <w:tcW w:w="407" w:type="pct"/>
          </w:tcPr>
          <w:p w:rsidR="00291865" w:rsidRPr="005B16EA" w:rsidRDefault="00DE099A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2043,0</w:t>
            </w:r>
          </w:p>
        </w:tc>
        <w:tc>
          <w:tcPr>
            <w:tcW w:w="408" w:type="pct"/>
          </w:tcPr>
          <w:p w:rsidR="00291865" w:rsidRPr="005B16EA" w:rsidRDefault="00D82C9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4B4"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362765"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407" w:type="pct"/>
          </w:tcPr>
          <w:p w:rsidR="00291865" w:rsidRPr="005B16EA" w:rsidRDefault="00362765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1427,8</w:t>
            </w:r>
          </w:p>
        </w:tc>
        <w:tc>
          <w:tcPr>
            <w:tcW w:w="405" w:type="pct"/>
          </w:tcPr>
          <w:p w:rsidR="00291865" w:rsidRPr="005B16EA" w:rsidRDefault="00324954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688,5</w:t>
            </w:r>
          </w:p>
        </w:tc>
      </w:tr>
    </w:tbl>
    <w:p w:rsidR="00724E48" w:rsidRPr="005B16EA" w:rsidRDefault="00724E48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3. в подпрограмму 2: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1) паспорт подпрограммы изложить в следующей редакции:</w:t>
      </w:r>
    </w:p>
    <w:p w:rsidR="00156243" w:rsidRPr="005B16EA" w:rsidRDefault="00156243" w:rsidP="005B16EA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 А С П О Р Т</w:t>
      </w:r>
    </w:p>
    <w:p w:rsidR="00156243" w:rsidRPr="005B16EA" w:rsidRDefault="00156243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6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lang w:eastAsia="ru-RU"/>
        </w:rPr>
        <w:t>Подпрограммы</w:t>
      </w:r>
    </w:p>
    <w:p w:rsidR="00156243" w:rsidRPr="005B16EA" w:rsidRDefault="00156243" w:rsidP="005B16E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B16E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«Развитие социальной сферы на территории  сельского поселения</w:t>
      </w:r>
    </w:p>
    <w:p w:rsidR="00156243" w:rsidRPr="005B16EA" w:rsidRDefault="00156243" w:rsidP="005B16E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B16E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Хворостянский сельсовет»</w:t>
      </w:r>
    </w:p>
    <w:p w:rsidR="00156243" w:rsidRPr="005B16EA" w:rsidRDefault="00156243" w:rsidP="005B16E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56243" w:rsidRPr="005B16EA" w:rsidRDefault="00156243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7077"/>
      </w:tblGrid>
      <w:tr w:rsidR="00156243" w:rsidRPr="005B16EA" w:rsidTr="005B3B0F">
        <w:trPr>
          <w:trHeight w:val="701"/>
        </w:trPr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000000"/>
            </w:tcBorders>
          </w:tcPr>
          <w:p w:rsidR="00156243" w:rsidRPr="005B16EA" w:rsidRDefault="00156243" w:rsidP="005B16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 Приобщение жителей поселения к регулярным занятиям физической культурой и спортом.</w:t>
            </w:r>
          </w:p>
          <w:p w:rsidR="00156243" w:rsidRPr="005B16EA" w:rsidRDefault="00156243" w:rsidP="005B16EA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Поддержка и развитие творческого потенциала сельского  поселения.</w:t>
            </w:r>
          </w:p>
          <w:p w:rsidR="00156243" w:rsidRPr="005B16EA" w:rsidRDefault="00156243" w:rsidP="005B16EA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3. Капитальный ремонт здания Хворостянского Дома культуры</w:t>
            </w:r>
          </w:p>
          <w:p w:rsidR="00156243" w:rsidRPr="005B16EA" w:rsidRDefault="00156243" w:rsidP="005B16EA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6243" w:rsidRPr="005B16EA" w:rsidTr="005B3B0F">
        <w:trPr>
          <w:trHeight w:val="20"/>
        </w:trPr>
        <w:tc>
          <w:tcPr>
            <w:tcW w:w="3060" w:type="dxa"/>
            <w:tcBorders>
              <w:top w:val="single" w:sz="4" w:space="0" w:color="auto"/>
            </w:tcBorders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Показатели задач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right w:val="single" w:sz="4" w:space="0" w:color="auto"/>
            </w:tcBorders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Показатель 1.  Количество мероприятий, направленных на физическое развитие, пропаганду здорового образа жизни, ед.</w:t>
            </w:r>
          </w:p>
          <w:p w:rsidR="00156243" w:rsidRPr="005B16EA" w:rsidRDefault="00156243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Показатель 2. Количество мероприятий, проводимых культурно-досуговыми учреждениями, ед.</w:t>
            </w:r>
          </w:p>
          <w:p w:rsidR="00156243" w:rsidRPr="005B16EA" w:rsidRDefault="00156243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Показатель 3. Качество проведенного капитального ремонта.</w:t>
            </w:r>
          </w:p>
        </w:tc>
      </w:tr>
      <w:tr w:rsidR="00156243" w:rsidRPr="005B16EA" w:rsidTr="005B3B0F">
        <w:trPr>
          <w:trHeight w:val="20"/>
        </w:trPr>
        <w:tc>
          <w:tcPr>
            <w:tcW w:w="30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111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 2014 по 2020 годы.</w:t>
            </w:r>
          </w:p>
        </w:tc>
      </w:tr>
      <w:tr w:rsidR="00156243" w:rsidRPr="005B16EA" w:rsidTr="005B3B0F">
        <w:trPr>
          <w:trHeight w:val="20"/>
        </w:trPr>
        <w:tc>
          <w:tcPr>
            <w:tcW w:w="3060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Объемы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финансирования за счет средств бюджета сельского поселения всего, в том числе по годам реализации подпрограммы</w:t>
            </w:r>
          </w:p>
        </w:tc>
        <w:tc>
          <w:tcPr>
            <w:tcW w:w="11160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Прогнозируемый объем финансирования из бюджета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сельского поселения составит – </w:t>
            </w:r>
            <w:r w:rsidR="00177C37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11 833,7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руб., в том числе по годам реализации: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2014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– 1 629,8 тыс. руб.,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2015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– 1 630,4 тыс. руб.,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2016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– 1 963,1 тыс. руб.,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2017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– </w:t>
            </w:r>
            <w:r w:rsidR="00177C37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1 903,3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руб.,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2018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– </w:t>
            </w:r>
            <w:r w:rsidR="00177C37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2 089,8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руб.,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2019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– </w:t>
            </w:r>
            <w:r w:rsidR="00427F24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1 308,7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руб.,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16EA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2020 г</w:t>
              </w:r>
            </w:smartTag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–</w:t>
            </w:r>
            <w:r w:rsidR="00177C37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27F24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1 308,</w:t>
            </w:r>
            <w:r w:rsidR="00177C37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подпрограммы предусмотрено из следующих источников: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местный бюджет поселения;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межбюджетные субсидии.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Объемы финансирования подпрограммы подлежат ежегодному уточнению при формировании бюджета сельского поселения на очередной финансовый год</w:t>
            </w:r>
          </w:p>
        </w:tc>
      </w:tr>
      <w:tr w:rsidR="00156243" w:rsidRPr="005B16EA" w:rsidTr="005B3B0F">
        <w:trPr>
          <w:trHeight w:val="20"/>
        </w:trPr>
        <w:tc>
          <w:tcPr>
            <w:tcW w:w="3060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1160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Реализация подпрограммы позволит обеспечить к 2020 году:</w:t>
            </w:r>
          </w:p>
          <w:p w:rsidR="00156243" w:rsidRPr="005B16EA" w:rsidRDefault="00156243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увеличить  долю населения, систематически занимающегося физической культурой и спортом, в том числе лиц с ограниченными возможностями здоровья и инвалидов  до 20 %.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увеличение  количество посещений муниципальной библиотеки поселения  до 12 700 посещений.</w:t>
            </w:r>
          </w:p>
          <w:p w:rsidR="00156243" w:rsidRPr="005B16EA" w:rsidRDefault="00156243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-увеличить количество мероприятий, проводимых культурно-досуговыми учреждениями до 526 мероприятий.</w:t>
            </w:r>
          </w:p>
          <w:p w:rsidR="00156243" w:rsidRPr="005B16EA" w:rsidRDefault="00156243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качественный капитальный ремонт здания Хворостянского дома культуры.</w:t>
            </w:r>
          </w:p>
        </w:tc>
      </w:tr>
    </w:tbl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2) раздел 4 подпрограммы изложить в следующей редакции:</w:t>
      </w:r>
    </w:p>
    <w:p w:rsidR="00156243" w:rsidRPr="005B16EA" w:rsidRDefault="00156243" w:rsidP="005B1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4.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156243" w:rsidRPr="005B16EA" w:rsidRDefault="00156243" w:rsidP="005B16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5B16EA">
        <w:rPr>
          <w:rFonts w:ascii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>Основным источником финансирования являются средства местного бюджета. Предусмотрено так же финансирование за счет средств межбюджетных субсидий.</w:t>
      </w:r>
    </w:p>
    <w:p w:rsidR="00156243" w:rsidRPr="005B16EA" w:rsidRDefault="00156243" w:rsidP="005B1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бюджетного финансирования из всех источников составит </w:t>
      </w:r>
      <w:r w:rsidR="00177C37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13 222,5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в т.ч. по годам;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- 2014 г. –  1 818,6 тыс.руб.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- 2015 г. –  1 630,4 тыс.руб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- 2016 г. –  3 163,1 тыс.руб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-2017 г. –   </w:t>
      </w:r>
      <w:r w:rsidR="00177C37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1 903,3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тыс.руб.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-2018 г. –   </w:t>
      </w:r>
      <w:r w:rsidR="00177C37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2 089,8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тыс.руб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-2019 г. –  </w:t>
      </w:r>
      <w:r w:rsidR="00427F24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1 308,7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тыс.руб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-2020 г. –  </w:t>
      </w:r>
      <w:r w:rsidR="00177C37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1 308,6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тыс.руб.</w:t>
      </w:r>
    </w:p>
    <w:p w:rsidR="00156243" w:rsidRPr="005B16EA" w:rsidRDefault="00156243" w:rsidP="005B16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В 2014 году субсидии из областного фонда софинансирования расходов на подключение общедоступных библиотек Российской Федерации к сети Интернет и развитие системы библиотечного дела с учетом задачи расширения технологий и оцифровки составили- 14,4 тыс. руб.</w:t>
      </w:r>
    </w:p>
    <w:p w:rsidR="00156243" w:rsidRPr="005B16EA" w:rsidRDefault="00156243" w:rsidP="005B1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 </w:t>
      </w:r>
    </w:p>
    <w:p w:rsidR="00156243" w:rsidRPr="005B16EA" w:rsidRDefault="00156243" w:rsidP="005B1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56243" w:rsidRPr="005B16EA" w:rsidRDefault="00156243" w:rsidP="005B16EA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раздел 5 изложить в новой редакции: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56243" w:rsidRPr="005B16EA" w:rsidRDefault="00156243" w:rsidP="005B16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  <w:sectPr w:rsidR="00156243" w:rsidRPr="005B16EA" w:rsidSect="005B16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56243" w:rsidRPr="005B16EA" w:rsidRDefault="00156243" w:rsidP="005B16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5. Характеристика основных мероприятий по реализации подпрограммы</w:t>
      </w:r>
    </w:p>
    <w:p w:rsidR="00156243" w:rsidRPr="005B16EA" w:rsidRDefault="00156243" w:rsidP="005B16EA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4698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487"/>
        <w:gridCol w:w="1848"/>
        <w:gridCol w:w="1934"/>
        <w:gridCol w:w="1122"/>
        <w:gridCol w:w="1029"/>
        <w:gridCol w:w="1066"/>
        <w:gridCol w:w="1075"/>
        <w:gridCol w:w="1039"/>
        <w:gridCol w:w="1122"/>
        <w:gridCol w:w="1241"/>
      </w:tblGrid>
      <w:tr w:rsidR="00156243" w:rsidRPr="005B16EA" w:rsidTr="005B3B0F">
        <w:tc>
          <w:tcPr>
            <w:tcW w:w="735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5" w:type="dxa"/>
            <w:gridSpan w:val="2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34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94" w:type="dxa"/>
            <w:gridSpan w:val="7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Финансирование по годам </w:t>
            </w:r>
          </w:p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</w:tr>
      <w:tr w:rsidR="00156243" w:rsidRPr="005B16EA" w:rsidTr="005B3B0F">
        <w:trPr>
          <w:trHeight w:val="414"/>
        </w:trPr>
        <w:tc>
          <w:tcPr>
            <w:tcW w:w="735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029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6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75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39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22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41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243" w:rsidRPr="005B16EA" w:rsidTr="005B3B0F">
        <w:trPr>
          <w:trHeight w:val="486"/>
        </w:trPr>
        <w:tc>
          <w:tcPr>
            <w:tcW w:w="735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ru-RU"/>
              </w:rPr>
              <w:t>Дома культуры</w:t>
            </w:r>
          </w:p>
        </w:tc>
        <w:tc>
          <w:tcPr>
            <w:tcW w:w="1934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и обеспечение деятельности домов культуры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590,4</w:t>
            </w:r>
          </w:p>
        </w:tc>
        <w:tc>
          <w:tcPr>
            <w:tcW w:w="1075" w:type="dxa"/>
          </w:tcPr>
          <w:p w:rsidR="00156243" w:rsidRPr="005B16EA" w:rsidRDefault="00177C37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039" w:type="dxa"/>
          </w:tcPr>
          <w:p w:rsidR="00156243" w:rsidRPr="005B16EA" w:rsidRDefault="00177C37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521,2</w:t>
            </w:r>
          </w:p>
        </w:tc>
        <w:tc>
          <w:tcPr>
            <w:tcW w:w="1122" w:type="dxa"/>
          </w:tcPr>
          <w:p w:rsidR="00156243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rPr>
          <w:trHeight w:val="584"/>
        </w:trPr>
        <w:tc>
          <w:tcPr>
            <w:tcW w:w="735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5" w:type="dxa"/>
            <w:gridSpan w:val="2"/>
            <w:vMerge w:val="restart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746,0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1057,7</w:t>
            </w:r>
          </w:p>
        </w:tc>
        <w:tc>
          <w:tcPr>
            <w:tcW w:w="1075" w:type="dxa"/>
          </w:tcPr>
          <w:p w:rsidR="00156243" w:rsidRPr="005B16EA" w:rsidRDefault="00177C37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1296,6</w:t>
            </w:r>
          </w:p>
        </w:tc>
        <w:tc>
          <w:tcPr>
            <w:tcW w:w="1039" w:type="dxa"/>
          </w:tcPr>
          <w:p w:rsidR="00156243" w:rsidRPr="005B16EA" w:rsidRDefault="00177C37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1 568,6</w:t>
            </w:r>
          </w:p>
        </w:tc>
        <w:tc>
          <w:tcPr>
            <w:tcW w:w="1122" w:type="dxa"/>
          </w:tcPr>
          <w:p w:rsidR="00156243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1308,7</w:t>
            </w:r>
          </w:p>
        </w:tc>
        <w:tc>
          <w:tcPr>
            <w:tcW w:w="1241" w:type="dxa"/>
          </w:tcPr>
          <w:p w:rsidR="00156243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1308,</w:t>
            </w:r>
            <w:r w:rsidR="00177C37"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56243" w:rsidRPr="005B16EA" w:rsidTr="005B3B0F">
        <w:trPr>
          <w:trHeight w:val="484"/>
        </w:trPr>
        <w:tc>
          <w:tcPr>
            <w:tcW w:w="735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Внедрение информационно-коммуникационных технологий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rPr>
          <w:trHeight w:val="665"/>
        </w:trPr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Материально- техническое оснащение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домов культуры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rPr>
          <w:trHeight w:val="489"/>
        </w:trPr>
        <w:tc>
          <w:tcPr>
            <w:tcW w:w="735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gridSpan w:val="2"/>
            <w:vMerge w:val="restart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здания МАУК «Хворостянский ПЦК», Хворостянский СДК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243" w:rsidRPr="005B16EA" w:rsidTr="005B3B0F">
        <w:trPr>
          <w:trHeight w:val="689"/>
        </w:trPr>
        <w:tc>
          <w:tcPr>
            <w:tcW w:w="735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243" w:rsidRPr="005B16EA" w:rsidTr="005B3B0F">
        <w:trPr>
          <w:trHeight w:val="420"/>
        </w:trPr>
        <w:tc>
          <w:tcPr>
            <w:tcW w:w="735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1 384,2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1 535,1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3148,1</w:t>
            </w:r>
          </w:p>
        </w:tc>
        <w:tc>
          <w:tcPr>
            <w:tcW w:w="1075" w:type="dxa"/>
          </w:tcPr>
          <w:p w:rsidR="00156243" w:rsidRPr="005B16EA" w:rsidRDefault="00177C37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1 903,3</w:t>
            </w:r>
          </w:p>
        </w:tc>
        <w:tc>
          <w:tcPr>
            <w:tcW w:w="1039" w:type="dxa"/>
          </w:tcPr>
          <w:p w:rsidR="00156243" w:rsidRPr="005B16EA" w:rsidRDefault="00177C37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2 089,8</w:t>
            </w:r>
          </w:p>
        </w:tc>
        <w:tc>
          <w:tcPr>
            <w:tcW w:w="1122" w:type="dxa"/>
          </w:tcPr>
          <w:p w:rsidR="00156243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1 308,7</w:t>
            </w:r>
          </w:p>
        </w:tc>
        <w:tc>
          <w:tcPr>
            <w:tcW w:w="1241" w:type="dxa"/>
          </w:tcPr>
          <w:p w:rsidR="00156243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1 308,</w:t>
            </w:r>
            <w:r w:rsidR="00177C37"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ru-RU"/>
              </w:rPr>
              <w:t>Библиотеки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подписки на периодические издания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rPr>
          <w:trHeight w:val="843"/>
        </w:trPr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Укрепление материально-технической базы. Внедрение информационно-коммуникационных технологий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rPr>
          <w:trHeight w:val="624"/>
        </w:trPr>
        <w:tc>
          <w:tcPr>
            <w:tcW w:w="735" w:type="dxa"/>
            <w:vMerge w:val="restart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gridSpan w:val="2"/>
            <w:vMerge w:val="restart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оплату труда персоналу</w:t>
            </w: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rPr>
          <w:trHeight w:val="761"/>
        </w:trPr>
        <w:tc>
          <w:tcPr>
            <w:tcW w:w="735" w:type="dxa"/>
            <w:vMerge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Подключение общедоступных библиотек РФ к сети интернет и развитие системы библиотечного дела с учетом задачи расширения и оцифровки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9,2</w:t>
            </w: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Изготовление баннера на тему профилактики молодежи от наркотической зависимости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56243" w:rsidRPr="005B16EA" w:rsidTr="005B3B0F">
        <w:tc>
          <w:tcPr>
            <w:tcW w:w="735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156243" w:rsidRPr="005B16EA" w:rsidRDefault="00156243" w:rsidP="005B16E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4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1 818,6</w:t>
            </w:r>
          </w:p>
        </w:tc>
        <w:tc>
          <w:tcPr>
            <w:tcW w:w="1029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1 630,4</w:t>
            </w:r>
          </w:p>
        </w:tc>
        <w:tc>
          <w:tcPr>
            <w:tcW w:w="1066" w:type="dxa"/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3 163,1</w:t>
            </w:r>
          </w:p>
        </w:tc>
        <w:tc>
          <w:tcPr>
            <w:tcW w:w="1075" w:type="dxa"/>
          </w:tcPr>
          <w:p w:rsidR="00156243" w:rsidRPr="005B16EA" w:rsidRDefault="00177C37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1 903,3</w:t>
            </w:r>
          </w:p>
        </w:tc>
        <w:tc>
          <w:tcPr>
            <w:tcW w:w="1039" w:type="dxa"/>
          </w:tcPr>
          <w:p w:rsidR="00156243" w:rsidRPr="005B16EA" w:rsidRDefault="00177C37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2 089,8</w:t>
            </w:r>
          </w:p>
        </w:tc>
        <w:tc>
          <w:tcPr>
            <w:tcW w:w="1122" w:type="dxa"/>
          </w:tcPr>
          <w:p w:rsidR="00156243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1 308,7</w:t>
            </w:r>
          </w:p>
        </w:tc>
        <w:tc>
          <w:tcPr>
            <w:tcW w:w="1241" w:type="dxa"/>
          </w:tcPr>
          <w:p w:rsidR="00156243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1 308,</w:t>
            </w:r>
            <w:r w:rsidR="00177C37" w:rsidRPr="005B16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56243" w:rsidRPr="005B16EA" w:rsidTr="005B3B0F">
        <w:trPr>
          <w:gridAfter w:val="9"/>
          <w:wAfter w:w="11476" w:type="dxa"/>
        </w:trPr>
        <w:tc>
          <w:tcPr>
            <w:tcW w:w="3222" w:type="dxa"/>
            <w:gridSpan w:val="2"/>
            <w:tcBorders>
              <w:left w:val="nil"/>
              <w:bottom w:val="nil"/>
              <w:right w:val="nil"/>
            </w:tcBorders>
          </w:tcPr>
          <w:p w:rsidR="00156243" w:rsidRPr="005B16EA" w:rsidRDefault="00156243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56243" w:rsidRPr="005B16EA" w:rsidRDefault="00156243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sectPr w:rsidR="00156243" w:rsidRPr="005B16EA" w:rsidSect="00724E48">
          <w:pgSz w:w="16838" w:h="11906" w:orient="landscape"/>
          <w:pgMar w:top="851" w:right="425" w:bottom="851" w:left="1134" w:header="709" w:footer="709" w:gutter="0"/>
          <w:cols w:space="708"/>
          <w:docGrid w:linePitch="360"/>
        </w:sectPr>
      </w:pPr>
    </w:p>
    <w:p w:rsidR="00427F24" w:rsidRPr="005B16EA" w:rsidRDefault="00A878B3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lastRenderedPageBreak/>
        <w:t>4</w:t>
      </w:r>
      <w:r w:rsidR="00427F24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. в подпрограмму 4: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1) паспорт подпрограммы изложить в следующей редакции:</w:t>
      </w:r>
    </w:p>
    <w:p w:rsidR="00427F24" w:rsidRPr="005B16EA" w:rsidRDefault="00427F24" w:rsidP="005B16EA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 А С П О Р Т</w:t>
      </w:r>
    </w:p>
    <w:p w:rsidR="00427F24" w:rsidRPr="005B16EA" w:rsidRDefault="00427F24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6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lang w:eastAsia="ru-RU"/>
        </w:rPr>
        <w:t>Подпрограммы 4</w:t>
      </w:r>
    </w:p>
    <w:p w:rsidR="00427F24" w:rsidRPr="005B16EA" w:rsidRDefault="00427F24" w:rsidP="005B16E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B16E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«Обеспечение реализации муниципальной политики на территории сельского поселения  Хворостянский сельсовет »</w:t>
      </w:r>
    </w:p>
    <w:p w:rsidR="00427F24" w:rsidRPr="005B16EA" w:rsidRDefault="00427F24" w:rsidP="005B16E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7002"/>
      </w:tblGrid>
      <w:tr w:rsidR="00427F24" w:rsidRPr="005B16EA" w:rsidTr="00EA253F">
        <w:tc>
          <w:tcPr>
            <w:tcW w:w="2568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002" w:type="dxa"/>
          </w:tcPr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повышение эффективности деятельности органов местного самоуправления сельского поселения; </w:t>
            </w:r>
          </w:p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- обеспечение сельского поселения генеральным планом, правилами землепользования и застройки поселения</w:t>
            </w:r>
          </w:p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32"/>
                <w:szCs w:val="24"/>
                <w:lang w:eastAsia="ru-RU"/>
              </w:rPr>
              <w:t>-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создание условий для обеспечения жителей поселения услугами связи в целях предоставления муниципальных услуг в электронной форме.</w:t>
            </w:r>
          </w:p>
          <w:p w:rsidR="008A29EC" w:rsidRPr="005B16EA" w:rsidRDefault="008A29EC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</w:t>
            </w:r>
            <w:r w:rsidR="00FB2C51"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организация муниципальной ярмарки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</w:p>
        </w:tc>
      </w:tr>
      <w:tr w:rsidR="00427F24" w:rsidRPr="005B16EA" w:rsidTr="00EA253F">
        <w:tc>
          <w:tcPr>
            <w:tcW w:w="2568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Показатели задач подпрограммы</w:t>
            </w:r>
          </w:p>
        </w:tc>
        <w:tc>
          <w:tcPr>
            <w:tcW w:w="7002" w:type="dxa"/>
          </w:tcPr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 Удельный вес муниципальных служащих , имеющих высшее образование , соответствующее  направлению деятельности, %</w:t>
            </w:r>
          </w:p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2.Численность  муниципальных служащих , прошедших курсы повышения квалификации, чел</w:t>
            </w:r>
          </w:p>
          <w:p w:rsidR="00427F24" w:rsidRPr="005B16EA" w:rsidRDefault="00427F24" w:rsidP="005B16EA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3. Наличие документации по планированию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4. Обеспеченность жителей поселения услугами интернет, %</w:t>
            </w:r>
          </w:p>
          <w:p w:rsidR="008A29EC" w:rsidRPr="005B16EA" w:rsidRDefault="008A29EC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5. </w:t>
            </w:r>
            <w:r w:rsidR="00E24CEB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Количество мест для проведения</w:t>
            </w:r>
            <w:r w:rsidR="0001266C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муниципальных</w:t>
            </w:r>
            <w:r w:rsidR="00E24CEB"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ярмарок.</w:t>
            </w:r>
          </w:p>
        </w:tc>
      </w:tr>
      <w:tr w:rsidR="00427F24" w:rsidRPr="005B16EA" w:rsidTr="00EA253F">
        <w:tc>
          <w:tcPr>
            <w:tcW w:w="2568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7002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2014-2020 гг.</w:t>
            </w:r>
          </w:p>
        </w:tc>
      </w:tr>
      <w:tr w:rsidR="00427F24" w:rsidRPr="005B16EA" w:rsidTr="00EA253F">
        <w:trPr>
          <w:trHeight w:val="4244"/>
        </w:trPr>
        <w:tc>
          <w:tcPr>
            <w:tcW w:w="2568" w:type="dxa"/>
          </w:tcPr>
          <w:p w:rsidR="00427F24" w:rsidRPr="005B16EA" w:rsidRDefault="00427F24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Объемы финансирования за счет средств местного бюджета всего, в том числе по годам реализации подпрограммы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2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Всего на весь период 2014-2020 г.-  </w:t>
            </w:r>
            <w:r w:rsidR="00E24CEB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395,6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 в том числе по годам;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- 2014 г. – 119,6 тыс.руб.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- 2015 г. – 54,7 тыс.руб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- 2016 г. – 25,9 тыс.руб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- 2017 г. – </w:t>
            </w:r>
            <w:r w:rsidR="00E24CEB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154,4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тыс.руб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- 2018 г. – </w:t>
            </w:r>
            <w:r w:rsidR="00A878B3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,00 тыс.руб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- 2019 г. – 0,00 тыс.руб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- 2020 г. – </w:t>
            </w:r>
            <w:r w:rsidR="00A878B3"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,0 тыс.руб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  Финансовое обеспечение Подпрограммы предусмотрено из следующих источников:  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br/>
              <w:t xml:space="preserve">- местный бюджет.   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межбюджетные субсидии                  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br/>
            </w:r>
          </w:p>
        </w:tc>
      </w:tr>
      <w:tr w:rsidR="00427F24" w:rsidRPr="005B16EA" w:rsidTr="00EA253F">
        <w:tc>
          <w:tcPr>
            <w:tcW w:w="2568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02" w:type="dxa"/>
          </w:tcPr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1. Создание условий для повышения эффективности и результативности деятельности муниципальных служащих, проведение эффективной кадровой политики в органах местного самоуправления, защита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 xml:space="preserve">персональных данных и применение современных кадровых технологий на муниципальной службе в сельском поселении: </w:t>
            </w:r>
          </w:p>
          <w:p w:rsidR="00427F24" w:rsidRPr="005B16EA" w:rsidRDefault="00427F24" w:rsidP="005B16EA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приобретение и установка одного АРМ «Муниципал» и его сопровождение;</w:t>
            </w:r>
          </w:p>
          <w:p w:rsidR="00427F24" w:rsidRPr="005B16EA" w:rsidRDefault="00427F24" w:rsidP="005B16EA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подготовка, переподготовка и повышение квалификации 4 муниципальных служащих и оплата командировочных расходов для всех категорий обучаемых;</w:t>
            </w:r>
          </w:p>
          <w:p w:rsidR="00427F24" w:rsidRPr="005B16EA" w:rsidRDefault="00427F24" w:rsidP="005B16EA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разработка комплекта документации по защите информационных систем персональных данных администрации;</w:t>
            </w:r>
          </w:p>
          <w:p w:rsidR="00427F24" w:rsidRPr="005B16EA" w:rsidRDefault="00427F24" w:rsidP="005B16EA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подготовка специалиста по вопросам защиты персональных данных; </w:t>
            </w:r>
          </w:p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аттестация 4 рабочих мест сотрудников органов местного самоуправления  поселения; </w:t>
            </w:r>
          </w:p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- наличие генерального плана сельского поселения- 1 единица.</w:t>
            </w:r>
          </w:p>
          <w:p w:rsidR="00427F24" w:rsidRPr="005B16EA" w:rsidRDefault="00427F24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2.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Удельный вес оказанных муниципальных услуг в электронном виде  населению сельского поселения 95%.</w:t>
            </w:r>
          </w:p>
          <w:p w:rsidR="00E24CEB" w:rsidRPr="005B16EA" w:rsidRDefault="00E24CEB" w:rsidP="005B1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3.Приобретение торговых модулей в количестве 4 штук</w:t>
            </w:r>
          </w:p>
        </w:tc>
      </w:tr>
    </w:tbl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2) раздел 4 подпрограммы изложить в следующей редакции:</w:t>
      </w:r>
    </w:p>
    <w:p w:rsidR="00427F24" w:rsidRPr="005B16EA" w:rsidRDefault="00427F24" w:rsidP="005B1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4.  Характеристика основных мероприятий</w:t>
      </w:r>
    </w:p>
    <w:p w:rsidR="00427F24" w:rsidRPr="005B16EA" w:rsidRDefault="00427F24" w:rsidP="005B1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по реализации подпрограммы</w:t>
      </w: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1. Повышение квалификации муниципальных служащих органов местного самоуправления сельского поселения</w:t>
      </w: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color w:val="000000" w:themeColor="text1"/>
          <w:sz w:val="20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709"/>
        <w:gridCol w:w="992"/>
        <w:gridCol w:w="851"/>
        <w:gridCol w:w="709"/>
        <w:gridCol w:w="708"/>
        <w:gridCol w:w="709"/>
        <w:gridCol w:w="4556"/>
        <w:gridCol w:w="6115"/>
      </w:tblGrid>
      <w:tr w:rsidR="00427F24" w:rsidRPr="005B16EA" w:rsidTr="00EA253F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  <w:t>2020 год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427F24" w:rsidRPr="005B16EA" w:rsidTr="00EA253F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7F24" w:rsidRPr="005B16EA" w:rsidRDefault="00427F24" w:rsidP="005B16EA">
            <w:pPr>
              <w:tabs>
                <w:tab w:val="left" w:pos="225"/>
                <w:tab w:val="center" w:pos="226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427F24" w:rsidRPr="005B16EA" w:rsidTr="00EA253F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tabs>
                <w:tab w:val="left" w:pos="3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Субсидии предоставляются согласно Порядку предоставления субсидий местным бюджетам из областного фонда софинансирования расходов на повышении квалификации муниципальных служащих органов местного самоуправления поселений, муниципальных районов и городских округов  на соответствующий год , ежегодно утверждаемому нормативным правовым актом администрации Липецкой области.</w:t>
      </w: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2. Приобретение информационных услуг с использованием информационно-правовых систем.</w:t>
      </w: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color w:val="000000" w:themeColor="text1"/>
          <w:sz w:val="20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709"/>
        <w:gridCol w:w="850"/>
        <w:gridCol w:w="709"/>
        <w:gridCol w:w="709"/>
        <w:gridCol w:w="708"/>
        <w:gridCol w:w="4131"/>
        <w:gridCol w:w="6115"/>
      </w:tblGrid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  <w:t>2020 год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 xml:space="preserve">- местный бюджет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38,8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Субсидии предоставляются согласно Порядку предоставления субсидий местным бюджетам из областного фонда софинансирования расходов на приобретение информационных услуг с использованием информационно-правовых систем   на соответствующий год , ежегодно утверждаемому нормативным правовым актом администрации Липецкой области.</w:t>
      </w: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3. Приобретение услуг по сопровождению сетевого программного обеспечения по электронному ведению похозяйственного учета и АРМ «Муниципал»</w:t>
      </w: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color w:val="000000" w:themeColor="text1"/>
          <w:sz w:val="20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709"/>
        <w:gridCol w:w="850"/>
        <w:gridCol w:w="709"/>
        <w:gridCol w:w="709"/>
        <w:gridCol w:w="708"/>
        <w:gridCol w:w="4131"/>
        <w:gridCol w:w="6115"/>
      </w:tblGrid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  <w:t>2020 год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A878B3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A878B3" w:rsidP="005B16EA">
            <w:pPr>
              <w:tabs>
                <w:tab w:val="left" w:pos="435"/>
                <w:tab w:val="center" w:pos="19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A878B3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tabs>
                <w:tab w:val="left" w:pos="195"/>
                <w:tab w:val="center" w:pos="19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0,00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софинансирования расходов на приобретение  услуг по сопровождению сетевого программного обеспечения по электронному ведению похозяйственного учета на соответствующий год , ежегодно утверждаемому нормативным правовым актом администрации Липецкой области.</w:t>
      </w:r>
    </w:p>
    <w:p w:rsidR="00427F24" w:rsidRPr="005B16EA" w:rsidRDefault="00427F24" w:rsidP="005B16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         4. Ежегодные членские взносы в Ассоциацию «Совета муниципальных образований» </w:t>
      </w:r>
    </w:p>
    <w:p w:rsidR="00427F24" w:rsidRPr="005B16EA" w:rsidRDefault="00427F24" w:rsidP="005B16EA">
      <w:pPr>
        <w:tabs>
          <w:tab w:val="left" w:pos="8610"/>
        </w:tabs>
        <w:spacing w:after="0" w:line="240" w:lineRule="auto"/>
        <w:rPr>
          <w:rFonts w:ascii="Times New Roman" w:hAnsi="Times New Roman"/>
          <w:b/>
          <w:color w:val="000000" w:themeColor="text1"/>
          <w:sz w:val="18"/>
          <w:lang w:eastAsia="ru-RU"/>
        </w:rPr>
      </w:pPr>
      <w:r w:rsidRPr="005B16EA">
        <w:rPr>
          <w:rFonts w:ascii="Times New Roman" w:hAnsi="Times New Roman"/>
          <w:color w:val="000000" w:themeColor="text1"/>
          <w:lang w:eastAsia="ru-RU"/>
        </w:rPr>
        <w:tab/>
      </w:r>
      <w:r w:rsidRPr="005B16EA">
        <w:rPr>
          <w:rFonts w:ascii="Times New Roman" w:hAnsi="Times New Roman"/>
          <w:b/>
          <w:color w:val="000000" w:themeColor="text1"/>
          <w:sz w:val="18"/>
          <w:lang w:eastAsia="ru-RU"/>
        </w:rPr>
        <w:t>тыс.руб.</w:t>
      </w:r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851"/>
      </w:tblGrid>
      <w:tr w:rsidR="00427F24" w:rsidRPr="005B16EA" w:rsidTr="00EA253F">
        <w:trPr>
          <w:trHeight w:val="774"/>
        </w:trPr>
        <w:tc>
          <w:tcPr>
            <w:tcW w:w="4219" w:type="dxa"/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2014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2015год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2016год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2017год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2018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2019год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2020год</w:t>
            </w:r>
          </w:p>
        </w:tc>
      </w:tr>
      <w:tr w:rsidR="00427F24" w:rsidRPr="005B16EA" w:rsidTr="00EA253F">
        <w:tc>
          <w:tcPr>
            <w:tcW w:w="4219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- местный бюджет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4,1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4,0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27F24" w:rsidRPr="005B16EA" w:rsidRDefault="00E24CE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</w:tr>
    </w:tbl>
    <w:p w:rsidR="00427F24" w:rsidRPr="005B16EA" w:rsidRDefault="00427F24" w:rsidP="005B16EA">
      <w:pPr>
        <w:spacing w:after="0" w:line="240" w:lineRule="auto"/>
        <w:ind w:firstLine="708"/>
        <w:rPr>
          <w:rFonts w:ascii="Times New Roman" w:hAnsi="Times New Roman"/>
          <w:color w:val="000000" w:themeColor="text1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lang w:eastAsia="ru-RU"/>
        </w:rPr>
        <w:t>5.  Обслуживание государственного (муниципального) долга</w:t>
      </w:r>
      <w:r w:rsidRPr="005B16EA">
        <w:rPr>
          <w:rFonts w:ascii="Times New Roman" w:hAnsi="Times New Roman"/>
          <w:color w:val="000000" w:themeColor="text1"/>
          <w:lang w:eastAsia="ru-RU"/>
        </w:rPr>
        <w:tab/>
        <w:t xml:space="preserve">      </w:t>
      </w:r>
    </w:p>
    <w:p w:rsidR="00427F24" w:rsidRPr="005B16EA" w:rsidRDefault="00427F24" w:rsidP="005B16EA">
      <w:pPr>
        <w:tabs>
          <w:tab w:val="right" w:pos="9354"/>
        </w:tabs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lang w:eastAsia="ru-RU"/>
        </w:rPr>
      </w:pPr>
      <w:r w:rsidRPr="005B16EA">
        <w:rPr>
          <w:rFonts w:ascii="Times New Roman" w:hAnsi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5B16EA">
        <w:rPr>
          <w:rFonts w:ascii="Times New Roman" w:hAnsi="Times New Roman"/>
          <w:color w:val="000000" w:themeColor="text1"/>
          <w:lang w:eastAsia="ru-RU"/>
        </w:rPr>
        <w:tab/>
      </w:r>
      <w:r w:rsidRPr="005B16EA">
        <w:rPr>
          <w:rFonts w:ascii="Times New Roman" w:hAnsi="Times New Roman"/>
          <w:b/>
          <w:color w:val="000000" w:themeColor="text1"/>
          <w:sz w:val="18"/>
          <w:lang w:eastAsia="ru-RU"/>
        </w:rPr>
        <w:t>тыс.руб.</w:t>
      </w:r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851"/>
      </w:tblGrid>
      <w:tr w:rsidR="00427F24" w:rsidRPr="005B16EA" w:rsidTr="00EA253F">
        <w:trPr>
          <w:trHeight w:val="774"/>
        </w:trPr>
        <w:tc>
          <w:tcPr>
            <w:tcW w:w="4219" w:type="dxa"/>
          </w:tcPr>
          <w:p w:rsidR="00427F24" w:rsidRPr="005B16EA" w:rsidRDefault="00427F24" w:rsidP="005B16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2014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2015год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2016год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2017год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2018</w:t>
            </w:r>
          </w:p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2019год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2020год</w:t>
            </w:r>
          </w:p>
        </w:tc>
      </w:tr>
      <w:tr w:rsidR="00427F24" w:rsidRPr="005B16EA" w:rsidTr="00EA253F">
        <w:tc>
          <w:tcPr>
            <w:tcW w:w="4219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- местный бюджет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22,7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0,01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</w:t>
            </w:r>
            <w:r w:rsidR="00E24CEB"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27F24" w:rsidRPr="005B16EA" w:rsidRDefault="00427F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0,00</w:t>
            </w:r>
          </w:p>
        </w:tc>
      </w:tr>
    </w:tbl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6. Подготовка проектов генеральных планов, проектов правил землепользования и застройки сельского поселения.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Подпрограммы предусматривается финансирование мероприятий, направленных на подготовку и внесение изменений генерального плана, правил землепользования и застройки сельского поселения.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Объемы финансирования Подпрограммы носят прогнозный характер и подлежат ежегодной корректировке с учетом возможностей местного бюджета.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Объем финансирования выше указанного программного мероприятия на 2014 год составит – 1 000,0 тыс. руб. из них: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за счет местного бюджета в размере – 100,0 тыс. руб.;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за счет областных субсидий местным бюджетам на реализацию мероприятий муниципальных программ , направленных на подготовку генеральных планов, 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правил землепользования и застройки сельских поселений и документации по планировке территорий городских округов, городских и сельских поселений в размере – 900 тыс. руб.  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Объем финансирования  программного мероприятия на 2016 год составит –100,0 тыс. руб. из них: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за счет местного бюджета в размере – 10,0 тыс. руб.;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за счет областных субсидий местным бюджетам на реализацию мероприятий муниципальных программ , направленных на подготовку генеральных планов, правил землепользования и застройки, карт(планов) границ населенных пунктов, границ территориальных зон сельских поселений и документации по планировке территорий городских округов, городских и сельских поселений Липецкой области в размере – 90 тыс. руб.  </w:t>
      </w:r>
    </w:p>
    <w:p w:rsidR="00427F24" w:rsidRPr="005B16EA" w:rsidRDefault="00427F24" w:rsidP="005B1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27F24" w:rsidRPr="005B16EA" w:rsidRDefault="00427F24" w:rsidP="005B16EA">
      <w:pPr>
        <w:pStyle w:val="ConsPlusNormal"/>
        <w:suppressAutoHyphens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1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Pr="005B1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16E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Создание</w:t>
      </w:r>
      <w:r w:rsidRPr="005B1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16E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условий для обеспечения жителей поселения услугами связи в целях предоставления муниципальных услуг в электронной форме  </w:t>
      </w:r>
    </w:p>
    <w:p w:rsidR="00427F24" w:rsidRPr="005B16EA" w:rsidRDefault="00427F24" w:rsidP="005B16EA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1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2020 год</w:t>
            </w: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ab/>
              <w:t>220</w:t>
            </w:r>
          </w:p>
        </w:tc>
      </w:tr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 межбюджетные субсидии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279,4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</w:tr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</w:tr>
    </w:tbl>
    <w:p w:rsidR="00427F24" w:rsidRPr="005B16EA" w:rsidRDefault="00427F24" w:rsidP="005B16EA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B16EA">
        <w:rPr>
          <w:rFonts w:ascii="Times New Roman" w:hAnsi="Times New Roman" w:cs="Times New Roman"/>
          <w:color w:val="000000" w:themeColor="text1"/>
          <w:sz w:val="28"/>
          <w:szCs w:val="24"/>
        </w:rPr>
        <w:t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софинансирования расходов  на  организацию доступа в сеть интернет (проведение оптоволокна) на соответствующий год, ежегодно утверждаемому нормативным правовым актом администрации Липецкой области.</w:t>
      </w:r>
    </w:p>
    <w:p w:rsidR="00427F24" w:rsidRPr="005B16EA" w:rsidRDefault="00427F24" w:rsidP="005B16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</w:rPr>
        <w:t>В ходе реализации подпрограммы объемы финансирования ежегодно уточняются при формировании бюджета сельского поселения на очередной финансовый год и плановый период.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   </w:t>
      </w: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8. Подготовка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собственности.</w:t>
      </w:r>
    </w:p>
    <w:p w:rsidR="00427F24" w:rsidRPr="005B16EA" w:rsidRDefault="00427F24" w:rsidP="005B16EA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1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2020 год</w:t>
            </w: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ab/>
              <w:t>220</w:t>
            </w:r>
          </w:p>
        </w:tc>
      </w:tr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районный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</w:tr>
      <w:tr w:rsidR="00427F24" w:rsidRPr="005B16EA" w:rsidTr="00EA253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24" w:rsidRPr="005B16EA" w:rsidRDefault="00427F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28,0</w:t>
            </w:r>
          </w:p>
        </w:tc>
      </w:tr>
    </w:tbl>
    <w:p w:rsidR="00E24CEB" w:rsidRPr="005B16EA" w:rsidRDefault="0001266C" w:rsidP="005B16E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</w:rPr>
        <w:tab/>
        <w:t xml:space="preserve">9. Организация муниципальной ярмарки. </w:t>
      </w:r>
    </w:p>
    <w:p w:rsidR="0001266C" w:rsidRPr="005B16EA" w:rsidRDefault="0001266C" w:rsidP="005B16EA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1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01266C" w:rsidRPr="005B16EA" w:rsidTr="001178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2020 год</w:t>
            </w: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ab/>
              <w:t>220</w:t>
            </w:r>
          </w:p>
        </w:tc>
      </w:tr>
      <w:tr w:rsidR="0001266C" w:rsidRPr="005B16EA" w:rsidTr="001178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межбюджетные субсидии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</w:tr>
      <w:tr w:rsidR="0001266C" w:rsidRPr="005B16EA" w:rsidTr="001178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147,7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66C" w:rsidRPr="005B16EA" w:rsidRDefault="0001266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0,00</w:t>
            </w:r>
          </w:p>
        </w:tc>
      </w:tr>
    </w:tbl>
    <w:p w:rsidR="0001266C" w:rsidRPr="005B16EA" w:rsidRDefault="0001266C" w:rsidP="005B1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427F24" w:rsidRPr="005B16EA" w:rsidRDefault="00427F24" w:rsidP="005B1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01266C" w:rsidRPr="005B16EA">
        <w:rPr>
          <w:rFonts w:ascii="Times New Roman" w:hAnsi="Times New Roman"/>
          <w:b/>
          <w:color w:val="000000" w:themeColor="text1"/>
          <w:sz w:val="28"/>
          <w:szCs w:val="24"/>
        </w:rPr>
        <w:t>10</w:t>
      </w:r>
      <w:r w:rsidRPr="005B16EA">
        <w:rPr>
          <w:rFonts w:ascii="Times New Roman" w:hAnsi="Times New Roman"/>
          <w:b/>
          <w:color w:val="000000" w:themeColor="text1"/>
          <w:sz w:val="28"/>
          <w:szCs w:val="24"/>
        </w:rPr>
        <w:t>. О</w:t>
      </w: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бъем финансовых ресурсов, необходимых для реализации подпрограммы</w:t>
      </w:r>
    </w:p>
    <w:p w:rsidR="00427F24" w:rsidRPr="005B16EA" w:rsidRDefault="00427F24" w:rsidP="005B1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бюджетного финансирования из всех источников составит </w:t>
      </w:r>
      <w:r w:rsidR="0001266C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1 771,2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в т.ч. по годам;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- 2014 г. –  1 071,3 тыс.руб.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- 2015 г. –  342,0 тыс.руб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- 2016 г. –  155,5  тыс.руб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-2017 г. –   </w:t>
      </w:r>
      <w:r w:rsidR="0001266C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161,4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тыс.руб.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-2018 г. –   </w:t>
      </w:r>
      <w:r w:rsidR="00A878B3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,00 тыс.руб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-2019 г. –   0,00 тыс.руб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-2020 г. –   </w:t>
      </w:r>
      <w:r w:rsidR="00A878B3"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</w:t>
      </w:r>
      <w:r w:rsidRPr="005B1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,0 тыс.руб.</w:t>
      </w: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427F24" w:rsidRPr="005B16EA" w:rsidRDefault="00427F24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40268D" w:rsidRPr="005B16EA" w:rsidRDefault="0040268D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sectPr w:rsidR="0040268D" w:rsidRPr="005B16EA" w:rsidSect="007016F5">
          <w:pgSz w:w="11906" w:h="16838"/>
          <w:pgMar w:top="425" w:right="851" w:bottom="1134" w:left="851" w:header="709" w:footer="709" w:gutter="0"/>
          <w:cols w:space="708"/>
          <w:docGrid w:linePitch="360"/>
        </w:sectPr>
      </w:pPr>
    </w:p>
    <w:p w:rsidR="00F66191" w:rsidRPr="005B16EA" w:rsidRDefault="00A878B3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lastRenderedPageBreak/>
        <w:t>5</w:t>
      </w:r>
      <w:r w:rsidR="00940326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. </w:t>
      </w:r>
      <w:r w:rsidR="00F66191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приложение </w:t>
      </w:r>
      <w:r w:rsidR="0054198B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3</w:t>
      </w:r>
      <w:r w:rsidR="00F66191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к муниципальной программе изложить в новой </w:t>
      </w:r>
      <w:r w:rsidR="007369FF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F66191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редакции:</w:t>
      </w:r>
    </w:p>
    <w:p w:rsidR="0054198B" w:rsidRPr="005B16EA" w:rsidRDefault="007F6924" w:rsidP="005B16E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8"/>
        </w:rPr>
      </w:pPr>
      <w:r w:rsidRPr="005B16EA">
        <w:rPr>
          <w:rFonts w:ascii="Times New Roman" w:hAnsi="Times New Roman"/>
          <w:color w:val="000000" w:themeColor="text1"/>
          <w:sz w:val="20"/>
          <w:szCs w:val="28"/>
        </w:rPr>
        <w:t>При</w:t>
      </w:r>
      <w:r w:rsidR="0054198B" w:rsidRPr="005B16EA">
        <w:rPr>
          <w:rFonts w:ascii="Times New Roman" w:hAnsi="Times New Roman"/>
          <w:color w:val="000000" w:themeColor="text1"/>
          <w:sz w:val="20"/>
          <w:szCs w:val="28"/>
        </w:rPr>
        <w:t>ложение 3</w:t>
      </w:r>
    </w:p>
    <w:p w:rsidR="00DD5C2B" w:rsidRPr="005B16EA" w:rsidRDefault="0054198B" w:rsidP="005B16E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8"/>
        </w:rPr>
      </w:pPr>
      <w:r w:rsidRPr="005B16EA">
        <w:rPr>
          <w:rFonts w:ascii="Times New Roman" w:hAnsi="Times New Roman"/>
          <w:color w:val="000000" w:themeColor="text1"/>
          <w:sz w:val="20"/>
          <w:szCs w:val="28"/>
        </w:rPr>
        <w:t>к муниципальной программе</w:t>
      </w:r>
    </w:p>
    <w:p w:rsidR="0054198B" w:rsidRPr="005B16EA" w:rsidRDefault="0054198B" w:rsidP="005B16E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8"/>
        </w:rPr>
      </w:pPr>
      <w:r w:rsidRPr="005B16EA">
        <w:rPr>
          <w:rFonts w:ascii="Times New Roman" w:hAnsi="Times New Roman"/>
          <w:color w:val="000000" w:themeColor="text1"/>
          <w:sz w:val="20"/>
          <w:szCs w:val="28"/>
        </w:rPr>
        <w:t xml:space="preserve">Устойчивое развитие территории сельского поселения </w:t>
      </w:r>
    </w:p>
    <w:p w:rsidR="0054198B" w:rsidRPr="005B16EA" w:rsidRDefault="0054198B" w:rsidP="005B16E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8"/>
        </w:rPr>
      </w:pPr>
      <w:r w:rsidRPr="005B16EA">
        <w:rPr>
          <w:rFonts w:ascii="Times New Roman" w:hAnsi="Times New Roman"/>
          <w:color w:val="000000" w:themeColor="text1"/>
          <w:sz w:val="20"/>
          <w:szCs w:val="28"/>
        </w:rPr>
        <w:t>Хворостянский сельсовет на 2014-2020 годы»</w:t>
      </w:r>
    </w:p>
    <w:p w:rsidR="0054198B" w:rsidRPr="005B16EA" w:rsidRDefault="0054198B" w:rsidP="005B16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4E6A" w:rsidRPr="005B16EA" w:rsidRDefault="00B35DE2" w:rsidP="005B16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color w:val="000000" w:themeColor="text1"/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 </w:t>
      </w:r>
    </w:p>
    <w:p w:rsidR="00B35DE2" w:rsidRPr="005B16EA" w:rsidRDefault="00B35DE2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</w:rPr>
        <w:t>«Устойчивое развитие территории сельского поселения Хворостянский сельсовет</w:t>
      </w:r>
    </w:p>
    <w:p w:rsidR="00B35DE2" w:rsidRPr="005B16EA" w:rsidRDefault="00B35DE2" w:rsidP="005B1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2014-2020годы».</w:t>
      </w:r>
    </w:p>
    <w:p w:rsidR="00382722" w:rsidRPr="005B16EA" w:rsidRDefault="00382722" w:rsidP="005B1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840"/>
        <w:gridCol w:w="2835"/>
        <w:gridCol w:w="1182"/>
        <w:gridCol w:w="992"/>
        <w:gridCol w:w="992"/>
        <w:gridCol w:w="992"/>
        <w:gridCol w:w="993"/>
        <w:gridCol w:w="1275"/>
        <w:gridCol w:w="1134"/>
        <w:gridCol w:w="1070"/>
      </w:tblGrid>
      <w:tr w:rsidR="00382722" w:rsidRPr="005B16EA" w:rsidTr="00C2031B">
        <w:tc>
          <w:tcPr>
            <w:tcW w:w="670" w:type="dxa"/>
            <w:vMerge w:val="restart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</w:tr>
      <w:tr w:rsidR="00382722" w:rsidRPr="005B16EA" w:rsidTr="00C2031B"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382722" w:rsidRPr="005B16EA" w:rsidTr="00C2031B">
        <w:tc>
          <w:tcPr>
            <w:tcW w:w="670" w:type="dxa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11</w:t>
            </w:r>
          </w:p>
        </w:tc>
      </w:tr>
      <w:tr w:rsidR="00410E8C" w:rsidRPr="005B16EA" w:rsidTr="00C2031B">
        <w:tc>
          <w:tcPr>
            <w:tcW w:w="670" w:type="dxa"/>
            <w:vMerge w:val="restart"/>
          </w:tcPr>
          <w:p w:rsidR="00410E8C" w:rsidRPr="005B16EA" w:rsidRDefault="00410E8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410E8C" w:rsidRPr="005B16EA" w:rsidRDefault="00410E8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«Устойчивое развитие территории сельского поселения Хворостянский сельсовет на 2014-2020 годы»</w:t>
            </w:r>
          </w:p>
        </w:tc>
        <w:tc>
          <w:tcPr>
            <w:tcW w:w="2835" w:type="dxa"/>
            <w:shd w:val="clear" w:color="auto" w:fill="auto"/>
          </w:tcPr>
          <w:p w:rsidR="00410E8C" w:rsidRPr="005B16EA" w:rsidRDefault="00410E8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410E8C" w:rsidRPr="005B16EA" w:rsidRDefault="005A69C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29071,0</w:t>
            </w:r>
          </w:p>
        </w:tc>
        <w:tc>
          <w:tcPr>
            <w:tcW w:w="992" w:type="dxa"/>
            <w:shd w:val="clear" w:color="auto" w:fill="auto"/>
          </w:tcPr>
          <w:p w:rsidR="00410E8C" w:rsidRPr="005B16EA" w:rsidRDefault="00EA3D1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7319,0</w:t>
            </w:r>
          </w:p>
        </w:tc>
        <w:tc>
          <w:tcPr>
            <w:tcW w:w="992" w:type="dxa"/>
            <w:shd w:val="clear" w:color="auto" w:fill="auto"/>
          </w:tcPr>
          <w:p w:rsidR="00410E8C" w:rsidRPr="005B16EA" w:rsidRDefault="0056054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5879,6</w:t>
            </w:r>
          </w:p>
        </w:tc>
        <w:tc>
          <w:tcPr>
            <w:tcW w:w="992" w:type="dxa"/>
            <w:shd w:val="clear" w:color="auto" w:fill="auto"/>
          </w:tcPr>
          <w:p w:rsidR="00410E8C" w:rsidRPr="005B16EA" w:rsidRDefault="004578F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5361,6</w:t>
            </w:r>
          </w:p>
        </w:tc>
        <w:tc>
          <w:tcPr>
            <w:tcW w:w="993" w:type="dxa"/>
            <w:shd w:val="clear" w:color="auto" w:fill="auto"/>
          </w:tcPr>
          <w:p w:rsidR="00410E8C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5A69C3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646,4</w:t>
            </w:r>
          </w:p>
        </w:tc>
        <w:tc>
          <w:tcPr>
            <w:tcW w:w="1275" w:type="dxa"/>
            <w:shd w:val="clear" w:color="auto" w:fill="auto"/>
          </w:tcPr>
          <w:p w:rsidR="00410E8C" w:rsidRPr="005B16EA" w:rsidRDefault="005A69C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3530,6</w:t>
            </w:r>
          </w:p>
        </w:tc>
        <w:tc>
          <w:tcPr>
            <w:tcW w:w="1134" w:type="dxa"/>
            <w:shd w:val="clear" w:color="auto" w:fill="auto"/>
          </w:tcPr>
          <w:p w:rsidR="00410E8C" w:rsidRPr="005B16EA" w:rsidRDefault="00B544C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1308,7</w:t>
            </w:r>
          </w:p>
        </w:tc>
        <w:tc>
          <w:tcPr>
            <w:tcW w:w="1070" w:type="dxa"/>
            <w:shd w:val="clear" w:color="auto" w:fill="auto"/>
          </w:tcPr>
          <w:p w:rsidR="00410E8C" w:rsidRPr="005B16EA" w:rsidRDefault="00B544C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2025,</w:t>
            </w:r>
            <w:r w:rsidR="005A69C3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82722" w:rsidRPr="005B16EA" w:rsidTr="00C2031B">
        <w:trPr>
          <w:trHeight w:val="223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2722" w:rsidRPr="005B16EA" w:rsidTr="00C2031B">
        <w:trPr>
          <w:trHeight w:val="298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C86B2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8691E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904</w:t>
            </w:r>
            <w:r w:rsidR="00287AA7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,9</w:t>
            </w:r>
          </w:p>
          <w:p w:rsidR="00E048F5" w:rsidRPr="005B16EA" w:rsidRDefault="00E048F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0D3D2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1140,5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1470,1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28691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2722" w:rsidRPr="005B16EA" w:rsidTr="00C2031B"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5A69C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6821,8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E6213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3363,8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4578F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DA362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324B4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85,5</w:t>
            </w:r>
          </w:p>
        </w:tc>
        <w:tc>
          <w:tcPr>
            <w:tcW w:w="1275" w:type="dxa"/>
            <w:shd w:val="clear" w:color="auto" w:fill="auto"/>
          </w:tcPr>
          <w:p w:rsidR="00382722" w:rsidRPr="005B16EA" w:rsidRDefault="005A69C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1106,2</w:t>
            </w: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3BAC" w:rsidRPr="005B16EA" w:rsidTr="00C2031B">
        <w:tc>
          <w:tcPr>
            <w:tcW w:w="670" w:type="dxa"/>
            <w:vMerge/>
          </w:tcPr>
          <w:p w:rsidR="00BD3BAC" w:rsidRPr="005B16EA" w:rsidRDefault="00BD3BA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D3BAC" w:rsidRPr="005B16EA" w:rsidRDefault="00BD3BA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3BAC" w:rsidRPr="005B16EA" w:rsidRDefault="00BD3BA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BD3BAC" w:rsidRPr="005B16EA" w:rsidRDefault="00B544C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5A69C3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9344,3</w:t>
            </w:r>
          </w:p>
        </w:tc>
        <w:tc>
          <w:tcPr>
            <w:tcW w:w="992" w:type="dxa"/>
            <w:shd w:val="clear" w:color="auto" w:fill="auto"/>
          </w:tcPr>
          <w:p w:rsidR="00BD3BAC" w:rsidRPr="005B16EA" w:rsidRDefault="0044321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6178,5</w:t>
            </w:r>
          </w:p>
        </w:tc>
        <w:tc>
          <w:tcPr>
            <w:tcW w:w="992" w:type="dxa"/>
            <w:shd w:val="clear" w:color="auto" w:fill="auto"/>
          </w:tcPr>
          <w:p w:rsidR="00BD3BAC" w:rsidRPr="005B16EA" w:rsidRDefault="0056054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2228,5</w:t>
            </w:r>
          </w:p>
        </w:tc>
        <w:tc>
          <w:tcPr>
            <w:tcW w:w="992" w:type="dxa"/>
            <w:shd w:val="clear" w:color="auto" w:fill="auto"/>
          </w:tcPr>
          <w:p w:rsidR="00BD3BAC" w:rsidRPr="005B16EA" w:rsidRDefault="00824E6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2625,2</w:t>
            </w:r>
          </w:p>
        </w:tc>
        <w:tc>
          <w:tcPr>
            <w:tcW w:w="993" w:type="dxa"/>
            <w:shd w:val="clear" w:color="auto" w:fill="auto"/>
          </w:tcPr>
          <w:p w:rsidR="00BD3BAC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A69C3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553,9</w:t>
            </w:r>
          </w:p>
        </w:tc>
        <w:tc>
          <w:tcPr>
            <w:tcW w:w="1275" w:type="dxa"/>
            <w:shd w:val="clear" w:color="auto" w:fill="auto"/>
          </w:tcPr>
          <w:p w:rsidR="00BD3BAC" w:rsidRPr="005B16EA" w:rsidRDefault="005A69C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2424,4</w:t>
            </w:r>
          </w:p>
        </w:tc>
        <w:tc>
          <w:tcPr>
            <w:tcW w:w="1134" w:type="dxa"/>
            <w:shd w:val="clear" w:color="auto" w:fill="auto"/>
          </w:tcPr>
          <w:p w:rsidR="00BD3BAC" w:rsidRPr="005B16EA" w:rsidRDefault="00B544C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1308,7</w:t>
            </w:r>
          </w:p>
        </w:tc>
        <w:tc>
          <w:tcPr>
            <w:tcW w:w="1070" w:type="dxa"/>
            <w:shd w:val="clear" w:color="auto" w:fill="auto"/>
          </w:tcPr>
          <w:p w:rsidR="00BD3BAC" w:rsidRPr="005B16EA" w:rsidRDefault="00B544C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2025,</w:t>
            </w:r>
            <w:r w:rsidR="005A69C3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2722" w:rsidRPr="005B16EA" w:rsidTr="00C2031B"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внебюджетных источников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7B85" w:rsidRPr="005B16EA" w:rsidTr="00C2031B">
        <w:tc>
          <w:tcPr>
            <w:tcW w:w="670" w:type="dxa"/>
            <w:vMerge w:val="restart"/>
            <w:tcBorders>
              <w:bottom w:val="nil"/>
            </w:tcBorders>
          </w:tcPr>
          <w:p w:rsidR="00BF7B85" w:rsidRPr="005B16EA" w:rsidRDefault="00BF7B8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F7B85" w:rsidRPr="005B16EA" w:rsidRDefault="00BF7B85" w:rsidP="005B16EA">
            <w:pPr>
              <w:spacing w:after="0" w:line="240" w:lineRule="auto"/>
              <w:ind w:firstLine="39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Подпрограмма 1:</w:t>
            </w:r>
          </w:p>
          <w:p w:rsidR="00BF7B85" w:rsidRPr="005B16EA" w:rsidRDefault="00BF7B85" w:rsidP="005B16EA">
            <w:pPr>
              <w:spacing w:after="0" w:line="240" w:lineRule="auto"/>
              <w:ind w:firstLine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</w:t>
            </w:r>
          </w:p>
        </w:tc>
        <w:tc>
          <w:tcPr>
            <w:tcW w:w="2835" w:type="dxa"/>
            <w:shd w:val="clear" w:color="auto" w:fill="auto"/>
          </w:tcPr>
          <w:p w:rsidR="00BF7B85" w:rsidRPr="005B16EA" w:rsidRDefault="00BF7B8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BF7B85" w:rsidRPr="005B16EA" w:rsidRDefault="00BB34F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14077,3</w:t>
            </w:r>
          </w:p>
        </w:tc>
        <w:tc>
          <w:tcPr>
            <w:tcW w:w="992" w:type="dxa"/>
            <w:shd w:val="clear" w:color="auto" w:fill="auto"/>
          </w:tcPr>
          <w:p w:rsidR="00BF7B85" w:rsidRPr="005B16EA" w:rsidRDefault="00BF7B8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4429,1</w:t>
            </w:r>
          </w:p>
        </w:tc>
        <w:tc>
          <w:tcPr>
            <w:tcW w:w="992" w:type="dxa"/>
            <w:shd w:val="clear" w:color="auto" w:fill="auto"/>
          </w:tcPr>
          <w:p w:rsidR="00BF7B85" w:rsidRPr="005B16EA" w:rsidRDefault="0092048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3907,2</w:t>
            </w:r>
          </w:p>
        </w:tc>
        <w:tc>
          <w:tcPr>
            <w:tcW w:w="992" w:type="dxa"/>
            <w:shd w:val="clear" w:color="auto" w:fill="auto"/>
          </w:tcPr>
          <w:p w:rsidR="00BF7B85" w:rsidRPr="005B16EA" w:rsidRDefault="004578F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2043,0</w:t>
            </w:r>
          </w:p>
        </w:tc>
        <w:tc>
          <w:tcPr>
            <w:tcW w:w="993" w:type="dxa"/>
            <w:shd w:val="clear" w:color="auto" w:fill="auto"/>
          </w:tcPr>
          <w:p w:rsidR="00BF7B85" w:rsidRPr="005B16EA" w:rsidRDefault="005637F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324B4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B34FB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81,7</w:t>
            </w:r>
          </w:p>
        </w:tc>
        <w:tc>
          <w:tcPr>
            <w:tcW w:w="1275" w:type="dxa"/>
            <w:shd w:val="clear" w:color="auto" w:fill="auto"/>
          </w:tcPr>
          <w:p w:rsidR="00BF7B85" w:rsidRPr="005B16EA" w:rsidRDefault="00BB34F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1427,8</w:t>
            </w:r>
          </w:p>
        </w:tc>
        <w:tc>
          <w:tcPr>
            <w:tcW w:w="1134" w:type="dxa"/>
            <w:shd w:val="clear" w:color="auto" w:fill="auto"/>
          </w:tcPr>
          <w:p w:rsidR="00BF7B85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BF7B85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688,5</w:t>
            </w:r>
          </w:p>
        </w:tc>
      </w:tr>
      <w:tr w:rsidR="00382722" w:rsidRPr="005B16EA" w:rsidTr="00C2031B">
        <w:trPr>
          <w:trHeight w:val="248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2722" w:rsidRPr="005B16EA" w:rsidTr="00C2031B">
        <w:trPr>
          <w:trHeight w:val="27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B748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168,5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B748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168,5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2722" w:rsidRPr="005B16EA" w:rsidTr="00C2031B"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BB34F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6793,8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92048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3363,8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4578F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1238,3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DA362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</w:t>
            </w:r>
            <w:r w:rsidR="00F324B4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85,5</w:t>
            </w:r>
          </w:p>
        </w:tc>
        <w:tc>
          <w:tcPr>
            <w:tcW w:w="1275" w:type="dxa"/>
            <w:shd w:val="clear" w:color="auto" w:fill="auto"/>
          </w:tcPr>
          <w:p w:rsidR="00382722" w:rsidRPr="005B16EA" w:rsidRDefault="00BB34F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1106,2</w:t>
            </w: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048F5" w:rsidRPr="005B16EA" w:rsidTr="00C2031B">
        <w:trPr>
          <w:trHeight w:val="330"/>
        </w:trPr>
        <w:tc>
          <w:tcPr>
            <w:tcW w:w="670" w:type="dxa"/>
            <w:vMerge w:val="restart"/>
            <w:tcBorders>
              <w:top w:val="nil"/>
            </w:tcBorders>
          </w:tcPr>
          <w:p w:rsidR="00E048F5" w:rsidRPr="005B16EA" w:rsidRDefault="00E048F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E048F5" w:rsidRPr="005B16EA" w:rsidRDefault="00E048F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48F5" w:rsidRPr="005B16EA" w:rsidRDefault="00E048F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E048F5" w:rsidRPr="005B16EA" w:rsidRDefault="00BB34F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7115,0</w:t>
            </w:r>
          </w:p>
        </w:tc>
        <w:tc>
          <w:tcPr>
            <w:tcW w:w="992" w:type="dxa"/>
            <w:shd w:val="clear" w:color="auto" w:fill="auto"/>
          </w:tcPr>
          <w:p w:rsidR="00E048F5" w:rsidRPr="005B16EA" w:rsidRDefault="00E048F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4429,1</w:t>
            </w:r>
          </w:p>
        </w:tc>
        <w:tc>
          <w:tcPr>
            <w:tcW w:w="992" w:type="dxa"/>
            <w:shd w:val="clear" w:color="auto" w:fill="auto"/>
          </w:tcPr>
          <w:p w:rsidR="00E048F5" w:rsidRPr="005B16EA" w:rsidRDefault="0092048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543,4</w:t>
            </w:r>
          </w:p>
        </w:tc>
        <w:tc>
          <w:tcPr>
            <w:tcW w:w="992" w:type="dxa"/>
            <w:shd w:val="clear" w:color="auto" w:fill="auto"/>
          </w:tcPr>
          <w:p w:rsidR="00E048F5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24E6A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993" w:type="dxa"/>
            <w:shd w:val="clear" w:color="auto" w:fill="auto"/>
          </w:tcPr>
          <w:p w:rsidR="00E048F5" w:rsidRPr="005B16EA" w:rsidRDefault="00D82C9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B34FB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1275" w:type="dxa"/>
            <w:shd w:val="clear" w:color="auto" w:fill="auto"/>
          </w:tcPr>
          <w:p w:rsidR="00E048F5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321,6</w:t>
            </w:r>
          </w:p>
        </w:tc>
        <w:tc>
          <w:tcPr>
            <w:tcW w:w="1134" w:type="dxa"/>
            <w:shd w:val="clear" w:color="auto" w:fill="auto"/>
          </w:tcPr>
          <w:p w:rsidR="00E048F5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E048F5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688,5</w:t>
            </w:r>
          </w:p>
        </w:tc>
      </w:tr>
      <w:tr w:rsidR="00382722" w:rsidRPr="005B16EA" w:rsidTr="00C2031B">
        <w:trPr>
          <w:trHeight w:val="225"/>
        </w:trPr>
        <w:tc>
          <w:tcPr>
            <w:tcW w:w="670" w:type="dxa"/>
            <w:vMerge/>
            <w:tcBorders>
              <w:bottom w:val="nil"/>
            </w:tcBorders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внебюджетных источников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69F" w:rsidRPr="005B16EA" w:rsidTr="00C2031B">
        <w:trPr>
          <w:trHeight w:val="505"/>
        </w:trPr>
        <w:tc>
          <w:tcPr>
            <w:tcW w:w="670" w:type="dxa"/>
            <w:vMerge w:val="restart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Подпрограмма 2:</w:t>
            </w:r>
          </w:p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Развитие социальной сферы на территории сельского поселения Хворостянский сельсовет</w:t>
            </w:r>
            <w:r w:rsidRPr="005B16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C169F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BB34FB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3222,5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1818,6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E6213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1630,4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94032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4D12DB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63,1</w:t>
            </w:r>
          </w:p>
        </w:tc>
        <w:tc>
          <w:tcPr>
            <w:tcW w:w="993" w:type="dxa"/>
            <w:shd w:val="clear" w:color="auto" w:fill="auto"/>
          </w:tcPr>
          <w:p w:rsidR="00DC169F" w:rsidRPr="005B16EA" w:rsidRDefault="00BB34F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1903,3</w:t>
            </w:r>
          </w:p>
        </w:tc>
        <w:tc>
          <w:tcPr>
            <w:tcW w:w="1275" w:type="dxa"/>
            <w:shd w:val="clear" w:color="auto" w:fill="auto"/>
          </w:tcPr>
          <w:p w:rsidR="00DC169F" w:rsidRPr="005B16EA" w:rsidRDefault="00BB34F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2089,8</w:t>
            </w:r>
          </w:p>
        </w:tc>
        <w:tc>
          <w:tcPr>
            <w:tcW w:w="1134" w:type="dxa"/>
            <w:shd w:val="clear" w:color="auto" w:fill="auto"/>
          </w:tcPr>
          <w:p w:rsidR="00DC169F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1308,7</w:t>
            </w:r>
          </w:p>
        </w:tc>
        <w:tc>
          <w:tcPr>
            <w:tcW w:w="1070" w:type="dxa"/>
            <w:shd w:val="clear" w:color="auto" w:fill="auto"/>
          </w:tcPr>
          <w:p w:rsidR="00DC169F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</w:t>
            </w:r>
            <w:r w:rsidR="00BB34FB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2722" w:rsidRPr="005B16EA" w:rsidTr="00150291">
        <w:trPr>
          <w:trHeight w:val="383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2722" w:rsidRPr="005B16EA" w:rsidTr="00150291">
        <w:trPr>
          <w:trHeight w:val="261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B362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C86B27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88,8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B362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188,8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C86B2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2722" w:rsidRPr="005B16EA" w:rsidTr="00150291">
        <w:trPr>
          <w:trHeight w:val="251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7B85" w:rsidRPr="005B16EA" w:rsidTr="00C2031B">
        <w:trPr>
          <w:trHeight w:val="391"/>
        </w:trPr>
        <w:tc>
          <w:tcPr>
            <w:tcW w:w="670" w:type="dxa"/>
            <w:vMerge/>
          </w:tcPr>
          <w:p w:rsidR="00BF7B85" w:rsidRPr="005B16EA" w:rsidRDefault="00BF7B8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F7B85" w:rsidRPr="005B16EA" w:rsidRDefault="00BF7B8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7B85" w:rsidRPr="005B16EA" w:rsidRDefault="00BF7B8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BF7B85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BB34FB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BF7B85" w:rsidRPr="005B16EA" w:rsidRDefault="00BF7B8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1629,8</w:t>
            </w:r>
          </w:p>
        </w:tc>
        <w:tc>
          <w:tcPr>
            <w:tcW w:w="992" w:type="dxa"/>
            <w:shd w:val="clear" w:color="auto" w:fill="auto"/>
          </w:tcPr>
          <w:p w:rsidR="00BF7B85" w:rsidRPr="005B16EA" w:rsidRDefault="0092048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1630,4</w:t>
            </w:r>
          </w:p>
        </w:tc>
        <w:tc>
          <w:tcPr>
            <w:tcW w:w="992" w:type="dxa"/>
            <w:shd w:val="clear" w:color="auto" w:fill="auto"/>
          </w:tcPr>
          <w:p w:rsidR="00BF7B85" w:rsidRPr="005B16EA" w:rsidRDefault="00FB425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31610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87AA7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63,1</w:t>
            </w:r>
          </w:p>
        </w:tc>
        <w:tc>
          <w:tcPr>
            <w:tcW w:w="993" w:type="dxa"/>
            <w:shd w:val="clear" w:color="auto" w:fill="auto"/>
          </w:tcPr>
          <w:p w:rsidR="00BF7B85" w:rsidRPr="005B16EA" w:rsidRDefault="0028691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B34FB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903,3</w:t>
            </w:r>
          </w:p>
        </w:tc>
        <w:tc>
          <w:tcPr>
            <w:tcW w:w="1275" w:type="dxa"/>
            <w:shd w:val="clear" w:color="auto" w:fill="auto"/>
          </w:tcPr>
          <w:p w:rsidR="00BF7B85" w:rsidRPr="005B16EA" w:rsidRDefault="00BB34F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2089,8</w:t>
            </w:r>
          </w:p>
        </w:tc>
        <w:tc>
          <w:tcPr>
            <w:tcW w:w="1134" w:type="dxa"/>
            <w:shd w:val="clear" w:color="auto" w:fill="auto"/>
          </w:tcPr>
          <w:p w:rsidR="00BF7B85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1308,7</w:t>
            </w:r>
          </w:p>
        </w:tc>
        <w:tc>
          <w:tcPr>
            <w:tcW w:w="1070" w:type="dxa"/>
            <w:shd w:val="clear" w:color="auto" w:fill="auto"/>
          </w:tcPr>
          <w:p w:rsidR="00BF7B85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</w:t>
            </w:r>
            <w:r w:rsidR="00BB34FB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2722" w:rsidRPr="005B16EA" w:rsidTr="00C2031B">
        <w:trPr>
          <w:trHeight w:val="580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B3626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внебюджетных источников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69F" w:rsidRPr="005B16EA" w:rsidTr="00DC169F">
        <w:trPr>
          <w:trHeight w:val="377"/>
        </w:trPr>
        <w:tc>
          <w:tcPr>
            <w:tcW w:w="670" w:type="dxa"/>
            <w:vMerge w:val="restart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Подпрограмма 3:</w:t>
            </w:r>
          </w:p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Обеспечение безопасности человека и природной среды на территории сельского поселения Хворостянский сельсовет</w:t>
            </w:r>
          </w:p>
        </w:tc>
        <w:tc>
          <w:tcPr>
            <w:tcW w:w="283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C169F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C169F" w:rsidRPr="005B16EA" w:rsidTr="00DC169F">
        <w:trPr>
          <w:trHeight w:val="420"/>
        </w:trPr>
        <w:tc>
          <w:tcPr>
            <w:tcW w:w="670" w:type="dxa"/>
            <w:vMerge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69F" w:rsidRPr="005B16EA" w:rsidTr="00DC169F">
        <w:trPr>
          <w:trHeight w:val="345"/>
        </w:trPr>
        <w:tc>
          <w:tcPr>
            <w:tcW w:w="670" w:type="dxa"/>
            <w:vMerge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69F" w:rsidRPr="005B16EA" w:rsidTr="00DC169F">
        <w:trPr>
          <w:trHeight w:val="300"/>
        </w:trPr>
        <w:tc>
          <w:tcPr>
            <w:tcW w:w="670" w:type="dxa"/>
            <w:vMerge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69F" w:rsidRPr="005B16EA" w:rsidTr="00DC169F">
        <w:trPr>
          <w:trHeight w:val="180"/>
        </w:trPr>
        <w:tc>
          <w:tcPr>
            <w:tcW w:w="670" w:type="dxa"/>
            <w:vMerge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DC169F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DC169F" w:rsidRPr="005B16EA" w:rsidRDefault="00287AA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C169F" w:rsidRPr="005B16EA" w:rsidTr="00C2031B">
        <w:trPr>
          <w:trHeight w:val="255"/>
        </w:trPr>
        <w:tc>
          <w:tcPr>
            <w:tcW w:w="670" w:type="dxa"/>
            <w:vMerge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внебюджетных источников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Pr="005B16EA" w:rsidRDefault="00DC169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2668" w:rsidRPr="005B16EA" w:rsidTr="00DC169F">
        <w:trPr>
          <w:trHeight w:val="426"/>
        </w:trPr>
        <w:tc>
          <w:tcPr>
            <w:tcW w:w="670" w:type="dxa"/>
            <w:vMerge w:val="restart"/>
          </w:tcPr>
          <w:p w:rsidR="003F2668" w:rsidRPr="005B16EA" w:rsidRDefault="003F26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F2668" w:rsidRPr="005B16EA" w:rsidRDefault="003F26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Подпрограмма 4:</w:t>
            </w:r>
          </w:p>
          <w:p w:rsidR="003F2668" w:rsidRPr="005B16EA" w:rsidRDefault="003F26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Обеспечение реализации муниципальной политики на территории сельского поселения Хворостянский сельсовет</w:t>
            </w:r>
          </w:p>
          <w:p w:rsidR="003F2668" w:rsidRPr="005B16EA" w:rsidRDefault="003F26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668" w:rsidRPr="005B16EA" w:rsidRDefault="003F26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3F2668" w:rsidRPr="005B16EA" w:rsidRDefault="0028691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5A69C3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992" w:type="dxa"/>
            <w:shd w:val="clear" w:color="auto" w:fill="auto"/>
          </w:tcPr>
          <w:p w:rsidR="003F2668" w:rsidRPr="005B16EA" w:rsidRDefault="00FB425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1071,3</w:t>
            </w:r>
          </w:p>
        </w:tc>
        <w:tc>
          <w:tcPr>
            <w:tcW w:w="992" w:type="dxa"/>
            <w:shd w:val="clear" w:color="auto" w:fill="auto"/>
          </w:tcPr>
          <w:p w:rsidR="003F2668" w:rsidRPr="005B16EA" w:rsidRDefault="00FB425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342,</w:t>
            </w:r>
            <w:r w:rsidR="00E62139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2668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155,</w:t>
            </w:r>
            <w:r w:rsidR="004D12DB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F2668" w:rsidRPr="005B16EA" w:rsidRDefault="005A69C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161,4</w:t>
            </w:r>
          </w:p>
        </w:tc>
        <w:tc>
          <w:tcPr>
            <w:tcW w:w="1275" w:type="dxa"/>
            <w:shd w:val="clear" w:color="auto" w:fill="auto"/>
          </w:tcPr>
          <w:p w:rsidR="003F2668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3F2668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3F2668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28,0</w:t>
            </w:r>
          </w:p>
        </w:tc>
      </w:tr>
      <w:tr w:rsidR="00382722" w:rsidRPr="005B16EA" w:rsidTr="00C2031B">
        <w:trPr>
          <w:trHeight w:val="379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2722" w:rsidRPr="005B16EA" w:rsidTr="00C2031B">
        <w:trPr>
          <w:trHeight w:val="413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28691E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347</w:t>
            </w:r>
            <w:r w:rsidR="007152D7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B362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951,7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7F6924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152D7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28691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2722" w:rsidRPr="005B16EA" w:rsidTr="00DC169F">
        <w:trPr>
          <w:trHeight w:val="347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33E1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33E1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2668" w:rsidRPr="005B16EA" w:rsidTr="00DC169F">
        <w:trPr>
          <w:trHeight w:val="383"/>
        </w:trPr>
        <w:tc>
          <w:tcPr>
            <w:tcW w:w="670" w:type="dxa"/>
            <w:vMerge/>
          </w:tcPr>
          <w:p w:rsidR="003F2668" w:rsidRPr="005B16EA" w:rsidRDefault="003F26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F2668" w:rsidRPr="005B16EA" w:rsidRDefault="003F26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668" w:rsidRPr="005B16EA" w:rsidRDefault="003F26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3F2668" w:rsidRPr="005B16EA" w:rsidRDefault="005A69C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395,6</w:t>
            </w:r>
          </w:p>
        </w:tc>
        <w:tc>
          <w:tcPr>
            <w:tcW w:w="992" w:type="dxa"/>
            <w:shd w:val="clear" w:color="auto" w:fill="auto"/>
          </w:tcPr>
          <w:p w:rsidR="003F2668" w:rsidRPr="005B16EA" w:rsidRDefault="00FB425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119,6</w:t>
            </w:r>
          </w:p>
        </w:tc>
        <w:tc>
          <w:tcPr>
            <w:tcW w:w="992" w:type="dxa"/>
            <w:shd w:val="clear" w:color="auto" w:fill="auto"/>
          </w:tcPr>
          <w:p w:rsidR="003F2668" w:rsidRPr="005B16EA" w:rsidRDefault="00E6213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992" w:type="dxa"/>
            <w:shd w:val="clear" w:color="auto" w:fill="auto"/>
          </w:tcPr>
          <w:p w:rsidR="003F2668" w:rsidRPr="005B16EA" w:rsidRDefault="00B87B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993" w:type="dxa"/>
            <w:shd w:val="clear" w:color="auto" w:fill="auto"/>
          </w:tcPr>
          <w:p w:rsidR="003F2668" w:rsidRPr="005B16EA" w:rsidRDefault="005A69C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154,4</w:t>
            </w:r>
          </w:p>
        </w:tc>
        <w:tc>
          <w:tcPr>
            <w:tcW w:w="1275" w:type="dxa"/>
            <w:shd w:val="clear" w:color="auto" w:fill="auto"/>
          </w:tcPr>
          <w:p w:rsidR="003F2668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3F2668" w:rsidRPr="005B16EA" w:rsidRDefault="00A8059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3F2668" w:rsidRPr="005B16EA" w:rsidRDefault="003804B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28,0</w:t>
            </w:r>
          </w:p>
        </w:tc>
      </w:tr>
      <w:tr w:rsidR="00382722" w:rsidRPr="005B16EA" w:rsidTr="00C2031B">
        <w:trPr>
          <w:trHeight w:val="729"/>
        </w:trPr>
        <w:tc>
          <w:tcPr>
            <w:tcW w:w="670" w:type="dxa"/>
            <w:vMerge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внебюджетных источников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5B16EA" w:rsidRDefault="0038272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2722" w:rsidRPr="005B16EA" w:rsidRDefault="00382722" w:rsidP="005B1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80D37" w:rsidRDefault="00A80D37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5B16EA" w:rsidRDefault="005B16EA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5B16EA" w:rsidRDefault="005B16EA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5B16EA" w:rsidRDefault="005B16EA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5B16EA" w:rsidRDefault="005B16EA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5B16EA" w:rsidRDefault="005B16EA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5B16EA" w:rsidRDefault="005B16EA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5B16EA" w:rsidRPr="005B16EA" w:rsidRDefault="005B16EA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A80D37" w:rsidRPr="005B16EA" w:rsidRDefault="00A80D37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A80D37" w:rsidRPr="005B16EA" w:rsidRDefault="00A80D37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A80D37" w:rsidRPr="005B16EA" w:rsidRDefault="00A80D37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A80D37" w:rsidRPr="005B16EA" w:rsidRDefault="00A80D37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A80D37" w:rsidRPr="005B16EA" w:rsidRDefault="00A80D37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4D12DB" w:rsidRPr="005B16EA" w:rsidRDefault="004D12DB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850B59" w:rsidRPr="005B16EA" w:rsidRDefault="00A878B3" w:rsidP="005B16EA">
      <w:pPr>
        <w:tabs>
          <w:tab w:val="right" w:pos="15279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6</w:t>
      </w:r>
      <w:r w:rsidR="00940326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. </w:t>
      </w:r>
      <w:r w:rsidR="0054198B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приложение 2</w:t>
      </w:r>
      <w:r w:rsidR="007369FF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к муниципальной программе изложить в новой редакции:</w:t>
      </w:r>
      <w:r w:rsidR="00850B59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ab/>
      </w:r>
    </w:p>
    <w:p w:rsidR="0054198B" w:rsidRPr="005B16EA" w:rsidRDefault="0054198B" w:rsidP="005B16EA">
      <w:pPr>
        <w:tabs>
          <w:tab w:val="right" w:pos="15279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0"/>
          <w:szCs w:val="24"/>
          <w:lang w:eastAsia="ru-RU"/>
        </w:rPr>
        <w:t>Приложение 2</w:t>
      </w:r>
    </w:p>
    <w:p w:rsidR="0054198B" w:rsidRPr="005B16EA" w:rsidRDefault="0054198B" w:rsidP="005B16EA">
      <w:pPr>
        <w:pStyle w:val="a5"/>
        <w:spacing w:after="0" w:line="240" w:lineRule="auto"/>
        <w:ind w:left="0"/>
        <w:jc w:val="right"/>
        <w:rPr>
          <w:rFonts w:ascii="Times New Roman" w:hAnsi="Times New Roman"/>
          <w:color w:val="000000" w:themeColor="text1"/>
          <w:sz w:val="20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0"/>
          <w:szCs w:val="24"/>
          <w:lang w:eastAsia="ru-RU"/>
        </w:rPr>
        <w:t>к муниципальной программе</w:t>
      </w:r>
    </w:p>
    <w:p w:rsidR="0054198B" w:rsidRPr="005B16EA" w:rsidRDefault="0054198B" w:rsidP="005B16EA">
      <w:pPr>
        <w:pStyle w:val="a5"/>
        <w:spacing w:after="0" w:line="240" w:lineRule="auto"/>
        <w:ind w:left="0"/>
        <w:jc w:val="right"/>
        <w:rPr>
          <w:rFonts w:ascii="Times New Roman" w:hAnsi="Times New Roman"/>
          <w:color w:val="000000" w:themeColor="text1"/>
          <w:sz w:val="20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0"/>
          <w:szCs w:val="24"/>
          <w:lang w:eastAsia="ru-RU"/>
        </w:rPr>
        <w:t xml:space="preserve">«Устойчивое развитие территории сельского </w:t>
      </w:r>
    </w:p>
    <w:p w:rsidR="0054198B" w:rsidRPr="005B16EA" w:rsidRDefault="0054198B" w:rsidP="005B16EA">
      <w:pPr>
        <w:pStyle w:val="a5"/>
        <w:spacing w:after="0" w:line="240" w:lineRule="auto"/>
        <w:ind w:left="0"/>
        <w:jc w:val="right"/>
        <w:rPr>
          <w:rFonts w:ascii="Times New Roman" w:hAnsi="Times New Roman"/>
          <w:color w:val="000000" w:themeColor="text1"/>
          <w:sz w:val="20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0"/>
          <w:szCs w:val="24"/>
          <w:lang w:eastAsia="ru-RU"/>
        </w:rPr>
        <w:t xml:space="preserve">поселения Хворостянский сельсовет на 2014-2020 годы» </w:t>
      </w:r>
    </w:p>
    <w:p w:rsidR="0054198B" w:rsidRPr="005B16EA" w:rsidRDefault="0054198B" w:rsidP="005B16E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2351D0" w:rsidRPr="005B16EA" w:rsidRDefault="002351D0" w:rsidP="005B16E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Ресурсное обеспечение реализации муниципальной программы </w:t>
      </w:r>
    </w:p>
    <w:p w:rsidR="002351D0" w:rsidRPr="005B16EA" w:rsidRDefault="002351D0" w:rsidP="005B16E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«Устойчивое развитие территории сельского поселения Хворостянский сельсовет</w:t>
      </w:r>
    </w:p>
    <w:p w:rsidR="002351D0" w:rsidRPr="005B16EA" w:rsidRDefault="002351D0" w:rsidP="005B16E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на 2014-2020</w:t>
      </w:r>
      <w:r w:rsidR="00056D04"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5B16EA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годы».</w:t>
      </w:r>
    </w:p>
    <w:p w:rsidR="002351D0" w:rsidRPr="005B16EA" w:rsidRDefault="002351D0" w:rsidP="005B16EA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5B16E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 счет средств местного бюджета</w:t>
      </w:r>
    </w:p>
    <w:tbl>
      <w:tblPr>
        <w:tblStyle w:val="aa"/>
        <w:tblW w:w="5000" w:type="pct"/>
        <w:tblLook w:val="04A0"/>
      </w:tblPr>
      <w:tblGrid>
        <w:gridCol w:w="581"/>
        <w:gridCol w:w="3230"/>
        <w:gridCol w:w="770"/>
        <w:gridCol w:w="772"/>
        <w:gridCol w:w="1692"/>
        <w:gridCol w:w="1007"/>
        <w:gridCol w:w="1144"/>
        <w:gridCol w:w="924"/>
        <w:gridCol w:w="1075"/>
        <w:gridCol w:w="1078"/>
        <w:gridCol w:w="1075"/>
        <w:gridCol w:w="1075"/>
        <w:gridCol w:w="1072"/>
      </w:tblGrid>
      <w:tr w:rsidR="007369FF" w:rsidRPr="005B16EA" w:rsidTr="002F53CA">
        <w:tc>
          <w:tcPr>
            <w:tcW w:w="18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42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043" w:type="pct"/>
            <w:gridSpan w:val="3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7" w:type="pct"/>
            <w:gridSpan w:val="8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</w:tr>
      <w:tr w:rsidR="000913BC" w:rsidRPr="005B16EA" w:rsidTr="004129B5">
        <w:tc>
          <w:tcPr>
            <w:tcW w:w="18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Вед.</w:t>
            </w: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Разд.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Ц.ст</w:t>
            </w:r>
          </w:p>
        </w:tc>
        <w:tc>
          <w:tcPr>
            <w:tcW w:w="325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6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29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0913BC" w:rsidRPr="005B16EA" w:rsidTr="004129B5">
        <w:tc>
          <w:tcPr>
            <w:tcW w:w="18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1</w:t>
            </w:r>
          </w:p>
        </w:tc>
        <w:tc>
          <w:tcPr>
            <w:tcW w:w="1042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2</w:t>
            </w: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3</w:t>
            </w: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4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5</w:t>
            </w:r>
          </w:p>
        </w:tc>
        <w:tc>
          <w:tcPr>
            <w:tcW w:w="325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6</w:t>
            </w:r>
          </w:p>
        </w:tc>
        <w:tc>
          <w:tcPr>
            <w:tcW w:w="36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7</w:t>
            </w:r>
          </w:p>
        </w:tc>
        <w:tc>
          <w:tcPr>
            <w:tcW w:w="29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8</w:t>
            </w: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9</w:t>
            </w:r>
          </w:p>
        </w:tc>
        <w:tc>
          <w:tcPr>
            <w:tcW w:w="3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10</w:t>
            </w: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11</w:t>
            </w: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12</w:t>
            </w:r>
          </w:p>
        </w:tc>
        <w:tc>
          <w:tcPr>
            <w:tcW w:w="3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13</w:t>
            </w:r>
          </w:p>
        </w:tc>
      </w:tr>
      <w:tr w:rsidR="000913BC" w:rsidRPr="005B16EA" w:rsidTr="004129B5">
        <w:tc>
          <w:tcPr>
            <w:tcW w:w="187" w:type="pct"/>
            <w:vMerge w:val="restart"/>
          </w:tcPr>
          <w:p w:rsidR="00751123" w:rsidRPr="005B16EA" w:rsidRDefault="0075112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2" w:type="pct"/>
            <w:vMerge w:val="restart"/>
          </w:tcPr>
          <w:p w:rsidR="00751123" w:rsidRPr="005B16EA" w:rsidRDefault="0075112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«Устойчивое развитие территории сельского поселения Хворостянский сельсовет на 2014-2020 годы»</w:t>
            </w:r>
          </w:p>
        </w:tc>
        <w:tc>
          <w:tcPr>
            <w:tcW w:w="248" w:type="pct"/>
          </w:tcPr>
          <w:p w:rsidR="00751123" w:rsidRPr="005B16EA" w:rsidRDefault="0075112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51123" w:rsidRPr="005B16EA" w:rsidRDefault="0075112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51123" w:rsidRPr="005B16EA" w:rsidRDefault="0075112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51123" w:rsidRPr="005B16EA" w:rsidRDefault="0075112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pct"/>
          </w:tcPr>
          <w:p w:rsidR="00751123" w:rsidRPr="005B16EA" w:rsidRDefault="0075112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pct"/>
          </w:tcPr>
          <w:p w:rsidR="00751123" w:rsidRPr="005B16EA" w:rsidRDefault="0075112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7" w:type="pct"/>
          </w:tcPr>
          <w:p w:rsidR="00751123" w:rsidRPr="005B16EA" w:rsidRDefault="0075112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751123" w:rsidRPr="005B16EA" w:rsidRDefault="0075112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7" w:type="pct"/>
          </w:tcPr>
          <w:p w:rsidR="00751123" w:rsidRPr="005B16EA" w:rsidRDefault="0075112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7" w:type="pct"/>
          </w:tcPr>
          <w:p w:rsidR="00751123" w:rsidRPr="005B16EA" w:rsidRDefault="0075112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6" w:type="pct"/>
          </w:tcPr>
          <w:p w:rsidR="00751123" w:rsidRPr="005B16EA" w:rsidRDefault="0075112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13BC" w:rsidRPr="005B16EA" w:rsidTr="004129B5">
        <w:tc>
          <w:tcPr>
            <w:tcW w:w="187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5B16EA" w:rsidRDefault="007369F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</w:tcPr>
          <w:p w:rsidR="007369FF" w:rsidRPr="005B16EA" w:rsidRDefault="007369F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8" w:type="pct"/>
          </w:tcPr>
          <w:p w:rsidR="007369FF" w:rsidRPr="005B16EA" w:rsidRDefault="007369F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8" w:type="pct"/>
          </w:tcPr>
          <w:p w:rsidR="007369FF" w:rsidRPr="005B16EA" w:rsidRDefault="007369F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6" w:type="pct"/>
          </w:tcPr>
          <w:p w:rsidR="007369FF" w:rsidRPr="005B16EA" w:rsidRDefault="007369F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913BC" w:rsidRPr="005B16EA" w:rsidTr="004129B5">
        <w:trPr>
          <w:trHeight w:val="433"/>
        </w:trPr>
        <w:tc>
          <w:tcPr>
            <w:tcW w:w="187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19</w:t>
            </w:r>
            <w:r w:rsidR="004129B5"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344,</w:t>
            </w:r>
            <w:r w:rsidR="009E40C1"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369" w:type="pct"/>
          </w:tcPr>
          <w:p w:rsidR="007369FF" w:rsidRPr="005B16EA" w:rsidRDefault="00A020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6178,5</w:t>
            </w:r>
          </w:p>
        </w:tc>
        <w:tc>
          <w:tcPr>
            <w:tcW w:w="298" w:type="pct"/>
          </w:tcPr>
          <w:p w:rsidR="007369FF" w:rsidRPr="005B16EA" w:rsidRDefault="00327DA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2228,5</w:t>
            </w:r>
          </w:p>
        </w:tc>
        <w:tc>
          <w:tcPr>
            <w:tcW w:w="347" w:type="pct"/>
          </w:tcPr>
          <w:p w:rsidR="007369FF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DD5986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625,2</w:t>
            </w:r>
          </w:p>
        </w:tc>
        <w:tc>
          <w:tcPr>
            <w:tcW w:w="348" w:type="pct"/>
          </w:tcPr>
          <w:p w:rsidR="007369FF" w:rsidRPr="005B16EA" w:rsidRDefault="00E1059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6F4C82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553,9</w:t>
            </w:r>
          </w:p>
        </w:tc>
        <w:tc>
          <w:tcPr>
            <w:tcW w:w="347" w:type="pct"/>
          </w:tcPr>
          <w:p w:rsidR="007369FF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4129B5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424,4</w:t>
            </w:r>
          </w:p>
        </w:tc>
        <w:tc>
          <w:tcPr>
            <w:tcW w:w="347" w:type="pct"/>
          </w:tcPr>
          <w:p w:rsidR="007369FF" w:rsidRPr="005B16EA" w:rsidRDefault="001908F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1308,7</w:t>
            </w:r>
          </w:p>
        </w:tc>
        <w:tc>
          <w:tcPr>
            <w:tcW w:w="346" w:type="pct"/>
          </w:tcPr>
          <w:p w:rsidR="007369FF" w:rsidRPr="005B16EA" w:rsidRDefault="0049451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2025,</w:t>
            </w:r>
            <w:r w:rsidR="009E40C1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913BC" w:rsidRPr="005B16EA" w:rsidTr="004129B5">
        <w:trPr>
          <w:trHeight w:val="190"/>
        </w:trPr>
        <w:tc>
          <w:tcPr>
            <w:tcW w:w="187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c>
          <w:tcPr>
            <w:tcW w:w="187" w:type="pct"/>
            <w:vMerge w:val="restar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2" w:type="pct"/>
            <w:vMerge w:val="restart"/>
          </w:tcPr>
          <w:p w:rsidR="007369FF" w:rsidRPr="005B16EA" w:rsidRDefault="007369FF" w:rsidP="005B16EA">
            <w:pPr>
              <w:spacing w:after="0" w:line="240" w:lineRule="auto"/>
              <w:ind w:firstLine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Подпрограмма 1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</w:t>
            </w: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5B16EA" w:rsidRDefault="0049451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7</w:t>
            </w:r>
            <w:r w:rsidR="00EA253F"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115,0</w:t>
            </w:r>
          </w:p>
        </w:tc>
        <w:tc>
          <w:tcPr>
            <w:tcW w:w="369" w:type="pct"/>
          </w:tcPr>
          <w:p w:rsidR="007369FF" w:rsidRPr="005B16EA" w:rsidRDefault="00BB4F2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4429,1</w:t>
            </w:r>
          </w:p>
        </w:tc>
        <w:tc>
          <w:tcPr>
            <w:tcW w:w="298" w:type="pct"/>
          </w:tcPr>
          <w:p w:rsidR="007369FF" w:rsidRPr="005B16EA" w:rsidRDefault="00485C7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543,4</w:t>
            </w:r>
          </w:p>
        </w:tc>
        <w:tc>
          <w:tcPr>
            <w:tcW w:w="347" w:type="pct"/>
          </w:tcPr>
          <w:p w:rsidR="00D44C91" w:rsidRPr="005B16EA" w:rsidRDefault="00DD598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636,2</w:t>
            </w:r>
          </w:p>
        </w:tc>
        <w:tc>
          <w:tcPr>
            <w:tcW w:w="348" w:type="pct"/>
          </w:tcPr>
          <w:p w:rsidR="007369FF" w:rsidRPr="005B16EA" w:rsidRDefault="0061125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A253F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347" w:type="pct"/>
          </w:tcPr>
          <w:p w:rsidR="007369FF" w:rsidRPr="005B16EA" w:rsidRDefault="00573D0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321,6</w:t>
            </w:r>
          </w:p>
        </w:tc>
        <w:tc>
          <w:tcPr>
            <w:tcW w:w="347" w:type="pct"/>
          </w:tcPr>
          <w:p w:rsidR="007369FF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7369FF" w:rsidRPr="005B16EA" w:rsidRDefault="0049451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688,5</w:t>
            </w:r>
          </w:p>
        </w:tc>
      </w:tr>
      <w:tr w:rsidR="000913BC" w:rsidRPr="005B16EA" w:rsidTr="004129B5">
        <w:tc>
          <w:tcPr>
            <w:tcW w:w="187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c>
          <w:tcPr>
            <w:tcW w:w="187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1385"/>
        </w:trPr>
        <w:tc>
          <w:tcPr>
            <w:tcW w:w="187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931"/>
        </w:trPr>
        <w:tc>
          <w:tcPr>
            <w:tcW w:w="187" w:type="pct"/>
            <w:vMerge w:val="restar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2" w:type="pct"/>
            <w:vMerge w:val="restar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Основное мероприятие</w:t>
            </w:r>
            <w:r w:rsidRPr="005B16E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1 подпрограммы1</w:t>
            </w:r>
          </w:p>
          <w:p w:rsidR="002439A3" w:rsidRPr="005B16EA" w:rsidRDefault="002439A3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«Содержание автомобильных дорог</w:t>
            </w:r>
            <w:r w:rsidR="00C47FC7"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местного значения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сельского поселения»</w:t>
            </w:r>
          </w:p>
          <w:p w:rsidR="002439A3" w:rsidRPr="005B16EA" w:rsidRDefault="002439A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</w:rPr>
              <w:t>1.1 Расходы на содержание и текущий ремонт дорог</w:t>
            </w:r>
          </w:p>
          <w:p w:rsidR="002439A3" w:rsidRPr="005B16EA" w:rsidRDefault="002439A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9A3" w:rsidRPr="005B16EA" w:rsidRDefault="002439A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</w:t>
            </w:r>
          </w:p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2439A3" w:rsidRPr="005B16EA" w:rsidRDefault="0045416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1660,2</w:t>
            </w:r>
          </w:p>
        </w:tc>
        <w:tc>
          <w:tcPr>
            <w:tcW w:w="369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1140,2</w:t>
            </w:r>
          </w:p>
        </w:tc>
        <w:tc>
          <w:tcPr>
            <w:tcW w:w="298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5B16EA" w:rsidRDefault="002439A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520,0</w:t>
            </w:r>
          </w:p>
        </w:tc>
      </w:tr>
      <w:tr w:rsidR="000913BC" w:rsidRPr="005B16EA" w:rsidTr="004129B5">
        <w:trPr>
          <w:trHeight w:val="975"/>
        </w:trPr>
        <w:tc>
          <w:tcPr>
            <w:tcW w:w="187" w:type="pct"/>
            <w:vMerge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48" w:type="pct"/>
          </w:tcPr>
          <w:p w:rsidR="00C47FC7" w:rsidRPr="005B16EA" w:rsidRDefault="00C47FC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9A3" w:rsidRPr="005B16EA" w:rsidRDefault="00C47FC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439A3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9" w:type="pct"/>
          </w:tcPr>
          <w:p w:rsidR="00C47FC7" w:rsidRPr="005B16EA" w:rsidRDefault="00C47FC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546" w:type="pct"/>
          </w:tcPr>
          <w:p w:rsidR="00C47FC7" w:rsidRPr="005B16EA" w:rsidRDefault="00C47FC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0139999</w:t>
            </w:r>
          </w:p>
        </w:tc>
        <w:tc>
          <w:tcPr>
            <w:tcW w:w="325" w:type="pct"/>
          </w:tcPr>
          <w:p w:rsidR="00C47FC7" w:rsidRPr="005B16EA" w:rsidRDefault="00C47FC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1140,2</w:t>
            </w:r>
          </w:p>
        </w:tc>
        <w:tc>
          <w:tcPr>
            <w:tcW w:w="369" w:type="pct"/>
          </w:tcPr>
          <w:p w:rsidR="00C47FC7" w:rsidRPr="005B16EA" w:rsidRDefault="00C47FC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1140,2</w:t>
            </w:r>
          </w:p>
        </w:tc>
        <w:tc>
          <w:tcPr>
            <w:tcW w:w="298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640"/>
        </w:trPr>
        <w:tc>
          <w:tcPr>
            <w:tcW w:w="187" w:type="pct"/>
            <w:vMerge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48" w:type="pct"/>
          </w:tcPr>
          <w:p w:rsidR="002439A3" w:rsidRPr="005B16EA" w:rsidRDefault="002439A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546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0110120130</w:t>
            </w:r>
          </w:p>
        </w:tc>
        <w:tc>
          <w:tcPr>
            <w:tcW w:w="325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369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5B16EA" w:rsidRDefault="002439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5B16EA" w:rsidRDefault="002439A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520,0</w:t>
            </w:r>
          </w:p>
        </w:tc>
      </w:tr>
      <w:tr w:rsidR="000913BC" w:rsidRPr="005B16EA" w:rsidTr="004129B5">
        <w:trPr>
          <w:trHeight w:val="2197"/>
        </w:trPr>
        <w:tc>
          <w:tcPr>
            <w:tcW w:w="187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2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Основное мероприятие</w:t>
            </w:r>
            <w:r w:rsidRPr="005B16EA">
              <w:rPr>
                <w:rFonts w:ascii="Times New Roman" w:hAnsi="Times New Roman"/>
                <w:color w:val="000000" w:themeColor="text1"/>
                <w:sz w:val="20"/>
              </w:rPr>
              <w:t xml:space="preserve"> 2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подпрограммы1</w:t>
            </w:r>
            <w:r w:rsidRPr="005B16E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«Текущие расходы на устройство, ремонт, капитальный ремонт, содержание и реконструкцию водопроводных сетей , арт.скважин, водонапорных башен и охранных зон» </w:t>
            </w:r>
          </w:p>
        </w:tc>
        <w:tc>
          <w:tcPr>
            <w:tcW w:w="248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546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0169999</w:t>
            </w:r>
          </w:p>
        </w:tc>
        <w:tc>
          <w:tcPr>
            <w:tcW w:w="325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494,4</w:t>
            </w:r>
          </w:p>
        </w:tc>
        <w:tc>
          <w:tcPr>
            <w:tcW w:w="369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494,4</w:t>
            </w:r>
          </w:p>
        </w:tc>
        <w:tc>
          <w:tcPr>
            <w:tcW w:w="298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5B16EA" w:rsidRDefault="00E505BF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46" w:type="pct"/>
          </w:tcPr>
          <w:p w:rsidR="00E505BF" w:rsidRPr="005B16EA" w:rsidRDefault="00E505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0913BC" w:rsidRPr="005B16EA" w:rsidTr="004129B5">
        <w:trPr>
          <w:trHeight w:val="1102"/>
        </w:trPr>
        <w:tc>
          <w:tcPr>
            <w:tcW w:w="187" w:type="pct"/>
          </w:tcPr>
          <w:p w:rsidR="007369FF" w:rsidRPr="005B16EA" w:rsidRDefault="00D4327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2" w:type="pct"/>
          </w:tcPr>
          <w:p w:rsidR="007369FF" w:rsidRPr="005B16EA" w:rsidRDefault="00346F6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Основное мероприятие 3</w:t>
            </w:r>
            <w:r w:rsidR="00BF773D"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подпрограммы</w:t>
            </w:r>
            <w:r w:rsidR="00551E8E"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r w:rsidR="00BF773D"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  <w:p w:rsidR="007369FF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«</w:t>
            </w:r>
            <w:r w:rsidR="007369FF"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Закольцовка водопровода по ул. Железнодорожная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2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B4F2D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</w:t>
            </w:r>
          </w:p>
        </w:tc>
        <w:tc>
          <w:tcPr>
            <w:tcW w:w="5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0169999</w:t>
            </w:r>
          </w:p>
        </w:tc>
        <w:tc>
          <w:tcPr>
            <w:tcW w:w="325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="00BB4F2D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369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BB4F2D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29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5B16EA" w:rsidRDefault="007369F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1679"/>
        </w:trPr>
        <w:tc>
          <w:tcPr>
            <w:tcW w:w="187" w:type="pct"/>
            <w:vMerge w:val="restar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2" w:type="pct"/>
            <w:vMerge w:val="restar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Основное мероприятие 4 подпрограммы 1.</w:t>
            </w:r>
          </w:p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34608" w:rsidRPr="005B16EA">
              <w:rPr>
                <w:rFonts w:ascii="Times New Roman" w:hAnsi="Times New Roman"/>
                <w:b/>
                <w:color w:val="000000" w:themeColor="text1"/>
                <w:sz w:val="20"/>
              </w:rPr>
              <w:t>« Текущие расходы на содержание и поддержание в рабочем состоянии систем уличного освещения сельского поселения»</w:t>
            </w:r>
          </w:p>
          <w:p w:rsidR="00334608" w:rsidRPr="005B16EA" w:rsidRDefault="0033460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</w:rPr>
              <w:t>4.1</w:t>
            </w:r>
            <w:r w:rsidR="00282103" w:rsidRPr="005B16EA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Pr="005B16E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34608" w:rsidRPr="005B16EA">
              <w:rPr>
                <w:rFonts w:ascii="Times New Roman" w:hAnsi="Times New Roman"/>
                <w:color w:val="000000" w:themeColor="text1"/>
                <w:sz w:val="20"/>
              </w:rPr>
              <w:t>Расходы на уличное освещение</w:t>
            </w:r>
          </w:p>
        </w:tc>
        <w:tc>
          <w:tcPr>
            <w:tcW w:w="248" w:type="pct"/>
          </w:tcPr>
          <w:p w:rsidR="00551E8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551E8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551E8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551E8E" w:rsidRPr="005B16EA" w:rsidRDefault="001908F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1807,2</w:t>
            </w:r>
          </w:p>
        </w:tc>
        <w:tc>
          <w:tcPr>
            <w:tcW w:w="369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426,3</w:t>
            </w:r>
          </w:p>
        </w:tc>
        <w:tc>
          <w:tcPr>
            <w:tcW w:w="298" w:type="pct"/>
          </w:tcPr>
          <w:p w:rsidR="00551E8E" w:rsidRPr="005B16EA" w:rsidRDefault="009D0E9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319,7</w:t>
            </w:r>
          </w:p>
        </w:tc>
        <w:tc>
          <w:tcPr>
            <w:tcW w:w="347" w:type="pct"/>
          </w:tcPr>
          <w:p w:rsidR="00551E8E" w:rsidRPr="005B16EA" w:rsidRDefault="00DD598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463,4</w:t>
            </w:r>
          </w:p>
        </w:tc>
        <w:tc>
          <w:tcPr>
            <w:tcW w:w="348" w:type="pct"/>
          </w:tcPr>
          <w:p w:rsidR="00551E8E" w:rsidRPr="005B16EA" w:rsidRDefault="003B7C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C6353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33,4</w:t>
            </w:r>
          </w:p>
        </w:tc>
        <w:tc>
          <w:tcPr>
            <w:tcW w:w="347" w:type="pct"/>
          </w:tcPr>
          <w:p w:rsidR="00551E8E" w:rsidRPr="005B16EA" w:rsidRDefault="00573D0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264,4</w:t>
            </w:r>
          </w:p>
        </w:tc>
        <w:tc>
          <w:tcPr>
            <w:tcW w:w="347" w:type="pct"/>
          </w:tcPr>
          <w:p w:rsidR="00551E8E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551E8E" w:rsidRPr="005B16EA" w:rsidRDefault="001908F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rPr>
          <w:trHeight w:val="1264"/>
        </w:trPr>
        <w:tc>
          <w:tcPr>
            <w:tcW w:w="187" w:type="pct"/>
            <w:vMerge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248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0172001</w:t>
            </w:r>
          </w:p>
        </w:tc>
        <w:tc>
          <w:tcPr>
            <w:tcW w:w="325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426,3</w:t>
            </w:r>
          </w:p>
        </w:tc>
        <w:tc>
          <w:tcPr>
            <w:tcW w:w="369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426,3</w:t>
            </w:r>
          </w:p>
        </w:tc>
        <w:tc>
          <w:tcPr>
            <w:tcW w:w="298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353"/>
        </w:trPr>
        <w:tc>
          <w:tcPr>
            <w:tcW w:w="187" w:type="pct"/>
            <w:vMerge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248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0112001</w:t>
            </w:r>
          </w:p>
        </w:tc>
        <w:tc>
          <w:tcPr>
            <w:tcW w:w="325" w:type="pct"/>
          </w:tcPr>
          <w:p w:rsidR="00551E8E" w:rsidRPr="005B16EA" w:rsidRDefault="009D0E9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319,7</w:t>
            </w:r>
          </w:p>
        </w:tc>
        <w:tc>
          <w:tcPr>
            <w:tcW w:w="369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551E8E" w:rsidRPr="005B16EA" w:rsidRDefault="00BA2DE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D0E90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19,7</w:t>
            </w:r>
          </w:p>
        </w:tc>
        <w:tc>
          <w:tcPr>
            <w:tcW w:w="347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564"/>
        </w:trPr>
        <w:tc>
          <w:tcPr>
            <w:tcW w:w="187" w:type="pct"/>
            <w:vMerge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248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0110420010</w:t>
            </w:r>
          </w:p>
        </w:tc>
        <w:tc>
          <w:tcPr>
            <w:tcW w:w="325" w:type="pct"/>
          </w:tcPr>
          <w:p w:rsidR="00551E8E" w:rsidRPr="005B16EA" w:rsidRDefault="00DD598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1908F6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061,2</w:t>
            </w:r>
          </w:p>
        </w:tc>
        <w:tc>
          <w:tcPr>
            <w:tcW w:w="369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Pr="005B16EA" w:rsidRDefault="008779C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463,4</w:t>
            </w:r>
          </w:p>
        </w:tc>
        <w:tc>
          <w:tcPr>
            <w:tcW w:w="348" w:type="pct"/>
          </w:tcPr>
          <w:p w:rsidR="00551E8E" w:rsidRPr="005B16EA" w:rsidRDefault="00DC635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333,4</w:t>
            </w:r>
          </w:p>
        </w:tc>
        <w:tc>
          <w:tcPr>
            <w:tcW w:w="347" w:type="pct"/>
          </w:tcPr>
          <w:p w:rsidR="00551E8E" w:rsidRPr="005B16EA" w:rsidRDefault="00573D0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264,4</w:t>
            </w:r>
          </w:p>
        </w:tc>
        <w:tc>
          <w:tcPr>
            <w:tcW w:w="347" w:type="pct"/>
          </w:tcPr>
          <w:p w:rsidR="00551E8E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551E8E" w:rsidRPr="005B16EA" w:rsidRDefault="001908F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rPr>
          <w:trHeight w:val="1182"/>
        </w:trPr>
        <w:tc>
          <w:tcPr>
            <w:tcW w:w="187" w:type="pct"/>
            <w:vMerge w:val="restart"/>
          </w:tcPr>
          <w:p w:rsidR="00E31E1C" w:rsidRPr="005B16EA" w:rsidRDefault="00D4327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2" w:type="pct"/>
            <w:vMerge w:val="restart"/>
          </w:tcPr>
          <w:p w:rsidR="00E31E1C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Основное мероприятие</w:t>
            </w:r>
            <w:r w:rsidR="001422AE"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5</w:t>
            </w:r>
            <w:r w:rsidR="00BF773D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773D"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подпрограммы 1</w:t>
            </w:r>
            <w:r w:rsidR="00551E8E"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</w:t>
            </w:r>
          </w:p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«Организация ритуальных услуг и содержание мест </w:t>
            </w:r>
            <w:r w:rsidR="00282103"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захоронения»</w:t>
            </w:r>
          </w:p>
          <w:p w:rsidR="00551E8E" w:rsidRPr="005B16EA" w:rsidRDefault="00551E8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  <w:p w:rsidR="00E31E1C" w:rsidRPr="005B16EA" w:rsidRDefault="0028210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5.1.  Расходы на содержание мест захоронения, расположенных на территории сельского поселения  </w:t>
            </w:r>
          </w:p>
        </w:tc>
        <w:tc>
          <w:tcPr>
            <w:tcW w:w="248" w:type="pct"/>
          </w:tcPr>
          <w:p w:rsidR="00E31E1C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E31E1C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E31E1C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E31E1C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369" w:type="pct"/>
          </w:tcPr>
          <w:p w:rsidR="00E31E1C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298" w:type="pct"/>
          </w:tcPr>
          <w:p w:rsidR="00E31E1C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347" w:type="pct"/>
          </w:tcPr>
          <w:p w:rsidR="00E31E1C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E31E1C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E31E1C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E31E1C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E31E1C" w:rsidRPr="005B16EA" w:rsidRDefault="00E31E1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673"/>
        </w:trPr>
        <w:tc>
          <w:tcPr>
            <w:tcW w:w="187" w:type="pct"/>
            <w:vMerge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48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0172003</w:t>
            </w:r>
          </w:p>
        </w:tc>
        <w:tc>
          <w:tcPr>
            <w:tcW w:w="325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369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298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9F637E" w:rsidRPr="005B16EA" w:rsidRDefault="009F637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448"/>
        </w:trPr>
        <w:tc>
          <w:tcPr>
            <w:tcW w:w="187" w:type="pct"/>
            <w:vMerge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48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0112003</w:t>
            </w:r>
          </w:p>
        </w:tc>
        <w:tc>
          <w:tcPr>
            <w:tcW w:w="325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369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347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1422AE" w:rsidRPr="005B16EA" w:rsidRDefault="001422AE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570"/>
        </w:trPr>
        <w:tc>
          <w:tcPr>
            <w:tcW w:w="187" w:type="pct"/>
            <w:vMerge w:val="restart"/>
          </w:tcPr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2" w:type="pct"/>
            <w:vMerge w:val="restart"/>
          </w:tcPr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Основное мероприятие 6 подпрограммы 1.</w:t>
            </w: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«Прочие мероприятия по  благоустройству сельского поселения»:</w:t>
            </w: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6.1.  приобретение учетных приборов , насосов</w:t>
            </w: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6.2. вывоз несанкционированных свалок</w:t>
            </w: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A1A79" w:rsidRPr="005B16EA" w:rsidRDefault="00AA1A7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6.3. приобретение детской площадки</w:t>
            </w: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3B7CF1" w:rsidRPr="005B16EA" w:rsidRDefault="003B7C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3B7CF1" w:rsidRPr="005B16EA" w:rsidRDefault="003B7C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6.4. ремонт памятника ВОВ  и </w:t>
            </w: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ограждения</w:t>
            </w: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4AA3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6.5. </w:t>
            </w:r>
            <w:r w:rsidR="00924AA3" w:rsidRPr="005B16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прочие</w:t>
            </w: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248" w:type="pct"/>
          </w:tcPr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543A8D" w:rsidRPr="005B16EA" w:rsidRDefault="0061125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860647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EA253F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369" w:type="pct"/>
          </w:tcPr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519,9</w:t>
            </w:r>
          </w:p>
        </w:tc>
        <w:tc>
          <w:tcPr>
            <w:tcW w:w="298" w:type="pct"/>
          </w:tcPr>
          <w:p w:rsidR="00543A8D" w:rsidRPr="005B16EA" w:rsidRDefault="000A7FB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183,3</w:t>
            </w:r>
          </w:p>
        </w:tc>
        <w:tc>
          <w:tcPr>
            <w:tcW w:w="347" w:type="pct"/>
          </w:tcPr>
          <w:p w:rsidR="00543A8D" w:rsidRPr="005B16EA" w:rsidRDefault="00415E7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348" w:type="pct"/>
          </w:tcPr>
          <w:p w:rsidR="00543A8D" w:rsidRPr="005B16EA" w:rsidRDefault="00EA253F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162,8</w:t>
            </w:r>
          </w:p>
        </w:tc>
        <w:tc>
          <w:tcPr>
            <w:tcW w:w="347" w:type="pct"/>
          </w:tcPr>
          <w:p w:rsidR="00543A8D" w:rsidRPr="005B16EA" w:rsidRDefault="00573D0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347" w:type="pct"/>
          </w:tcPr>
          <w:p w:rsidR="00543A8D" w:rsidRPr="005B16EA" w:rsidRDefault="00543A8D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543A8D" w:rsidRPr="005B16EA" w:rsidRDefault="0066653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168,5</w:t>
            </w:r>
          </w:p>
        </w:tc>
      </w:tr>
      <w:tr w:rsidR="000913BC" w:rsidRPr="005B16EA" w:rsidTr="004129B5">
        <w:trPr>
          <w:trHeight w:val="1669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0172004</w:t>
            </w: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0119999</w:t>
            </w:r>
          </w:p>
        </w:tc>
        <w:tc>
          <w:tcPr>
            <w:tcW w:w="325" w:type="pct"/>
            <w:vAlign w:val="center"/>
          </w:tcPr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108,7</w:t>
            </w: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369" w:type="pct"/>
            <w:vAlign w:val="center"/>
          </w:tcPr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108,7</w:t>
            </w: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347" w:type="pct"/>
            <w:vAlign w:val="bottom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1161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D10CEB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AA1A79" w:rsidRPr="005B16EA" w:rsidRDefault="00AA1A79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D10CE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  <w:p w:rsidR="00D10CEB" w:rsidRPr="005B16EA" w:rsidRDefault="00D10CE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  <w:p w:rsidR="00AA1A79" w:rsidRPr="005B16EA" w:rsidRDefault="00AA1A79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0172004</w:t>
            </w:r>
          </w:p>
          <w:p w:rsidR="00D10CEB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0119999</w:t>
            </w:r>
          </w:p>
          <w:p w:rsidR="00AA1A79" w:rsidRPr="005B16EA" w:rsidRDefault="00AA1A79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0110699999</w:t>
            </w:r>
          </w:p>
        </w:tc>
        <w:tc>
          <w:tcPr>
            <w:tcW w:w="325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55,5</w:t>
            </w:r>
          </w:p>
          <w:p w:rsidR="006E53B1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25,0</w:t>
            </w:r>
          </w:p>
          <w:p w:rsidR="00D10CEB" w:rsidRPr="005B16EA" w:rsidRDefault="006E53B1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168,5</w:t>
            </w:r>
          </w:p>
        </w:tc>
        <w:tc>
          <w:tcPr>
            <w:tcW w:w="369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55,5</w:t>
            </w:r>
          </w:p>
          <w:p w:rsidR="00D10CEB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D10CEB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1A79" w:rsidRPr="005B16EA" w:rsidRDefault="00AA1A7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1A79" w:rsidRPr="005B16EA" w:rsidRDefault="00AA1A7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1A79" w:rsidRPr="005B16EA" w:rsidRDefault="00AA1A79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:rsidR="00666537" w:rsidRPr="005B16EA" w:rsidRDefault="0066653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6537" w:rsidRPr="005B16EA" w:rsidRDefault="00666537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666537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168,5</w:t>
            </w:r>
          </w:p>
        </w:tc>
      </w:tr>
      <w:tr w:rsidR="000913BC" w:rsidRPr="005B16EA" w:rsidTr="004129B5">
        <w:trPr>
          <w:trHeight w:val="825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611256" w:rsidRPr="005B16EA" w:rsidRDefault="00611256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D10CE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  <w:p w:rsidR="00611256" w:rsidRPr="005B16EA" w:rsidRDefault="00611256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  <w:vAlign w:val="bottom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0172004</w:t>
            </w:r>
          </w:p>
          <w:p w:rsidR="003B7CF1" w:rsidRPr="005B16EA" w:rsidRDefault="00611256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0110699999</w:t>
            </w:r>
          </w:p>
        </w:tc>
        <w:tc>
          <w:tcPr>
            <w:tcW w:w="325" w:type="pct"/>
            <w:vAlign w:val="bottom"/>
          </w:tcPr>
          <w:p w:rsidR="00611256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99,0</w:t>
            </w: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99,0</w:t>
            </w:r>
          </w:p>
        </w:tc>
        <w:tc>
          <w:tcPr>
            <w:tcW w:w="298" w:type="pct"/>
          </w:tcPr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1223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D10CEB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D10CE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  <w:p w:rsidR="00D10CEB" w:rsidRPr="005B16EA" w:rsidRDefault="00D10CE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0172004</w:t>
            </w:r>
          </w:p>
          <w:p w:rsidR="00D10CEB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0119999</w:t>
            </w:r>
          </w:p>
        </w:tc>
        <w:tc>
          <w:tcPr>
            <w:tcW w:w="325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48,0</w:t>
            </w:r>
          </w:p>
          <w:p w:rsidR="00D10CEB" w:rsidRPr="005B16EA" w:rsidRDefault="000A7FBF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369" w:type="pct"/>
          </w:tcPr>
          <w:p w:rsidR="002F2C4A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48,0</w:t>
            </w:r>
          </w:p>
          <w:p w:rsidR="00D10CEB" w:rsidRPr="005B16EA" w:rsidRDefault="00D10CE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Pr="005B16EA" w:rsidRDefault="000A7FBF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1286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05552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1D24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A31D24" w:rsidRPr="005B16EA" w:rsidRDefault="00A31D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924AA3" w:rsidRPr="005B16EA" w:rsidRDefault="00924AA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4AA3" w:rsidRPr="005B16EA" w:rsidRDefault="0005552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919</w:t>
            </w:r>
          </w:p>
        </w:tc>
        <w:tc>
          <w:tcPr>
            <w:tcW w:w="249" w:type="pct"/>
          </w:tcPr>
          <w:p w:rsidR="002F2C4A" w:rsidRPr="005B16EA" w:rsidRDefault="00A31D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  <w:p w:rsidR="00A31D24" w:rsidRPr="005B16EA" w:rsidRDefault="00A31D24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  <w:p w:rsidR="00924AA3" w:rsidRPr="005B16EA" w:rsidRDefault="00924AA3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4AA3" w:rsidRPr="005B16EA" w:rsidRDefault="0005552C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924AA3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5B16EA" w:rsidRDefault="00A31D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0172004</w:t>
            </w:r>
          </w:p>
          <w:p w:rsidR="00A31D24" w:rsidRPr="005B16EA" w:rsidRDefault="00A31D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0119999</w:t>
            </w:r>
          </w:p>
          <w:p w:rsidR="00924AA3" w:rsidRPr="005B16EA" w:rsidRDefault="00924AA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4AA3" w:rsidRPr="005B16EA" w:rsidRDefault="0005552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924AA3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0110699999</w:t>
            </w:r>
          </w:p>
        </w:tc>
        <w:tc>
          <w:tcPr>
            <w:tcW w:w="325" w:type="pct"/>
            <w:vAlign w:val="center"/>
          </w:tcPr>
          <w:p w:rsidR="002F2C4A" w:rsidRPr="005B16EA" w:rsidRDefault="00A31D24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208,7</w:t>
            </w:r>
          </w:p>
          <w:p w:rsidR="00A31D24" w:rsidRPr="005B16EA" w:rsidRDefault="000A7FBF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81,3</w:t>
            </w:r>
          </w:p>
          <w:p w:rsidR="00573D09" w:rsidRPr="005B16EA" w:rsidRDefault="00573D09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24AA3" w:rsidRPr="005B16EA" w:rsidRDefault="0005552C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573D09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EA253F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369" w:type="pct"/>
          </w:tcPr>
          <w:p w:rsidR="00924AA3" w:rsidRPr="005B16EA" w:rsidRDefault="00A31D24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208,7</w:t>
            </w: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05552C" w:rsidRPr="005B16EA" w:rsidRDefault="0005552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81,3</w:t>
            </w:r>
          </w:p>
          <w:p w:rsidR="0005552C" w:rsidRPr="005B16EA" w:rsidRDefault="0005552C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924AA3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4AA3" w:rsidRPr="005B16EA" w:rsidRDefault="00924AA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4AA3" w:rsidRPr="005B16EA" w:rsidRDefault="00924AA3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666537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348" w:type="pct"/>
            <w:vAlign w:val="bottom"/>
          </w:tcPr>
          <w:p w:rsidR="008421D5" w:rsidRPr="005B16EA" w:rsidRDefault="008421D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21D5" w:rsidRPr="005B16EA" w:rsidRDefault="008421D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21D5" w:rsidRPr="005B16EA" w:rsidRDefault="008421D5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EA253F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162,8</w:t>
            </w:r>
          </w:p>
        </w:tc>
        <w:tc>
          <w:tcPr>
            <w:tcW w:w="347" w:type="pct"/>
          </w:tcPr>
          <w:p w:rsidR="00573D09" w:rsidRPr="005B16EA" w:rsidRDefault="00573D0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3D09" w:rsidRPr="005B16EA" w:rsidRDefault="00573D09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3D09" w:rsidRPr="005B16EA" w:rsidRDefault="00573D09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3D09" w:rsidRPr="005B16EA" w:rsidRDefault="00573D09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573D09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510"/>
        </w:trPr>
        <w:tc>
          <w:tcPr>
            <w:tcW w:w="187" w:type="pct"/>
            <w:vMerge w:val="restar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2" w:type="pct"/>
            <w:vMerge w:val="restar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Основное мероприятие 7 подпрограммы 1</w:t>
            </w:r>
          </w:p>
          <w:p w:rsidR="002F2C4A" w:rsidRPr="005B16EA" w:rsidRDefault="008257E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«</w:t>
            </w:r>
            <w:r w:rsidR="002F2C4A"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Организация строительства и содержание муниципального жилищного фонда</w:t>
            </w: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»</w:t>
            </w: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7.1 Содержание и текущий ремонт здания общежития</w:t>
            </w:r>
          </w:p>
        </w:tc>
        <w:tc>
          <w:tcPr>
            <w:tcW w:w="2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5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0159999</w:t>
            </w:r>
          </w:p>
        </w:tc>
        <w:tc>
          <w:tcPr>
            <w:tcW w:w="325" w:type="pct"/>
          </w:tcPr>
          <w:p w:rsidR="002F2C4A" w:rsidRPr="005B16EA" w:rsidRDefault="008779C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517,1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378,2</w:t>
            </w:r>
          </w:p>
        </w:tc>
        <w:tc>
          <w:tcPr>
            <w:tcW w:w="36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378,2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378,2</w:t>
            </w:r>
          </w:p>
        </w:tc>
        <w:tc>
          <w:tcPr>
            <w:tcW w:w="298" w:type="pct"/>
          </w:tcPr>
          <w:p w:rsidR="002F2C4A" w:rsidRPr="005B16EA" w:rsidRDefault="009D0E9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28,4</w:t>
            </w:r>
          </w:p>
        </w:tc>
        <w:tc>
          <w:tcPr>
            <w:tcW w:w="347" w:type="pct"/>
          </w:tcPr>
          <w:p w:rsidR="002F2C4A" w:rsidRPr="005B16EA" w:rsidRDefault="008779C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110,5</w:t>
            </w:r>
          </w:p>
        </w:tc>
        <w:tc>
          <w:tcPr>
            <w:tcW w:w="3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510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0501</w:t>
            </w: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5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0112011</w:t>
            </w: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0110720110</w:t>
            </w:r>
          </w:p>
        </w:tc>
        <w:tc>
          <w:tcPr>
            <w:tcW w:w="325" w:type="pct"/>
          </w:tcPr>
          <w:p w:rsidR="002F2C4A" w:rsidRPr="005B16EA" w:rsidRDefault="009D0E9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28,4</w:t>
            </w: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11EF1" w:rsidRPr="005B16EA" w:rsidRDefault="008779C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110,5</w:t>
            </w:r>
          </w:p>
        </w:tc>
        <w:tc>
          <w:tcPr>
            <w:tcW w:w="36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5B16EA" w:rsidRDefault="009D0E9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28,4</w:t>
            </w: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1EF1" w:rsidRPr="005B16EA" w:rsidRDefault="00011EF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1EF1" w:rsidRPr="005B16EA" w:rsidRDefault="008779C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110,5</w:t>
            </w:r>
          </w:p>
        </w:tc>
        <w:tc>
          <w:tcPr>
            <w:tcW w:w="3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1424"/>
        </w:trPr>
        <w:tc>
          <w:tcPr>
            <w:tcW w:w="18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42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8"/>
              </w:rPr>
              <w:t>Подпрограмма 2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8"/>
              </w:rPr>
              <w:t>Развитие социальной сферы на территории сельского поселения Хворостянский сельсовет</w:t>
            </w: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A31D24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Pr="005B16EA" w:rsidRDefault="00A31D24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Pr="005B16EA" w:rsidRDefault="00A31D24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2F2C4A" w:rsidRPr="005B16EA" w:rsidRDefault="004129B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11833,</w:t>
            </w:r>
            <w:r w:rsidR="009E40C1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1629,8</w:t>
            </w:r>
          </w:p>
        </w:tc>
        <w:tc>
          <w:tcPr>
            <w:tcW w:w="298" w:type="pct"/>
          </w:tcPr>
          <w:p w:rsidR="002F2C4A" w:rsidRPr="005B16EA" w:rsidRDefault="00327DA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1630,4</w:t>
            </w:r>
          </w:p>
        </w:tc>
        <w:tc>
          <w:tcPr>
            <w:tcW w:w="347" w:type="pct"/>
          </w:tcPr>
          <w:p w:rsidR="002F2C4A" w:rsidRPr="005B16EA" w:rsidRDefault="001727B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31610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473591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F7407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73591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2F2C4A" w:rsidRPr="005B16EA" w:rsidRDefault="004129B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1903,3</w:t>
            </w:r>
          </w:p>
        </w:tc>
        <w:tc>
          <w:tcPr>
            <w:tcW w:w="347" w:type="pct"/>
          </w:tcPr>
          <w:p w:rsidR="002F2C4A" w:rsidRPr="005B16EA" w:rsidRDefault="004129B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2089,8</w:t>
            </w:r>
          </w:p>
        </w:tc>
        <w:tc>
          <w:tcPr>
            <w:tcW w:w="347" w:type="pct"/>
          </w:tcPr>
          <w:p w:rsidR="002F2C4A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1308,7</w:t>
            </w:r>
          </w:p>
        </w:tc>
        <w:tc>
          <w:tcPr>
            <w:tcW w:w="346" w:type="pct"/>
          </w:tcPr>
          <w:p w:rsidR="002F2C4A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</w:t>
            </w:r>
            <w:r w:rsidR="009E40C1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913BC" w:rsidRPr="005B16EA" w:rsidTr="004129B5">
        <w:trPr>
          <w:trHeight w:val="1935"/>
        </w:trPr>
        <w:tc>
          <w:tcPr>
            <w:tcW w:w="187" w:type="pct"/>
            <w:vMerge w:val="restar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42" w:type="pct"/>
            <w:vMerge w:val="restar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1 подпрограммы 2.</w:t>
            </w: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«Создание условий и проведение мероприятий , направленных на развитие физической культуры и массового спорта в сельском поселении» </w:t>
            </w: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1.1. Расходы на приобретение спортивного инвентаря</w:t>
            </w:r>
          </w:p>
          <w:p w:rsidR="007C2701" w:rsidRPr="005B16EA" w:rsidRDefault="007C2701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48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C2701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110,3</w:t>
            </w:r>
          </w:p>
        </w:tc>
        <w:tc>
          <w:tcPr>
            <w:tcW w:w="369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7C2701" w:rsidRPr="005B16EA" w:rsidRDefault="00485C7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95,3</w:t>
            </w:r>
          </w:p>
        </w:tc>
        <w:tc>
          <w:tcPr>
            <w:tcW w:w="347" w:type="pct"/>
          </w:tcPr>
          <w:p w:rsidR="007C2701" w:rsidRPr="005B16EA" w:rsidRDefault="00FF740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48" w:type="pct"/>
          </w:tcPr>
          <w:p w:rsidR="007C2701" w:rsidRPr="005B16EA" w:rsidRDefault="004070F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7C2701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7C2701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7C2701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rPr>
          <w:trHeight w:val="1095"/>
        </w:trPr>
        <w:tc>
          <w:tcPr>
            <w:tcW w:w="187" w:type="pct"/>
            <w:vMerge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546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0122005</w:t>
            </w:r>
          </w:p>
        </w:tc>
        <w:tc>
          <w:tcPr>
            <w:tcW w:w="325" w:type="pct"/>
            <w:vAlign w:val="bottom"/>
          </w:tcPr>
          <w:p w:rsidR="007C2701" w:rsidRPr="005B16EA" w:rsidRDefault="00485C7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95,3</w:t>
            </w:r>
          </w:p>
        </w:tc>
        <w:tc>
          <w:tcPr>
            <w:tcW w:w="369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7C2701" w:rsidRPr="005B16EA" w:rsidRDefault="00485C7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95,3</w:t>
            </w:r>
          </w:p>
        </w:tc>
        <w:tc>
          <w:tcPr>
            <w:tcW w:w="347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1191"/>
        </w:trPr>
        <w:tc>
          <w:tcPr>
            <w:tcW w:w="187" w:type="pct"/>
            <w:vMerge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546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0120120050</w:t>
            </w:r>
          </w:p>
        </w:tc>
        <w:tc>
          <w:tcPr>
            <w:tcW w:w="325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C2701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69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FF740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48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4070F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924AA3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  <w:vAlign w:val="bottom"/>
          </w:tcPr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7C270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701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rPr>
          <w:trHeight w:val="1892"/>
        </w:trPr>
        <w:tc>
          <w:tcPr>
            <w:tcW w:w="187" w:type="pct"/>
            <w:vMerge w:val="restar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42" w:type="pct"/>
            <w:vMerge w:val="restar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2 подпрограммы 2.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«Создание условий и проведение мероприятий , направленных на развитие культуры сельского поселения»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27BA" w:rsidRPr="005B16EA" w:rsidRDefault="001727B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4976" w:rsidRPr="005B16EA" w:rsidRDefault="00D3497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27BA" w:rsidRPr="005B16EA" w:rsidRDefault="001727B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4976" w:rsidRPr="005B16EA" w:rsidRDefault="00D3497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27BA" w:rsidRPr="005B16EA" w:rsidRDefault="001727B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4976" w:rsidRPr="005B16EA" w:rsidRDefault="00D3497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4429900</w:t>
            </w:r>
          </w:p>
        </w:tc>
        <w:tc>
          <w:tcPr>
            <w:tcW w:w="325" w:type="pct"/>
          </w:tcPr>
          <w:p w:rsidR="002F2C4A" w:rsidRPr="005B16EA" w:rsidRDefault="009E40C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11422,3</w:t>
            </w:r>
          </w:p>
          <w:p w:rsidR="00395631" w:rsidRPr="005B16EA" w:rsidRDefault="0039563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395631" w:rsidRPr="005B16EA" w:rsidRDefault="0039563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1727BA" w:rsidRPr="005B16EA" w:rsidRDefault="001727B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34976" w:rsidRPr="005B16EA" w:rsidRDefault="00D3497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631" w:rsidRPr="005B16EA" w:rsidRDefault="0039563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369,1</w:t>
            </w:r>
          </w:p>
        </w:tc>
        <w:tc>
          <w:tcPr>
            <w:tcW w:w="36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1628,7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27BA" w:rsidRPr="005B16EA" w:rsidRDefault="001727B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4976" w:rsidRPr="005B16EA" w:rsidRDefault="00D34976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369,1</w:t>
            </w:r>
          </w:p>
        </w:tc>
        <w:tc>
          <w:tcPr>
            <w:tcW w:w="298" w:type="pct"/>
          </w:tcPr>
          <w:p w:rsidR="002F2C4A" w:rsidRPr="005B16EA" w:rsidRDefault="00485C7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1535,1</w:t>
            </w:r>
          </w:p>
        </w:tc>
        <w:tc>
          <w:tcPr>
            <w:tcW w:w="347" w:type="pct"/>
          </w:tcPr>
          <w:p w:rsidR="002F2C4A" w:rsidRPr="005B16EA" w:rsidRDefault="0066653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</w:t>
            </w:r>
            <w:r w:rsidR="00395631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</w:t>
            </w:r>
            <w:r w:rsidR="00415E78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2F2C4A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1903,3</w:t>
            </w:r>
          </w:p>
        </w:tc>
        <w:tc>
          <w:tcPr>
            <w:tcW w:w="347" w:type="pct"/>
          </w:tcPr>
          <w:p w:rsidR="002F2C4A" w:rsidRPr="005B16EA" w:rsidRDefault="004129B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2089,8</w:t>
            </w:r>
          </w:p>
        </w:tc>
        <w:tc>
          <w:tcPr>
            <w:tcW w:w="347" w:type="pct"/>
          </w:tcPr>
          <w:p w:rsidR="002F2C4A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1308,7</w:t>
            </w:r>
          </w:p>
        </w:tc>
        <w:tc>
          <w:tcPr>
            <w:tcW w:w="346" w:type="pct"/>
          </w:tcPr>
          <w:p w:rsidR="002F2C4A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</w:t>
            </w:r>
            <w:r w:rsidR="009E40C1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913BC" w:rsidRPr="005B16EA" w:rsidTr="004129B5">
        <w:trPr>
          <w:trHeight w:val="540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4409900</w:t>
            </w:r>
          </w:p>
        </w:tc>
        <w:tc>
          <w:tcPr>
            <w:tcW w:w="325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1259,6</w:t>
            </w:r>
          </w:p>
        </w:tc>
        <w:tc>
          <w:tcPr>
            <w:tcW w:w="36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1259,6</w:t>
            </w:r>
          </w:p>
        </w:tc>
        <w:tc>
          <w:tcPr>
            <w:tcW w:w="29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540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0120900</w:t>
            </w:r>
          </w:p>
        </w:tc>
        <w:tc>
          <w:tcPr>
            <w:tcW w:w="325" w:type="pct"/>
          </w:tcPr>
          <w:p w:rsidR="002F2C4A" w:rsidRPr="005B16EA" w:rsidRDefault="00485C7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1535,1</w:t>
            </w:r>
          </w:p>
        </w:tc>
        <w:tc>
          <w:tcPr>
            <w:tcW w:w="36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5B16EA" w:rsidRDefault="00485C7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1535,1</w:t>
            </w: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355"/>
        </w:trPr>
        <w:tc>
          <w:tcPr>
            <w:tcW w:w="187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0120209000</w:t>
            </w:r>
          </w:p>
        </w:tc>
        <w:tc>
          <w:tcPr>
            <w:tcW w:w="325" w:type="pct"/>
          </w:tcPr>
          <w:p w:rsidR="002F2C4A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="004129B5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258,</w:t>
            </w:r>
            <w:r w:rsidR="009E40C1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66653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</w:t>
            </w:r>
            <w:r w:rsidR="00395631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</w:t>
            </w:r>
            <w:r w:rsidR="00415E78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2F2C4A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1903,3</w:t>
            </w:r>
          </w:p>
        </w:tc>
        <w:tc>
          <w:tcPr>
            <w:tcW w:w="347" w:type="pct"/>
          </w:tcPr>
          <w:p w:rsidR="002F2C4A" w:rsidRPr="005B16EA" w:rsidRDefault="004129B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2089,8</w:t>
            </w:r>
          </w:p>
        </w:tc>
        <w:tc>
          <w:tcPr>
            <w:tcW w:w="347" w:type="pct"/>
          </w:tcPr>
          <w:p w:rsidR="002F2C4A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1308,7</w:t>
            </w:r>
          </w:p>
        </w:tc>
        <w:tc>
          <w:tcPr>
            <w:tcW w:w="346" w:type="pct"/>
          </w:tcPr>
          <w:p w:rsidR="002F2C4A" w:rsidRPr="005B16EA" w:rsidRDefault="0086064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1308,</w:t>
            </w:r>
            <w:r w:rsidR="009E40C1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913BC" w:rsidRPr="005B16EA" w:rsidTr="004129B5">
        <w:trPr>
          <w:trHeight w:val="3496"/>
        </w:trPr>
        <w:tc>
          <w:tcPr>
            <w:tcW w:w="187" w:type="pct"/>
          </w:tcPr>
          <w:p w:rsidR="00CA04D7" w:rsidRPr="005B16EA" w:rsidRDefault="008257E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42" w:type="pct"/>
          </w:tcPr>
          <w:p w:rsidR="008257EC" w:rsidRPr="005B16EA" w:rsidRDefault="008257E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3 подпрограммы 2.</w:t>
            </w:r>
          </w:p>
          <w:p w:rsidR="00056021" w:rsidRPr="005B16EA" w:rsidRDefault="008257E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«</w:t>
            </w:r>
            <w:r w:rsidR="00056021"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Расходы на реализацию мероприятий , направленных на осуществление капитального ремонта и бюджетных инвестиций в объекты муниципальной собственности»</w:t>
            </w:r>
          </w:p>
          <w:p w:rsidR="008257EC" w:rsidRPr="005B16EA" w:rsidRDefault="0005602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3.1 </w:t>
            </w:r>
            <w:bookmarkStart w:id="0" w:name="_GoBack"/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Капитальный ремонт</w:t>
            </w:r>
            <w:r w:rsidR="00DF6F19"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здания</w:t>
            </w: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BD5CB9"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МАУК «Хворостянский ПЦК», Хворостянский СДК</w:t>
            </w:r>
            <w:r w:rsidR="008257EC"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bookmarkEnd w:id="0"/>
          </w:p>
          <w:p w:rsidR="00CA04D7" w:rsidRPr="005B16EA" w:rsidRDefault="00CA04D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  <w:vAlign w:val="bottom"/>
          </w:tcPr>
          <w:p w:rsidR="00056021" w:rsidRPr="005B16EA" w:rsidRDefault="0005602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6021" w:rsidRPr="005B16EA" w:rsidRDefault="0005602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6021" w:rsidRPr="005B16EA" w:rsidRDefault="0005602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6021" w:rsidRPr="005B16EA" w:rsidRDefault="0005602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6021" w:rsidRPr="005B16EA" w:rsidRDefault="0005602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6021" w:rsidRPr="005B16EA" w:rsidRDefault="0005602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CA04D7" w:rsidRPr="005B16EA" w:rsidRDefault="00CA04D7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:rsidR="00056021" w:rsidRPr="005B16EA" w:rsidRDefault="0005602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0801</w:t>
            </w:r>
          </w:p>
          <w:p w:rsidR="00CA04D7" w:rsidRPr="005B16EA" w:rsidRDefault="00CA04D7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  <w:vAlign w:val="bottom"/>
          </w:tcPr>
          <w:p w:rsidR="00056021" w:rsidRPr="005B16EA" w:rsidRDefault="00056021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01203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6010</w:t>
            </w:r>
          </w:p>
          <w:p w:rsidR="00CA04D7" w:rsidRPr="005B16EA" w:rsidRDefault="00CA04D7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031610" w:rsidRPr="005B16EA" w:rsidRDefault="00FF740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300,0</w:t>
            </w:r>
          </w:p>
          <w:p w:rsidR="00031610" w:rsidRPr="005B16EA" w:rsidRDefault="0003161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31610" w:rsidRPr="005B16EA" w:rsidRDefault="0003161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31610" w:rsidRPr="005B16EA" w:rsidRDefault="0003161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31610" w:rsidRPr="005B16EA" w:rsidRDefault="0003161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31610" w:rsidRPr="005B16EA" w:rsidRDefault="00031610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A04D7" w:rsidRPr="005B16EA" w:rsidRDefault="00056021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369" w:type="pct"/>
          </w:tcPr>
          <w:p w:rsidR="00CA04D7" w:rsidRPr="005B16EA" w:rsidRDefault="00CA04D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CA04D7" w:rsidRPr="005B16EA" w:rsidRDefault="00CA04D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864C0B" w:rsidRPr="005B16EA" w:rsidRDefault="00864C0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6021" w:rsidRPr="005B16EA" w:rsidRDefault="00864C0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DE339F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611256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E339F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  <w:p w:rsidR="00864C0B" w:rsidRPr="005B16EA" w:rsidRDefault="00864C0B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4C0B" w:rsidRPr="005B16EA" w:rsidRDefault="00864C0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A04D7" w:rsidRPr="005B16EA" w:rsidRDefault="00864C0B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300,0</w:t>
            </w:r>
          </w:p>
        </w:tc>
        <w:tc>
          <w:tcPr>
            <w:tcW w:w="348" w:type="pct"/>
          </w:tcPr>
          <w:p w:rsidR="00CA04D7" w:rsidRPr="005B16EA" w:rsidRDefault="00CA04D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4D7" w:rsidRPr="005B16EA" w:rsidRDefault="00CA04D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4D7" w:rsidRPr="005B16EA" w:rsidRDefault="00CA04D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CA04D7" w:rsidRPr="005B16EA" w:rsidRDefault="00CA04D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1569"/>
        </w:trPr>
        <w:tc>
          <w:tcPr>
            <w:tcW w:w="187" w:type="pct"/>
          </w:tcPr>
          <w:p w:rsidR="002F2C4A" w:rsidRPr="005B16EA" w:rsidRDefault="008257E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42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</w:t>
            </w:r>
            <w:r w:rsidR="00CA04D7"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4</w:t>
            </w: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подпрограммы 2.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«Изготовление баннеров»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2F2C4A" w:rsidRPr="005B16EA" w:rsidRDefault="00CA04D7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  <w:r w:rsidR="002F2C4A"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.1.Расходы направленные на изготовление баннеров</w:t>
            </w: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0122999</w:t>
            </w:r>
          </w:p>
        </w:tc>
        <w:tc>
          <w:tcPr>
            <w:tcW w:w="325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369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2C4A" w:rsidRPr="005B16EA" w:rsidRDefault="002F2C4A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29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5B16EA" w:rsidRDefault="002F2C4A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c>
          <w:tcPr>
            <w:tcW w:w="187" w:type="pc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42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8"/>
              </w:rPr>
              <w:t>Подпрограмма 3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8"/>
              </w:rPr>
              <w:t>Обеспечение безопасности человека и природной среды на территории сельского поселения Хворостянский сельсовет</w:t>
            </w: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c>
          <w:tcPr>
            <w:tcW w:w="187" w:type="pc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42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1 подпрограммы 3.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8"/>
              </w:rPr>
              <w:t>«Обеспечение первичных мер пожарной безопасности в сельском поселении»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8"/>
              </w:rPr>
              <w:t xml:space="preserve">1.1. Проведение мероприятий по обеспечению пожарной безопасности в сельском поселении </w:t>
            </w:r>
          </w:p>
        </w:tc>
        <w:tc>
          <w:tcPr>
            <w:tcW w:w="248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546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0130120040</w:t>
            </w:r>
          </w:p>
        </w:tc>
        <w:tc>
          <w:tcPr>
            <w:tcW w:w="325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c>
          <w:tcPr>
            <w:tcW w:w="18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2575B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2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8"/>
              </w:rPr>
              <w:t>Подпрограмма 4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8"/>
              </w:rPr>
              <w:t xml:space="preserve">Обеспечение реализации муниципальной политики на территории сельского поселения Хворостянский </w:t>
            </w:r>
            <w:r w:rsidRPr="005B16EA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сельсовет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6A024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395,6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119,6</w:t>
            </w: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348" w:type="pct"/>
          </w:tcPr>
          <w:p w:rsidR="006A024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154,4</w:t>
            </w:r>
          </w:p>
        </w:tc>
        <w:tc>
          <w:tcPr>
            <w:tcW w:w="347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5B16EA" w:rsidRDefault="00573D09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28,0</w:t>
            </w:r>
          </w:p>
        </w:tc>
      </w:tr>
      <w:tr w:rsidR="000913BC" w:rsidRPr="005B16EA" w:rsidTr="004129B5">
        <w:trPr>
          <w:trHeight w:val="2295"/>
        </w:trPr>
        <w:tc>
          <w:tcPr>
            <w:tcW w:w="187" w:type="pct"/>
            <w:vMerge w:val="restar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42" w:type="pct"/>
            <w:vMerge w:val="restar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1 подпрограммы 4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«Мероприятия , направленные на организацию повышения эффективности деятельности органов местного самоуправления сельского поселения»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1.1. Расходы на повышение квалификации муниципальных служащих сельского поселения на условиях софинансирования с областным бюджетом</w:t>
            </w: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25,6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19,6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915"/>
        </w:trPr>
        <w:tc>
          <w:tcPr>
            <w:tcW w:w="187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546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0020400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480"/>
        </w:trPr>
        <w:tc>
          <w:tcPr>
            <w:tcW w:w="187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01401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S6290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2445"/>
        </w:trPr>
        <w:tc>
          <w:tcPr>
            <w:tcW w:w="187" w:type="pct"/>
            <w:vMerge w:val="restar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42" w:type="pct"/>
            <w:vMerge w:val="restar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2 подпрограммы 4 «Приобретение услуг по сопровождению сетевого программного обеспечения  по ведению похозяйственного учета в сельском поселении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2.1 Расходы на приобретение программного обеспечения на условиях софинансирования с областным бюджетом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6A0242" w:rsidRPr="005B16EA" w:rsidRDefault="004418A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29,</w:t>
            </w:r>
            <w:r w:rsidR="007C18B8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348" w:type="pct"/>
          </w:tcPr>
          <w:p w:rsidR="006A0242" w:rsidRPr="005B16EA" w:rsidRDefault="004418A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347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rPr>
          <w:trHeight w:val="946"/>
        </w:trPr>
        <w:tc>
          <w:tcPr>
            <w:tcW w:w="187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421"/>
        </w:trPr>
        <w:tc>
          <w:tcPr>
            <w:tcW w:w="187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0142006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872"/>
        </w:trPr>
        <w:tc>
          <w:tcPr>
            <w:tcW w:w="187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01402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6270</w:t>
            </w:r>
          </w:p>
        </w:tc>
        <w:tc>
          <w:tcPr>
            <w:tcW w:w="325" w:type="pct"/>
          </w:tcPr>
          <w:p w:rsidR="006A0242" w:rsidRPr="005B16EA" w:rsidRDefault="004418A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7C18B8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348" w:type="pct"/>
          </w:tcPr>
          <w:p w:rsidR="006A0242" w:rsidRPr="005B16EA" w:rsidRDefault="004418A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347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rPr>
          <w:trHeight w:val="1965"/>
        </w:trPr>
        <w:tc>
          <w:tcPr>
            <w:tcW w:w="187" w:type="pct"/>
            <w:vMerge w:val="restar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2" w:type="pct"/>
            <w:vMerge w:val="restar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3 подпрограммы 4.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«Ежегодные членские взносы в Ассоциацию «Совета муниципальных  образований»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3.1. Расходы на оплату членских взносов</w:t>
            </w: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348" w:type="pct"/>
          </w:tcPr>
          <w:p w:rsidR="006A0242" w:rsidRPr="005B16EA" w:rsidRDefault="00630955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6A0242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rPr>
          <w:trHeight w:val="510"/>
        </w:trPr>
        <w:tc>
          <w:tcPr>
            <w:tcW w:w="187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0142008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355"/>
        </w:trPr>
        <w:tc>
          <w:tcPr>
            <w:tcW w:w="187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0140320080</w:t>
            </w:r>
          </w:p>
        </w:tc>
        <w:tc>
          <w:tcPr>
            <w:tcW w:w="325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5B16EA" w:rsidRDefault="007C18B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913BC" w:rsidRPr="005B16EA" w:rsidTr="004129B5">
        <w:trPr>
          <w:trHeight w:val="2013"/>
        </w:trPr>
        <w:tc>
          <w:tcPr>
            <w:tcW w:w="187" w:type="pct"/>
            <w:vMerge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4 подпрограммы 4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«Прочие мероприятия по реализации муниципальной политики в сельском поселении»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0149999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705"/>
        </w:trPr>
        <w:tc>
          <w:tcPr>
            <w:tcW w:w="187" w:type="pc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42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5 подпрограммы 4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«Мероприятия по подготовке генеральных планов ,правил землепользования и застройки территории сельского поселения»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5.1. Изготовление технической документации, постановка на кадастровый учет объектов недвижимости, составляющих муниципальную казну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5.2 Внесение изменений в генеральный план и правила землепользования и застройки сельского поселения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center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0412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546" w:type="pct"/>
            <w:vAlign w:val="center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0149999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01405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6020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110,0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100,0</w:t>
            </w: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98" w:type="pct"/>
            <w:vAlign w:val="bottom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705"/>
        </w:trPr>
        <w:tc>
          <w:tcPr>
            <w:tcW w:w="187" w:type="pc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42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6 подпрограммы 4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 xml:space="preserve">«Создание условий для обеспечения жителей поселения услугами связи в </w:t>
            </w: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целях предоставления муниципальных услуг в электронной форме» 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0142014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705"/>
        </w:trPr>
        <w:tc>
          <w:tcPr>
            <w:tcW w:w="187" w:type="pc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42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7 подпрограммы 4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«Обслуживание муниципального долга»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7.1 Расходы по обслуживанию муниципального долга.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1301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1301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0142009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0140720090</w:t>
            </w:r>
          </w:p>
        </w:tc>
        <w:tc>
          <w:tcPr>
            <w:tcW w:w="325" w:type="pct"/>
          </w:tcPr>
          <w:p w:rsidR="006A0242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23,2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22,7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</w:t>
            </w:r>
            <w:r w:rsidR="000913BC"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22,7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22,7</w:t>
            </w:r>
          </w:p>
        </w:tc>
        <w:tc>
          <w:tcPr>
            <w:tcW w:w="347" w:type="pct"/>
            <w:vAlign w:val="center"/>
          </w:tcPr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348" w:type="pct"/>
            <w:vAlign w:val="center"/>
          </w:tcPr>
          <w:p w:rsidR="006A0242" w:rsidRPr="005B16EA" w:rsidRDefault="000913BC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0913BC"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3BC" w:rsidRPr="005B16EA" w:rsidTr="004129B5">
        <w:trPr>
          <w:trHeight w:val="705"/>
        </w:trPr>
        <w:tc>
          <w:tcPr>
            <w:tcW w:w="187" w:type="pct"/>
          </w:tcPr>
          <w:p w:rsidR="006A0242" w:rsidRPr="005B16EA" w:rsidRDefault="00B2575B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42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 8 подпрограммы 4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« </w:t>
            </w: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Выполнение работ по подготовке сведений об инвентаризационной стоимости зданий, помещений, сооружений и кадастровой стоимости земельных участков , принадлежащих гражданам на праве собственности, находящихся на территории сельского поселения.</w:t>
            </w:r>
            <w:r w:rsidR="005B6048" w:rsidRPr="005B16EA">
              <w:rPr>
                <w:rFonts w:ascii="Times New Roman" w:hAnsi="Times New Roman"/>
                <w:color w:val="000000" w:themeColor="text1"/>
                <w:szCs w:val="24"/>
              </w:rPr>
              <w:t>»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 xml:space="preserve">8.1. Расходы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 </w:t>
            </w:r>
          </w:p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5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0140820210</w:t>
            </w:r>
          </w:p>
        </w:tc>
        <w:tc>
          <w:tcPr>
            <w:tcW w:w="325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28,0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369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5B16EA" w:rsidRDefault="006A024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28,0</w:t>
            </w: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42" w:rsidRPr="005B16EA" w:rsidRDefault="006A024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28,0</w:t>
            </w:r>
          </w:p>
        </w:tc>
      </w:tr>
      <w:tr w:rsidR="000913BC" w:rsidRPr="005B16EA" w:rsidTr="004129B5">
        <w:trPr>
          <w:trHeight w:val="705"/>
        </w:trPr>
        <w:tc>
          <w:tcPr>
            <w:tcW w:w="187" w:type="pct"/>
          </w:tcPr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42" w:type="pct"/>
          </w:tcPr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>Основное мероприятие</w:t>
            </w:r>
            <w:r w:rsidR="005B6048"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9</w:t>
            </w:r>
            <w:r w:rsidRPr="005B16E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подпрограммы 4</w:t>
            </w:r>
          </w:p>
          <w:p w:rsidR="005B6048" w:rsidRPr="005B16EA" w:rsidRDefault="005B604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t>«Развитие торговой деятельности на территории сельского поселения»</w:t>
            </w:r>
          </w:p>
          <w:p w:rsidR="005B6048" w:rsidRPr="005B16EA" w:rsidRDefault="005B604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5B6048" w:rsidRPr="005B16EA" w:rsidRDefault="005B6048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9.1.  Расходы на приобретение торговых модулей</w:t>
            </w:r>
          </w:p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" w:type="pct"/>
          </w:tcPr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6048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919</w:t>
            </w:r>
          </w:p>
        </w:tc>
        <w:tc>
          <w:tcPr>
            <w:tcW w:w="249" w:type="pct"/>
          </w:tcPr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6048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546" w:type="pct"/>
          </w:tcPr>
          <w:p w:rsidR="006F4C82" w:rsidRPr="005B16EA" w:rsidRDefault="006F4C8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6048" w:rsidRPr="005B16EA" w:rsidRDefault="006F4C8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01409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</w:t>
            </w:r>
          </w:p>
        </w:tc>
        <w:tc>
          <w:tcPr>
            <w:tcW w:w="325" w:type="pct"/>
          </w:tcPr>
          <w:p w:rsidR="000913BC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147,7</w:t>
            </w: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147,7                                                      </w:t>
            </w:r>
          </w:p>
          <w:p w:rsidR="006F4C82" w:rsidRPr="005B16EA" w:rsidRDefault="006F4C8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</w:tcPr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</w:tcPr>
          <w:p w:rsidR="006F4C82" w:rsidRPr="005B16EA" w:rsidRDefault="006F4C82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147,7</w:t>
            </w:r>
          </w:p>
          <w:p w:rsidR="006F4C82" w:rsidRPr="005B16EA" w:rsidRDefault="006F4C8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4C82" w:rsidRPr="005B16EA" w:rsidRDefault="006F4C8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13BC" w:rsidRPr="005B16EA" w:rsidRDefault="006F4C82" w:rsidP="005B1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147,7</w:t>
            </w:r>
          </w:p>
        </w:tc>
        <w:tc>
          <w:tcPr>
            <w:tcW w:w="347" w:type="pct"/>
          </w:tcPr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</w:tcPr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</w:tcPr>
          <w:p w:rsidR="000913BC" w:rsidRPr="005B16EA" w:rsidRDefault="000913BC" w:rsidP="005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3C3D" w:rsidRPr="005B16EA" w:rsidRDefault="001E3C3D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1E3C3D" w:rsidRPr="005B16EA" w:rsidRDefault="001E3C3D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1E3C3D" w:rsidRPr="005B16EA" w:rsidRDefault="001E3C3D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1E3C3D" w:rsidRPr="005B16EA" w:rsidRDefault="001E3C3D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1E3C3D" w:rsidRPr="005B16EA" w:rsidRDefault="001E3C3D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B008B5" w:rsidRPr="005B16EA" w:rsidRDefault="00B008B5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000509" w:rsidRPr="005B16EA" w:rsidRDefault="00000509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000509" w:rsidRPr="005B16EA" w:rsidRDefault="00000509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000509" w:rsidRPr="005B16EA" w:rsidRDefault="00000509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382722" w:rsidRPr="005B16EA" w:rsidRDefault="00382722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382722" w:rsidRPr="005B16EA" w:rsidRDefault="00382722" w:rsidP="005B16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382722" w:rsidRPr="005B16EA" w:rsidRDefault="00382722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915745" w:rsidRPr="005B16EA" w:rsidRDefault="00915745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915745" w:rsidRPr="005B16EA" w:rsidRDefault="00915745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915745" w:rsidRPr="005B16EA" w:rsidRDefault="00915745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915745" w:rsidRPr="005B16EA" w:rsidRDefault="00915745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915745" w:rsidRPr="005B16EA" w:rsidRDefault="00915745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915745" w:rsidRPr="005B16EA" w:rsidRDefault="00915745" w:rsidP="005B16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sectPr w:rsidR="00915745" w:rsidRPr="005B16EA" w:rsidSect="000913BC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A1" w:rsidRDefault="001006A1" w:rsidP="009744EF">
      <w:pPr>
        <w:spacing w:after="0" w:line="240" w:lineRule="auto"/>
      </w:pPr>
      <w:r>
        <w:separator/>
      </w:r>
    </w:p>
  </w:endnote>
  <w:endnote w:type="continuationSeparator" w:id="0">
    <w:p w:rsidR="001006A1" w:rsidRDefault="001006A1" w:rsidP="009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A1" w:rsidRDefault="001006A1" w:rsidP="009744EF">
      <w:pPr>
        <w:spacing w:after="0" w:line="240" w:lineRule="auto"/>
      </w:pPr>
      <w:r>
        <w:separator/>
      </w:r>
    </w:p>
  </w:footnote>
  <w:footnote w:type="continuationSeparator" w:id="0">
    <w:p w:rsidR="001006A1" w:rsidRDefault="001006A1" w:rsidP="009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04"/>
    <w:multiLevelType w:val="hybridMultilevel"/>
    <w:tmpl w:val="1CB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27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067"/>
    <w:multiLevelType w:val="hybridMultilevel"/>
    <w:tmpl w:val="F92213F0"/>
    <w:lvl w:ilvl="0" w:tplc="670EFAA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572A3"/>
    <w:multiLevelType w:val="hybridMultilevel"/>
    <w:tmpl w:val="F36C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72A8"/>
    <w:multiLevelType w:val="hybridMultilevel"/>
    <w:tmpl w:val="AEA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64D4"/>
    <w:multiLevelType w:val="multilevel"/>
    <w:tmpl w:val="D8969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94C4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2A7E2D"/>
    <w:multiLevelType w:val="hybridMultilevel"/>
    <w:tmpl w:val="5A8894BA"/>
    <w:lvl w:ilvl="0" w:tplc="D21E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C1C03"/>
    <w:multiLevelType w:val="hybridMultilevel"/>
    <w:tmpl w:val="92762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0FB0"/>
    <w:multiLevelType w:val="hybridMultilevel"/>
    <w:tmpl w:val="F2FA08B2"/>
    <w:lvl w:ilvl="0" w:tplc="7E7A9B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3C4C"/>
    <w:multiLevelType w:val="hybridMultilevel"/>
    <w:tmpl w:val="7ED08F32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C5F223F"/>
    <w:multiLevelType w:val="hybridMultilevel"/>
    <w:tmpl w:val="F8CC31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7F3C60"/>
    <w:multiLevelType w:val="hybridMultilevel"/>
    <w:tmpl w:val="AB14CBCE"/>
    <w:lvl w:ilvl="0" w:tplc="254E9B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BD9"/>
    <w:multiLevelType w:val="hybridMultilevel"/>
    <w:tmpl w:val="A7842588"/>
    <w:lvl w:ilvl="0" w:tplc="28E0A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A7B9B"/>
    <w:multiLevelType w:val="hybridMultilevel"/>
    <w:tmpl w:val="DDCC6592"/>
    <w:lvl w:ilvl="0" w:tplc="D33668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45F4DEE"/>
    <w:multiLevelType w:val="hybridMultilevel"/>
    <w:tmpl w:val="148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40210"/>
    <w:multiLevelType w:val="multilevel"/>
    <w:tmpl w:val="93501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3"/>
  </w:num>
  <w:num w:numId="7">
    <w:abstractNumId w:val="5"/>
  </w:num>
  <w:num w:numId="8">
    <w:abstractNumId w:val="16"/>
  </w:num>
  <w:num w:numId="9">
    <w:abstractNumId w:val="0"/>
  </w:num>
  <w:num w:numId="10">
    <w:abstractNumId w:val="15"/>
  </w:num>
  <w:num w:numId="11">
    <w:abstractNumId w:val="17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1C"/>
    <w:rsid w:val="00000509"/>
    <w:rsid w:val="00004E6C"/>
    <w:rsid w:val="00004FC2"/>
    <w:rsid w:val="00011EF1"/>
    <w:rsid w:val="0001266C"/>
    <w:rsid w:val="00014FC0"/>
    <w:rsid w:val="0002105F"/>
    <w:rsid w:val="00023C4E"/>
    <w:rsid w:val="00031610"/>
    <w:rsid w:val="0005552C"/>
    <w:rsid w:val="0005569A"/>
    <w:rsid w:val="00055D16"/>
    <w:rsid w:val="00056021"/>
    <w:rsid w:val="00056D04"/>
    <w:rsid w:val="000873ED"/>
    <w:rsid w:val="000913BC"/>
    <w:rsid w:val="00091E58"/>
    <w:rsid w:val="000A7FBF"/>
    <w:rsid w:val="000B4C75"/>
    <w:rsid w:val="000B5D9F"/>
    <w:rsid w:val="000B6748"/>
    <w:rsid w:val="000C6159"/>
    <w:rsid w:val="000C687D"/>
    <w:rsid w:val="000C6AF6"/>
    <w:rsid w:val="000C7D03"/>
    <w:rsid w:val="000D09FF"/>
    <w:rsid w:val="000D251C"/>
    <w:rsid w:val="000D3D25"/>
    <w:rsid w:val="000E035F"/>
    <w:rsid w:val="000E41B0"/>
    <w:rsid w:val="000E5EF9"/>
    <w:rsid w:val="000F7CF8"/>
    <w:rsid w:val="0010039E"/>
    <w:rsid w:val="001006A1"/>
    <w:rsid w:val="0011127B"/>
    <w:rsid w:val="001160D1"/>
    <w:rsid w:val="00117811"/>
    <w:rsid w:val="00117F11"/>
    <w:rsid w:val="001248BE"/>
    <w:rsid w:val="001422AE"/>
    <w:rsid w:val="001444F8"/>
    <w:rsid w:val="00146CA6"/>
    <w:rsid w:val="00147658"/>
    <w:rsid w:val="00150291"/>
    <w:rsid w:val="00156243"/>
    <w:rsid w:val="00156C13"/>
    <w:rsid w:val="00157C7E"/>
    <w:rsid w:val="00160940"/>
    <w:rsid w:val="00163815"/>
    <w:rsid w:val="00165912"/>
    <w:rsid w:val="00170E2C"/>
    <w:rsid w:val="00171572"/>
    <w:rsid w:val="00171FEC"/>
    <w:rsid w:val="001727BA"/>
    <w:rsid w:val="0017390C"/>
    <w:rsid w:val="00173F43"/>
    <w:rsid w:val="00177C37"/>
    <w:rsid w:val="00183837"/>
    <w:rsid w:val="00183C5C"/>
    <w:rsid w:val="001908F6"/>
    <w:rsid w:val="00190CED"/>
    <w:rsid w:val="001B3364"/>
    <w:rsid w:val="001B56FE"/>
    <w:rsid w:val="001C339A"/>
    <w:rsid w:val="001D4922"/>
    <w:rsid w:val="001D5D51"/>
    <w:rsid w:val="001D7715"/>
    <w:rsid w:val="001D7B1B"/>
    <w:rsid w:val="001E3C3D"/>
    <w:rsid w:val="001F54DA"/>
    <w:rsid w:val="001F68F5"/>
    <w:rsid w:val="00205A1F"/>
    <w:rsid w:val="002125BD"/>
    <w:rsid w:val="0022686A"/>
    <w:rsid w:val="00227C04"/>
    <w:rsid w:val="002319E8"/>
    <w:rsid w:val="002351D0"/>
    <w:rsid w:val="00237F58"/>
    <w:rsid w:val="002434D0"/>
    <w:rsid w:val="002439A3"/>
    <w:rsid w:val="00243F16"/>
    <w:rsid w:val="00246DBC"/>
    <w:rsid w:val="00250D13"/>
    <w:rsid w:val="00262E22"/>
    <w:rsid w:val="00265E55"/>
    <w:rsid w:val="002663C3"/>
    <w:rsid w:val="0028003C"/>
    <w:rsid w:val="00280B36"/>
    <w:rsid w:val="00282103"/>
    <w:rsid w:val="0028327B"/>
    <w:rsid w:val="0028450B"/>
    <w:rsid w:val="002852EA"/>
    <w:rsid w:val="0028691E"/>
    <w:rsid w:val="00287AA7"/>
    <w:rsid w:val="00291865"/>
    <w:rsid w:val="002A40BE"/>
    <w:rsid w:val="002B6471"/>
    <w:rsid w:val="002B782C"/>
    <w:rsid w:val="002C18E2"/>
    <w:rsid w:val="002C52D0"/>
    <w:rsid w:val="002C650F"/>
    <w:rsid w:val="002E2DD4"/>
    <w:rsid w:val="002E4D6A"/>
    <w:rsid w:val="002F0CB0"/>
    <w:rsid w:val="002F2C4A"/>
    <w:rsid w:val="002F53CA"/>
    <w:rsid w:val="003021F6"/>
    <w:rsid w:val="00324954"/>
    <w:rsid w:val="00327DA5"/>
    <w:rsid w:val="00327DF0"/>
    <w:rsid w:val="00333E12"/>
    <w:rsid w:val="00334124"/>
    <w:rsid w:val="00334608"/>
    <w:rsid w:val="00335366"/>
    <w:rsid w:val="003364E4"/>
    <w:rsid w:val="00340576"/>
    <w:rsid w:val="003416C2"/>
    <w:rsid w:val="00342BE8"/>
    <w:rsid w:val="00346F68"/>
    <w:rsid w:val="00350EFD"/>
    <w:rsid w:val="00354A7D"/>
    <w:rsid w:val="0036067B"/>
    <w:rsid w:val="00362765"/>
    <w:rsid w:val="003667E5"/>
    <w:rsid w:val="00374897"/>
    <w:rsid w:val="00375F04"/>
    <w:rsid w:val="0037794D"/>
    <w:rsid w:val="003804B2"/>
    <w:rsid w:val="00382722"/>
    <w:rsid w:val="003845EB"/>
    <w:rsid w:val="00384679"/>
    <w:rsid w:val="003867FB"/>
    <w:rsid w:val="00387AFD"/>
    <w:rsid w:val="00390D64"/>
    <w:rsid w:val="003931D3"/>
    <w:rsid w:val="00395631"/>
    <w:rsid w:val="00396879"/>
    <w:rsid w:val="003979E8"/>
    <w:rsid w:val="003A4061"/>
    <w:rsid w:val="003A52FF"/>
    <w:rsid w:val="003A750B"/>
    <w:rsid w:val="003B34E4"/>
    <w:rsid w:val="003B3626"/>
    <w:rsid w:val="003B7488"/>
    <w:rsid w:val="003B7CF1"/>
    <w:rsid w:val="003F228A"/>
    <w:rsid w:val="003F2668"/>
    <w:rsid w:val="003F3F49"/>
    <w:rsid w:val="003F473A"/>
    <w:rsid w:val="003F529B"/>
    <w:rsid w:val="003F756A"/>
    <w:rsid w:val="0040268D"/>
    <w:rsid w:val="004070F5"/>
    <w:rsid w:val="00410E8C"/>
    <w:rsid w:val="004129B5"/>
    <w:rsid w:val="00415E78"/>
    <w:rsid w:val="00420E3A"/>
    <w:rsid w:val="00421ACA"/>
    <w:rsid w:val="00424FC3"/>
    <w:rsid w:val="00426878"/>
    <w:rsid w:val="00427F24"/>
    <w:rsid w:val="004334BE"/>
    <w:rsid w:val="0043499C"/>
    <w:rsid w:val="0043607C"/>
    <w:rsid w:val="00441171"/>
    <w:rsid w:val="004415A9"/>
    <w:rsid w:val="004418A5"/>
    <w:rsid w:val="00443217"/>
    <w:rsid w:val="00444A30"/>
    <w:rsid w:val="00454166"/>
    <w:rsid w:val="00455780"/>
    <w:rsid w:val="004578F0"/>
    <w:rsid w:val="00470C4E"/>
    <w:rsid w:val="00472621"/>
    <w:rsid w:val="00473591"/>
    <w:rsid w:val="004750C6"/>
    <w:rsid w:val="00483BF5"/>
    <w:rsid w:val="00485C7A"/>
    <w:rsid w:val="004872BE"/>
    <w:rsid w:val="00487663"/>
    <w:rsid w:val="00494518"/>
    <w:rsid w:val="00494D06"/>
    <w:rsid w:val="004A5A87"/>
    <w:rsid w:val="004B39F8"/>
    <w:rsid w:val="004C7589"/>
    <w:rsid w:val="004D12DB"/>
    <w:rsid w:val="004E76B1"/>
    <w:rsid w:val="004F0EC7"/>
    <w:rsid w:val="004F4378"/>
    <w:rsid w:val="004F6945"/>
    <w:rsid w:val="004F706D"/>
    <w:rsid w:val="0050403B"/>
    <w:rsid w:val="00510F97"/>
    <w:rsid w:val="0051430D"/>
    <w:rsid w:val="0052280B"/>
    <w:rsid w:val="00525531"/>
    <w:rsid w:val="00531BB0"/>
    <w:rsid w:val="00533417"/>
    <w:rsid w:val="00536286"/>
    <w:rsid w:val="0054198B"/>
    <w:rsid w:val="00543A8D"/>
    <w:rsid w:val="005459AF"/>
    <w:rsid w:val="00551E8E"/>
    <w:rsid w:val="00552907"/>
    <w:rsid w:val="00555962"/>
    <w:rsid w:val="00556123"/>
    <w:rsid w:val="0056054E"/>
    <w:rsid w:val="005620F1"/>
    <w:rsid w:val="005637FD"/>
    <w:rsid w:val="00573D09"/>
    <w:rsid w:val="00576FC0"/>
    <w:rsid w:val="00580277"/>
    <w:rsid w:val="005914D0"/>
    <w:rsid w:val="00594A01"/>
    <w:rsid w:val="005A5F0D"/>
    <w:rsid w:val="005A69C3"/>
    <w:rsid w:val="005B1375"/>
    <w:rsid w:val="005B16EA"/>
    <w:rsid w:val="005B3B0F"/>
    <w:rsid w:val="005B4903"/>
    <w:rsid w:val="005B6048"/>
    <w:rsid w:val="005B6234"/>
    <w:rsid w:val="005B66D3"/>
    <w:rsid w:val="005B6B40"/>
    <w:rsid w:val="005B7CFC"/>
    <w:rsid w:val="005C3825"/>
    <w:rsid w:val="005C6ABC"/>
    <w:rsid w:val="005D44A2"/>
    <w:rsid w:val="005D4BA7"/>
    <w:rsid w:val="005E0996"/>
    <w:rsid w:val="005E6A80"/>
    <w:rsid w:val="005E6B06"/>
    <w:rsid w:val="005F2A91"/>
    <w:rsid w:val="005F740C"/>
    <w:rsid w:val="00610C5D"/>
    <w:rsid w:val="00611256"/>
    <w:rsid w:val="00613218"/>
    <w:rsid w:val="0062046D"/>
    <w:rsid w:val="00621F83"/>
    <w:rsid w:val="00625B0A"/>
    <w:rsid w:val="00630955"/>
    <w:rsid w:val="00631FF7"/>
    <w:rsid w:val="00637284"/>
    <w:rsid w:val="00652E2D"/>
    <w:rsid w:val="00655A0D"/>
    <w:rsid w:val="00655F59"/>
    <w:rsid w:val="006565D0"/>
    <w:rsid w:val="006622BC"/>
    <w:rsid w:val="00662335"/>
    <w:rsid w:val="00666537"/>
    <w:rsid w:val="00680389"/>
    <w:rsid w:val="00683040"/>
    <w:rsid w:val="0068312B"/>
    <w:rsid w:val="00684D87"/>
    <w:rsid w:val="00691B27"/>
    <w:rsid w:val="0069415B"/>
    <w:rsid w:val="00694A3F"/>
    <w:rsid w:val="006961DE"/>
    <w:rsid w:val="00697619"/>
    <w:rsid w:val="006A0242"/>
    <w:rsid w:val="006A48FB"/>
    <w:rsid w:val="006B3EC9"/>
    <w:rsid w:val="006B7125"/>
    <w:rsid w:val="006B7329"/>
    <w:rsid w:val="006C78E8"/>
    <w:rsid w:val="006E463F"/>
    <w:rsid w:val="006E4899"/>
    <w:rsid w:val="006E53B1"/>
    <w:rsid w:val="006E69CB"/>
    <w:rsid w:val="006F3FCE"/>
    <w:rsid w:val="006F4C82"/>
    <w:rsid w:val="007000C3"/>
    <w:rsid w:val="007016F5"/>
    <w:rsid w:val="0070636E"/>
    <w:rsid w:val="00712DA1"/>
    <w:rsid w:val="007152D7"/>
    <w:rsid w:val="00715A20"/>
    <w:rsid w:val="00723271"/>
    <w:rsid w:val="00724E48"/>
    <w:rsid w:val="00730A6A"/>
    <w:rsid w:val="00734530"/>
    <w:rsid w:val="007369FF"/>
    <w:rsid w:val="00740B8E"/>
    <w:rsid w:val="00742CFD"/>
    <w:rsid w:val="007440E5"/>
    <w:rsid w:val="00751123"/>
    <w:rsid w:val="0075198F"/>
    <w:rsid w:val="007552E7"/>
    <w:rsid w:val="00757D09"/>
    <w:rsid w:val="00760744"/>
    <w:rsid w:val="007612D5"/>
    <w:rsid w:val="007651ED"/>
    <w:rsid w:val="007664D1"/>
    <w:rsid w:val="007666CE"/>
    <w:rsid w:val="0077502C"/>
    <w:rsid w:val="00777FB3"/>
    <w:rsid w:val="007869F8"/>
    <w:rsid w:val="00786D58"/>
    <w:rsid w:val="00790098"/>
    <w:rsid w:val="007A12F4"/>
    <w:rsid w:val="007A3783"/>
    <w:rsid w:val="007A4623"/>
    <w:rsid w:val="007B2359"/>
    <w:rsid w:val="007B6E2D"/>
    <w:rsid w:val="007C0FFB"/>
    <w:rsid w:val="007C18B8"/>
    <w:rsid w:val="007C2701"/>
    <w:rsid w:val="007C3B99"/>
    <w:rsid w:val="007D32F4"/>
    <w:rsid w:val="007D4F9F"/>
    <w:rsid w:val="007D60B2"/>
    <w:rsid w:val="007D6552"/>
    <w:rsid w:val="007E1F0C"/>
    <w:rsid w:val="007E1FC4"/>
    <w:rsid w:val="007F63D0"/>
    <w:rsid w:val="007F6924"/>
    <w:rsid w:val="007F7F48"/>
    <w:rsid w:val="00803D9B"/>
    <w:rsid w:val="008109FF"/>
    <w:rsid w:val="00824699"/>
    <w:rsid w:val="00824E6A"/>
    <w:rsid w:val="008257EC"/>
    <w:rsid w:val="00826E95"/>
    <w:rsid w:val="0083101A"/>
    <w:rsid w:val="00836866"/>
    <w:rsid w:val="008377BE"/>
    <w:rsid w:val="008421D5"/>
    <w:rsid w:val="008433C7"/>
    <w:rsid w:val="00850992"/>
    <w:rsid w:val="00850B59"/>
    <w:rsid w:val="00850DC1"/>
    <w:rsid w:val="00860647"/>
    <w:rsid w:val="008611EA"/>
    <w:rsid w:val="008612FF"/>
    <w:rsid w:val="00864C0B"/>
    <w:rsid w:val="008779C8"/>
    <w:rsid w:val="00896D9D"/>
    <w:rsid w:val="008A1307"/>
    <w:rsid w:val="008A29EC"/>
    <w:rsid w:val="008A29ED"/>
    <w:rsid w:val="008A31B8"/>
    <w:rsid w:val="008B08BA"/>
    <w:rsid w:val="008B394B"/>
    <w:rsid w:val="008B725A"/>
    <w:rsid w:val="008D4051"/>
    <w:rsid w:val="008D6208"/>
    <w:rsid w:val="008D6B9C"/>
    <w:rsid w:val="008D7AC1"/>
    <w:rsid w:val="008F3561"/>
    <w:rsid w:val="008F5213"/>
    <w:rsid w:val="008F6DBE"/>
    <w:rsid w:val="00900569"/>
    <w:rsid w:val="00906EA3"/>
    <w:rsid w:val="00915745"/>
    <w:rsid w:val="00920488"/>
    <w:rsid w:val="00924AA3"/>
    <w:rsid w:val="0092666C"/>
    <w:rsid w:val="0093084F"/>
    <w:rsid w:val="009309C2"/>
    <w:rsid w:val="00935408"/>
    <w:rsid w:val="00940326"/>
    <w:rsid w:val="00945763"/>
    <w:rsid w:val="00946F21"/>
    <w:rsid w:val="00947A80"/>
    <w:rsid w:val="009574A3"/>
    <w:rsid w:val="00966595"/>
    <w:rsid w:val="009735DD"/>
    <w:rsid w:val="009744EF"/>
    <w:rsid w:val="00981184"/>
    <w:rsid w:val="0098455C"/>
    <w:rsid w:val="00993F0F"/>
    <w:rsid w:val="009A1CF1"/>
    <w:rsid w:val="009B2648"/>
    <w:rsid w:val="009B41C0"/>
    <w:rsid w:val="009C1FFA"/>
    <w:rsid w:val="009C254B"/>
    <w:rsid w:val="009C2625"/>
    <w:rsid w:val="009C7F1E"/>
    <w:rsid w:val="009D0E90"/>
    <w:rsid w:val="009D0EFD"/>
    <w:rsid w:val="009D29FA"/>
    <w:rsid w:val="009D59F4"/>
    <w:rsid w:val="009E02B4"/>
    <w:rsid w:val="009E3CAA"/>
    <w:rsid w:val="009E40C1"/>
    <w:rsid w:val="009F637E"/>
    <w:rsid w:val="009F6CB8"/>
    <w:rsid w:val="00A020F1"/>
    <w:rsid w:val="00A029EE"/>
    <w:rsid w:val="00A05810"/>
    <w:rsid w:val="00A126F4"/>
    <w:rsid w:val="00A17940"/>
    <w:rsid w:val="00A21B7C"/>
    <w:rsid w:val="00A27755"/>
    <w:rsid w:val="00A31D24"/>
    <w:rsid w:val="00A34CE9"/>
    <w:rsid w:val="00A35049"/>
    <w:rsid w:val="00A42A8B"/>
    <w:rsid w:val="00A505C8"/>
    <w:rsid w:val="00A570B6"/>
    <w:rsid w:val="00A62712"/>
    <w:rsid w:val="00A62EB3"/>
    <w:rsid w:val="00A64B2B"/>
    <w:rsid w:val="00A67D3D"/>
    <w:rsid w:val="00A72FA8"/>
    <w:rsid w:val="00A7300F"/>
    <w:rsid w:val="00A74951"/>
    <w:rsid w:val="00A80595"/>
    <w:rsid w:val="00A80D37"/>
    <w:rsid w:val="00A878B3"/>
    <w:rsid w:val="00A9555C"/>
    <w:rsid w:val="00A958B1"/>
    <w:rsid w:val="00AA0D00"/>
    <w:rsid w:val="00AA1A79"/>
    <w:rsid w:val="00AC1641"/>
    <w:rsid w:val="00AD0F3B"/>
    <w:rsid w:val="00AD4352"/>
    <w:rsid w:val="00AE18F9"/>
    <w:rsid w:val="00AE61B1"/>
    <w:rsid w:val="00AE768F"/>
    <w:rsid w:val="00AE7BF6"/>
    <w:rsid w:val="00AF083D"/>
    <w:rsid w:val="00AF2D6A"/>
    <w:rsid w:val="00AF3E55"/>
    <w:rsid w:val="00AF49F9"/>
    <w:rsid w:val="00B008B5"/>
    <w:rsid w:val="00B1781A"/>
    <w:rsid w:val="00B25284"/>
    <w:rsid w:val="00B2575B"/>
    <w:rsid w:val="00B27802"/>
    <w:rsid w:val="00B32135"/>
    <w:rsid w:val="00B3309D"/>
    <w:rsid w:val="00B35DE2"/>
    <w:rsid w:val="00B35DF6"/>
    <w:rsid w:val="00B43427"/>
    <w:rsid w:val="00B51933"/>
    <w:rsid w:val="00B544C5"/>
    <w:rsid w:val="00B57F55"/>
    <w:rsid w:val="00B60ED0"/>
    <w:rsid w:val="00B652D6"/>
    <w:rsid w:val="00B67AAA"/>
    <w:rsid w:val="00B87B42"/>
    <w:rsid w:val="00B92956"/>
    <w:rsid w:val="00B93A7C"/>
    <w:rsid w:val="00B943D8"/>
    <w:rsid w:val="00B95039"/>
    <w:rsid w:val="00B95F90"/>
    <w:rsid w:val="00BA2DEA"/>
    <w:rsid w:val="00BA39DD"/>
    <w:rsid w:val="00BA47DD"/>
    <w:rsid w:val="00BB01D7"/>
    <w:rsid w:val="00BB11DF"/>
    <w:rsid w:val="00BB34FB"/>
    <w:rsid w:val="00BB4F2D"/>
    <w:rsid w:val="00BB65F0"/>
    <w:rsid w:val="00BB6A3C"/>
    <w:rsid w:val="00BD3BAC"/>
    <w:rsid w:val="00BD3BE6"/>
    <w:rsid w:val="00BD5CB9"/>
    <w:rsid w:val="00BE382C"/>
    <w:rsid w:val="00BE65EA"/>
    <w:rsid w:val="00BE661C"/>
    <w:rsid w:val="00BF4589"/>
    <w:rsid w:val="00BF773D"/>
    <w:rsid w:val="00BF7B85"/>
    <w:rsid w:val="00BF7B8F"/>
    <w:rsid w:val="00C04073"/>
    <w:rsid w:val="00C0459C"/>
    <w:rsid w:val="00C05823"/>
    <w:rsid w:val="00C2031B"/>
    <w:rsid w:val="00C232EA"/>
    <w:rsid w:val="00C24138"/>
    <w:rsid w:val="00C24E33"/>
    <w:rsid w:val="00C25E5C"/>
    <w:rsid w:val="00C30A80"/>
    <w:rsid w:val="00C326F8"/>
    <w:rsid w:val="00C358C8"/>
    <w:rsid w:val="00C36E1C"/>
    <w:rsid w:val="00C43280"/>
    <w:rsid w:val="00C47FC7"/>
    <w:rsid w:val="00C53C9E"/>
    <w:rsid w:val="00C82AD9"/>
    <w:rsid w:val="00C86B27"/>
    <w:rsid w:val="00C90A81"/>
    <w:rsid w:val="00C95FDA"/>
    <w:rsid w:val="00CA04D7"/>
    <w:rsid w:val="00CA6EFD"/>
    <w:rsid w:val="00CB41C4"/>
    <w:rsid w:val="00CC1FD9"/>
    <w:rsid w:val="00CC59D9"/>
    <w:rsid w:val="00CC6D91"/>
    <w:rsid w:val="00CD1A9C"/>
    <w:rsid w:val="00CD466C"/>
    <w:rsid w:val="00CD4EF3"/>
    <w:rsid w:val="00CF0C95"/>
    <w:rsid w:val="00CF6E01"/>
    <w:rsid w:val="00D0566A"/>
    <w:rsid w:val="00D10CEB"/>
    <w:rsid w:val="00D22A8D"/>
    <w:rsid w:val="00D23206"/>
    <w:rsid w:val="00D242B6"/>
    <w:rsid w:val="00D31DE9"/>
    <w:rsid w:val="00D32B62"/>
    <w:rsid w:val="00D32F8E"/>
    <w:rsid w:val="00D34976"/>
    <w:rsid w:val="00D35C25"/>
    <w:rsid w:val="00D43278"/>
    <w:rsid w:val="00D44C91"/>
    <w:rsid w:val="00D4575C"/>
    <w:rsid w:val="00D521E1"/>
    <w:rsid w:val="00D560B4"/>
    <w:rsid w:val="00D6550B"/>
    <w:rsid w:val="00D67451"/>
    <w:rsid w:val="00D76626"/>
    <w:rsid w:val="00D82C93"/>
    <w:rsid w:val="00D846F8"/>
    <w:rsid w:val="00D879CF"/>
    <w:rsid w:val="00DA1A50"/>
    <w:rsid w:val="00DA1BF5"/>
    <w:rsid w:val="00DA3627"/>
    <w:rsid w:val="00DA4379"/>
    <w:rsid w:val="00DA724D"/>
    <w:rsid w:val="00DB37A6"/>
    <w:rsid w:val="00DB4E13"/>
    <w:rsid w:val="00DB5F37"/>
    <w:rsid w:val="00DC169F"/>
    <w:rsid w:val="00DC56F1"/>
    <w:rsid w:val="00DC6353"/>
    <w:rsid w:val="00DD5986"/>
    <w:rsid w:val="00DD5C2B"/>
    <w:rsid w:val="00DD658D"/>
    <w:rsid w:val="00DD7339"/>
    <w:rsid w:val="00DD7D93"/>
    <w:rsid w:val="00DE099A"/>
    <w:rsid w:val="00DE2325"/>
    <w:rsid w:val="00DE2B99"/>
    <w:rsid w:val="00DE339F"/>
    <w:rsid w:val="00DE4884"/>
    <w:rsid w:val="00DE7325"/>
    <w:rsid w:val="00DF6F19"/>
    <w:rsid w:val="00E048F5"/>
    <w:rsid w:val="00E0618C"/>
    <w:rsid w:val="00E10592"/>
    <w:rsid w:val="00E12650"/>
    <w:rsid w:val="00E12B71"/>
    <w:rsid w:val="00E15D89"/>
    <w:rsid w:val="00E229FB"/>
    <w:rsid w:val="00E240BC"/>
    <w:rsid w:val="00E24CEB"/>
    <w:rsid w:val="00E309C6"/>
    <w:rsid w:val="00E31575"/>
    <w:rsid w:val="00E31E1C"/>
    <w:rsid w:val="00E34222"/>
    <w:rsid w:val="00E47524"/>
    <w:rsid w:val="00E505BF"/>
    <w:rsid w:val="00E51A13"/>
    <w:rsid w:val="00E62139"/>
    <w:rsid w:val="00E63B23"/>
    <w:rsid w:val="00E6771C"/>
    <w:rsid w:val="00E737D9"/>
    <w:rsid w:val="00E8565D"/>
    <w:rsid w:val="00E95814"/>
    <w:rsid w:val="00E95828"/>
    <w:rsid w:val="00EA253F"/>
    <w:rsid w:val="00EA3D1E"/>
    <w:rsid w:val="00EA5D57"/>
    <w:rsid w:val="00EB4382"/>
    <w:rsid w:val="00EB6EB0"/>
    <w:rsid w:val="00ED2CF1"/>
    <w:rsid w:val="00EE2894"/>
    <w:rsid w:val="00EE5EB9"/>
    <w:rsid w:val="00EE5FD1"/>
    <w:rsid w:val="00F00FA0"/>
    <w:rsid w:val="00F05DFA"/>
    <w:rsid w:val="00F069E4"/>
    <w:rsid w:val="00F12C5F"/>
    <w:rsid w:val="00F15CD2"/>
    <w:rsid w:val="00F17997"/>
    <w:rsid w:val="00F20F24"/>
    <w:rsid w:val="00F324B4"/>
    <w:rsid w:val="00F37EE7"/>
    <w:rsid w:val="00F41855"/>
    <w:rsid w:val="00F53746"/>
    <w:rsid w:val="00F53984"/>
    <w:rsid w:val="00F63C94"/>
    <w:rsid w:val="00F6521F"/>
    <w:rsid w:val="00F66191"/>
    <w:rsid w:val="00F67A34"/>
    <w:rsid w:val="00F70746"/>
    <w:rsid w:val="00F82E3B"/>
    <w:rsid w:val="00F83FE1"/>
    <w:rsid w:val="00F932F8"/>
    <w:rsid w:val="00F93592"/>
    <w:rsid w:val="00F93AA2"/>
    <w:rsid w:val="00FB17D7"/>
    <w:rsid w:val="00FB2C51"/>
    <w:rsid w:val="00FB425A"/>
    <w:rsid w:val="00FB592B"/>
    <w:rsid w:val="00FC3F91"/>
    <w:rsid w:val="00FC4087"/>
    <w:rsid w:val="00FC4BDB"/>
    <w:rsid w:val="00FC77E2"/>
    <w:rsid w:val="00FC7BF5"/>
    <w:rsid w:val="00FE3152"/>
    <w:rsid w:val="00FE7A3E"/>
    <w:rsid w:val="00FF19E8"/>
    <w:rsid w:val="00FF3538"/>
    <w:rsid w:val="00FF3877"/>
    <w:rsid w:val="00FF492A"/>
    <w:rsid w:val="00FF4EC1"/>
    <w:rsid w:val="00FF5EE9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E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44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744EF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7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20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8312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F89C-D480-4B71-B116-4E57B55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36729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Admin</cp:lastModifiedBy>
  <cp:revision>4</cp:revision>
  <cp:lastPrinted>2017-11-20T10:50:00Z</cp:lastPrinted>
  <dcterms:created xsi:type="dcterms:W3CDTF">2017-11-20T08:52:00Z</dcterms:created>
  <dcterms:modified xsi:type="dcterms:W3CDTF">2017-11-20T10:51:00Z</dcterms:modified>
</cp:coreProperties>
</file>