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AD" w:rsidRPr="00E91B9F" w:rsidRDefault="00DF06AD" w:rsidP="00DF06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AD" w:rsidRPr="00E91B9F" w:rsidRDefault="00DF06AD" w:rsidP="00DF06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06AD" w:rsidRPr="00E91B9F" w:rsidRDefault="00DF06AD" w:rsidP="00DF0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9F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6AD" w:rsidRPr="00E91B9F" w:rsidRDefault="00DF06AD" w:rsidP="00DF0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9F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DF06AD" w:rsidRPr="00E91B9F" w:rsidRDefault="00DF06AD" w:rsidP="00DF0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9F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DF06AD" w:rsidRPr="00E91B9F" w:rsidRDefault="00DF06AD" w:rsidP="00DF0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B9F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DF06AD" w:rsidRPr="00E91B9F" w:rsidRDefault="00DF06AD" w:rsidP="00DF0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B9F">
        <w:rPr>
          <w:rFonts w:ascii="Times New Roman" w:hAnsi="Times New Roman"/>
          <w:sz w:val="28"/>
          <w:szCs w:val="28"/>
        </w:rPr>
        <w:t>Российской Федерации</w:t>
      </w:r>
    </w:p>
    <w:p w:rsidR="00DF06AD" w:rsidRPr="00E91B9F" w:rsidRDefault="00DF06AD" w:rsidP="00DF0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F06AD" w:rsidRDefault="00DF06AD" w:rsidP="00DF06AD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1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12.11</w:t>
      </w:r>
      <w:r w:rsidRPr="00E91B9F">
        <w:rPr>
          <w:rFonts w:ascii="Times New Roman" w:hAnsi="Times New Roman"/>
          <w:sz w:val="28"/>
          <w:szCs w:val="28"/>
        </w:rPr>
        <w:t>.2018                           ж.д.ст.Хворостянка                                            №</w:t>
      </w:r>
      <w:r>
        <w:rPr>
          <w:rFonts w:ascii="Times New Roman" w:hAnsi="Times New Roman"/>
          <w:sz w:val="28"/>
          <w:szCs w:val="28"/>
        </w:rPr>
        <w:t>114</w:t>
      </w:r>
    </w:p>
    <w:p w:rsidR="00DF06AD" w:rsidRPr="00E91B9F" w:rsidRDefault="00DF06AD" w:rsidP="00DF06AD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312" w:rsidRDefault="00BE3312" w:rsidP="00DF06AD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:rsidR="00BE3312" w:rsidRDefault="00BE3312" w:rsidP="00DF06AD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Хворостянский сельсовет 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2019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:rsidR="00BE3312" w:rsidRPr="00BE3312" w:rsidRDefault="00BE3312" w:rsidP="00DF06AD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20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1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Хворостянский 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201</w:t>
      </w:r>
      <w:r w:rsidR="00157928">
        <w:rPr>
          <w:rFonts w:ascii="Times New Roman" w:hAnsi="Times New Roman" w:cs="Times New Roman"/>
          <w:sz w:val="28"/>
          <w:szCs w:val="28"/>
        </w:rPr>
        <w:t>9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20</w:t>
      </w:r>
      <w:r w:rsidRPr="008A13C4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157928">
        <w:rPr>
          <w:rFonts w:ascii="Times New Roman" w:hAnsi="Times New Roman" w:cs="Times New Roman"/>
          <w:sz w:val="28"/>
          <w:szCs w:val="28"/>
        </w:rPr>
        <w:t>1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Хворостянский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DF0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Хворостянский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1B684E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Default="00DF06AD" w:rsidP="00DF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Default="001B684E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В.Г. Курилов</w:t>
      </w:r>
    </w:p>
    <w:p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AD" w:rsidRDefault="00DF06AD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AD" w:rsidRDefault="00DF06AD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AD" w:rsidRDefault="00DF06AD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AD" w:rsidRDefault="00DF06AD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AD" w:rsidRDefault="00DF06AD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AD" w:rsidRPr="00BE3312" w:rsidRDefault="00DF06AD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86C" w:rsidRPr="00DF06AD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06AD">
        <w:rPr>
          <w:rFonts w:ascii="Times New Roman" w:hAnsi="Times New Roman" w:cs="Times New Roman"/>
          <w:sz w:val="20"/>
        </w:rPr>
        <w:t>Утверждены</w:t>
      </w:r>
    </w:p>
    <w:p w:rsidR="001B684E" w:rsidRPr="00DF06AD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06AD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1B684E" w:rsidRPr="00DF06AD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06AD">
        <w:rPr>
          <w:rFonts w:ascii="Times New Roman" w:hAnsi="Times New Roman" w:cs="Times New Roman"/>
          <w:sz w:val="20"/>
        </w:rPr>
        <w:t>сельского поселения Хворостянский сельсовет</w:t>
      </w:r>
    </w:p>
    <w:p w:rsidR="001B684E" w:rsidRPr="00DF06AD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06AD">
        <w:rPr>
          <w:rFonts w:ascii="Times New Roman" w:hAnsi="Times New Roman" w:cs="Times New Roman"/>
          <w:sz w:val="20"/>
        </w:rPr>
        <w:t>Добринского муниципального района</w:t>
      </w:r>
    </w:p>
    <w:p w:rsidR="001B684E" w:rsidRPr="00DF06AD" w:rsidRDefault="001B684E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06AD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:rsidR="001B684E" w:rsidRPr="00DF06AD" w:rsidRDefault="006F0D01" w:rsidP="003D68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06AD">
        <w:rPr>
          <w:rFonts w:ascii="Times New Roman" w:hAnsi="Times New Roman" w:cs="Times New Roman"/>
          <w:sz w:val="20"/>
        </w:rPr>
        <w:t>о</w:t>
      </w:r>
      <w:r w:rsidR="001B684E" w:rsidRPr="00DF06AD">
        <w:rPr>
          <w:rFonts w:ascii="Times New Roman" w:hAnsi="Times New Roman" w:cs="Times New Roman"/>
          <w:sz w:val="20"/>
        </w:rPr>
        <w:t>т</w:t>
      </w:r>
      <w:r w:rsidRPr="00DF06AD">
        <w:rPr>
          <w:rFonts w:ascii="Times New Roman" w:hAnsi="Times New Roman" w:cs="Times New Roman"/>
          <w:sz w:val="20"/>
        </w:rPr>
        <w:t xml:space="preserve"> 1</w:t>
      </w:r>
      <w:r w:rsidR="00157928" w:rsidRPr="00DF06AD">
        <w:rPr>
          <w:rFonts w:ascii="Times New Roman" w:hAnsi="Times New Roman" w:cs="Times New Roman"/>
          <w:sz w:val="20"/>
        </w:rPr>
        <w:t>2.11 2018</w:t>
      </w:r>
      <w:r w:rsidRPr="00DF06AD">
        <w:rPr>
          <w:rFonts w:ascii="Times New Roman" w:hAnsi="Times New Roman" w:cs="Times New Roman"/>
          <w:sz w:val="20"/>
        </w:rPr>
        <w:t>г. № 1</w:t>
      </w:r>
      <w:r w:rsidR="00157928" w:rsidRPr="00DF06AD">
        <w:rPr>
          <w:rFonts w:ascii="Times New Roman" w:hAnsi="Times New Roman" w:cs="Times New Roman"/>
          <w:sz w:val="20"/>
        </w:rPr>
        <w:t>14</w:t>
      </w:r>
      <w:r w:rsidR="001B684E" w:rsidRPr="00DF06AD">
        <w:rPr>
          <w:rFonts w:ascii="Times New Roman" w:hAnsi="Times New Roman" w:cs="Times New Roman"/>
          <w:sz w:val="20"/>
        </w:rPr>
        <w:t xml:space="preserve"> </w:t>
      </w:r>
    </w:p>
    <w:p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201</w:t>
      </w:r>
      <w:r w:rsidR="00157928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157928">
        <w:rPr>
          <w:rFonts w:ascii="Times New Roman" w:hAnsi="Times New Roman" w:cs="Times New Roman"/>
          <w:sz w:val="28"/>
          <w:szCs w:val="28"/>
        </w:rPr>
        <w:t>21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</w:t>
      </w:r>
      <w:r w:rsidR="00157928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57928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157928">
        <w:rPr>
          <w:rFonts w:ascii="Times New Roman" w:hAnsi="Times New Roman" w:cs="Times New Roman"/>
          <w:sz w:val="28"/>
          <w:szCs w:val="28"/>
        </w:rPr>
        <w:t>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9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Хворостянский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Хворостянский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EE3B60">
        <w:rPr>
          <w:rFonts w:ascii="Times New Roman" w:hAnsi="Times New Roman" w:cs="Times New Roman"/>
          <w:sz w:val="28"/>
          <w:szCs w:val="28"/>
        </w:rPr>
        <w:t>27</w:t>
      </w:r>
      <w:r w:rsidRPr="00A73DFF">
        <w:rPr>
          <w:rFonts w:ascii="Times New Roman" w:hAnsi="Times New Roman" w:cs="Times New Roman"/>
          <w:sz w:val="28"/>
          <w:szCs w:val="28"/>
        </w:rPr>
        <w:t>.1</w:t>
      </w:r>
      <w:r w:rsidR="00EE3B60">
        <w:rPr>
          <w:rFonts w:ascii="Times New Roman" w:hAnsi="Times New Roman" w:cs="Times New Roman"/>
          <w:sz w:val="28"/>
          <w:szCs w:val="28"/>
        </w:rPr>
        <w:t>0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EE3B60">
        <w:rPr>
          <w:rFonts w:ascii="Times New Roman" w:hAnsi="Times New Roman" w:cs="Times New Roman"/>
          <w:sz w:val="28"/>
          <w:szCs w:val="28"/>
        </w:rPr>
        <w:t>15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EE3B60">
        <w:rPr>
          <w:rFonts w:ascii="Times New Roman" w:hAnsi="Times New Roman" w:cs="Times New Roman"/>
          <w:sz w:val="28"/>
          <w:szCs w:val="28"/>
        </w:rPr>
        <w:t>10-рс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</w:t>
      </w:r>
      <w:r w:rsidR="00157928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157928">
        <w:rPr>
          <w:rFonts w:ascii="Times New Roman" w:hAnsi="Times New Roman" w:cs="Times New Roman"/>
          <w:sz w:val="28"/>
          <w:szCs w:val="28"/>
        </w:rPr>
        <w:t>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базой 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201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 определяют стратегию действий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Хворостянский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DF06AD" w:rsidRDefault="00DF06AD" w:rsidP="00BF3F4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C1529" w:rsidRPr="00923F21" w:rsidRDefault="00EC1529" w:rsidP="00BF3F4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23F21">
        <w:rPr>
          <w:rFonts w:ascii="Times New Roman" w:hAnsi="Times New Roman"/>
          <w:b/>
          <w:sz w:val="28"/>
          <w:szCs w:val="28"/>
        </w:rPr>
        <w:t>I.</w:t>
      </w:r>
      <w:r w:rsidR="00923F21">
        <w:rPr>
          <w:rFonts w:ascii="Times New Roman" w:hAnsi="Times New Roman"/>
          <w:b/>
          <w:sz w:val="28"/>
          <w:szCs w:val="28"/>
        </w:rPr>
        <w:t xml:space="preserve"> </w:t>
      </w:r>
      <w:r w:rsidR="00923F21" w:rsidRPr="00923F21">
        <w:rPr>
          <w:rFonts w:ascii="Times New Roman" w:hAnsi="Times New Roman"/>
          <w:b/>
          <w:sz w:val="28"/>
          <w:szCs w:val="28"/>
        </w:rPr>
        <w:t>Основные и</w:t>
      </w:r>
      <w:r w:rsidRPr="00923F21">
        <w:rPr>
          <w:rFonts w:ascii="Times New Roman" w:hAnsi="Times New Roman"/>
          <w:b/>
          <w:sz w:val="28"/>
          <w:szCs w:val="28"/>
        </w:rPr>
        <w:t>тоги реализации бюджетной политики 201</w:t>
      </w:r>
      <w:r w:rsidR="00157928">
        <w:rPr>
          <w:rFonts w:ascii="Times New Roman" w:hAnsi="Times New Roman"/>
          <w:b/>
          <w:sz w:val="28"/>
          <w:szCs w:val="28"/>
        </w:rPr>
        <w:t>8</w:t>
      </w:r>
      <w:r w:rsidRPr="00923F2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результатами реализации бюджетной политики в 201</w:t>
      </w:r>
      <w:r w:rsidR="00157928">
        <w:rPr>
          <w:rFonts w:ascii="Times New Roman" w:hAnsi="Times New Roman"/>
          <w:sz w:val="28"/>
          <w:szCs w:val="28"/>
        </w:rPr>
        <w:t>8</w:t>
      </w:r>
      <w:r w:rsidRPr="00BF3F4D">
        <w:rPr>
          <w:rFonts w:ascii="Times New Roman" w:hAnsi="Times New Roman"/>
          <w:sz w:val="28"/>
          <w:szCs w:val="28"/>
        </w:rPr>
        <w:t xml:space="preserve"> год</w:t>
      </w:r>
      <w:r w:rsidR="00923F21">
        <w:rPr>
          <w:rFonts w:ascii="Times New Roman" w:hAnsi="Times New Roman"/>
          <w:sz w:val="28"/>
          <w:szCs w:val="28"/>
        </w:rPr>
        <w:t>у</w:t>
      </w:r>
      <w:r w:rsidRPr="00BF3F4D">
        <w:rPr>
          <w:rFonts w:ascii="Times New Roman" w:hAnsi="Times New Roman"/>
          <w:sz w:val="28"/>
          <w:szCs w:val="28"/>
        </w:rPr>
        <w:t xml:space="preserve"> стали: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решение задач социально-экономического развития</w:t>
      </w:r>
      <w:r w:rsidR="00923F21">
        <w:rPr>
          <w:rFonts w:ascii="Times New Roman" w:hAnsi="Times New Roman"/>
          <w:sz w:val="28"/>
          <w:szCs w:val="28"/>
        </w:rPr>
        <w:t xml:space="preserve"> с</w:t>
      </w:r>
      <w:r w:rsidR="00EC1529" w:rsidRPr="00BF3F4D">
        <w:rPr>
          <w:rFonts w:ascii="Times New Roman" w:hAnsi="Times New Roman"/>
          <w:sz w:val="28"/>
          <w:szCs w:val="28"/>
        </w:rPr>
        <w:t>ельского поселения при низком уровне собственных доходов и в условиях обеспечения сбалансированности и устойчивости бюджета</w:t>
      </w:r>
      <w:r w:rsidR="00923F21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социальной и финансовой стабильности;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осуществление контроля за использованием муниципального имущества</w:t>
      </w:r>
      <w:r w:rsidR="00923F21">
        <w:rPr>
          <w:rFonts w:ascii="Times New Roman" w:hAnsi="Times New Roman"/>
          <w:sz w:val="28"/>
          <w:szCs w:val="28"/>
        </w:rPr>
        <w:t xml:space="preserve"> с</w:t>
      </w:r>
      <w:r w:rsidR="00EC1529" w:rsidRPr="00BF3F4D">
        <w:rPr>
          <w:rFonts w:ascii="Times New Roman" w:hAnsi="Times New Roman"/>
          <w:sz w:val="28"/>
          <w:szCs w:val="28"/>
        </w:rPr>
        <w:t xml:space="preserve">ельского поселения, выявление и включение в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налогооблагаемую базу недвижимого имущества и земельных участков, используемых ненадлежащим образом или используемых не по назначению;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качества и доступности оказания муниципальных услуг;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3F21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ведение "дорожной карты", направленной на повышение эффективности и качества услуг в сфере культуры</w:t>
      </w:r>
      <w:r w:rsidR="00923F21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целях реализации майских указов Президента Российской Федерации;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работа в государственной интегрированной информационной системе управления общественными финансами "Электронный бюджет";</w:t>
      </w:r>
    </w:p>
    <w:p w:rsidR="007B50D4" w:rsidRDefault="007B50D4" w:rsidP="007B50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B50D4">
        <w:rPr>
          <w:rFonts w:ascii="Times New Roman" w:hAnsi="Times New Roman" w:cs="Times New Roman"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0D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</w:t>
      </w:r>
      <w:r w:rsidRPr="007B50D4">
        <w:rPr>
          <w:rFonts w:ascii="Times New Roman" w:hAnsi="Times New Roman" w:cs="Times New Roman"/>
          <w:sz w:val="28"/>
          <w:szCs w:val="28"/>
        </w:rPr>
        <w:t xml:space="preserve">  сформированы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0D4">
        <w:rPr>
          <w:rFonts w:ascii="Times New Roman" w:hAnsi="Times New Roman" w:cs="Times New Roman"/>
          <w:sz w:val="28"/>
          <w:szCs w:val="28"/>
        </w:rPr>
        <w:t>в разрезе муници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7B50D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«Устойчивое развитие территории сельского поселения Хворостянский сельсовет на 2014-2020 годы»</w:t>
      </w:r>
      <w:r w:rsidRPr="007B50D4">
        <w:rPr>
          <w:rFonts w:ascii="Times New Roman" w:hAnsi="Times New Roman" w:cs="Times New Roman"/>
          <w:sz w:val="28"/>
          <w:szCs w:val="28"/>
        </w:rPr>
        <w:t xml:space="preserve"> и подпрограмм,</w:t>
      </w:r>
      <w:r>
        <w:rPr>
          <w:rFonts w:ascii="Times New Roman" w:hAnsi="Times New Roman"/>
          <w:sz w:val="28"/>
          <w:szCs w:val="28"/>
        </w:rPr>
        <w:t xml:space="preserve">  и непрограммных расходов.</w:t>
      </w:r>
      <w:r w:rsidRPr="007B50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B50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Программная часть бюджета составляет 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0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7B50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7%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от общей суммы расходов или </w:t>
      </w:r>
      <w:r w:rsidRPr="007B50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0"/>
        </w:rPr>
        <w:t>9 209,6</w:t>
      </w:r>
      <w:r w:rsidRPr="007B50D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тыс.рублей</w:t>
      </w:r>
      <w:r w:rsidR="007A77D4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923F21" w:rsidRDefault="00A661FF" w:rsidP="00DF06A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Ожидаемое исполнение бюджета сельского поселения за 201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год по доходам в сумме 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0"/>
        </w:rPr>
        <w:t>10 019 137,27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рублей (10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,0% к годовому плану), финансирование расходов в сумме 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0"/>
        </w:rPr>
        <w:t>12 160 378,27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рубля( 100% к годовому плану),</w:t>
      </w:r>
      <w:r w:rsidR="00DF06A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фицит- 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0"/>
        </w:rPr>
        <w:t>2 141 241,00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</w:p>
    <w:p w:rsidR="00DF06AD" w:rsidRPr="00BF3F4D" w:rsidRDefault="00DF06AD" w:rsidP="00DF06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529" w:rsidRPr="0004105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1053">
        <w:rPr>
          <w:rFonts w:ascii="Times New Roman" w:hAnsi="Times New Roman"/>
          <w:b/>
          <w:sz w:val="28"/>
          <w:szCs w:val="28"/>
        </w:rPr>
        <w:t xml:space="preserve">II.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Pr="00041053">
        <w:rPr>
          <w:rFonts w:ascii="Times New Roman" w:hAnsi="Times New Roman"/>
          <w:b/>
          <w:sz w:val="28"/>
          <w:szCs w:val="28"/>
        </w:rPr>
        <w:t xml:space="preserve"> задачи бюджетной  политики  на 201</w:t>
      </w:r>
      <w:r w:rsidR="00157928">
        <w:rPr>
          <w:rFonts w:ascii="Times New Roman" w:hAnsi="Times New Roman"/>
          <w:b/>
          <w:sz w:val="28"/>
          <w:szCs w:val="28"/>
        </w:rPr>
        <w:t>9</w:t>
      </w:r>
      <w:r w:rsidRPr="0004105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C1529" w:rsidRPr="0004105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1053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20</w:t>
      </w:r>
      <w:r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157928">
        <w:rPr>
          <w:rFonts w:ascii="Times New Roman" w:hAnsi="Times New Roman"/>
          <w:b/>
          <w:sz w:val="28"/>
          <w:szCs w:val="28"/>
        </w:rPr>
        <w:t>1</w:t>
      </w:r>
      <w:r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C1529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 политика нацелена на  повышение уровня и качества жизни населения</w:t>
      </w:r>
      <w:r>
        <w:rPr>
          <w:rFonts w:ascii="Times New Roman" w:eastAsia="Times New Roman" w:hAnsi="Times New Roman"/>
          <w:bCs/>
          <w:color w:val="1D1D1D"/>
          <w:sz w:val="28"/>
          <w:szCs w:val="28"/>
        </w:rPr>
        <w:t>.</w:t>
      </w:r>
    </w:p>
    <w:p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Основными задачами ближайших лет по повышению эффективности бюджетных расходов 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осуществление муниципального финансового 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 областного бюджета, в первую очередь с наиболее высокой долей софинансирования;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качества планирования значений целевых показателей муниципальной программы;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комплексной оценки эффективности муниципальной программы ,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III. Основные направления бюджетной и налоговой политики</w:t>
      </w:r>
    </w:p>
    <w:p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201</w:t>
      </w:r>
      <w:r w:rsidR="00B33D9E">
        <w:rPr>
          <w:rFonts w:ascii="Times New Roman" w:hAnsi="Times New Roman"/>
          <w:b/>
          <w:sz w:val="28"/>
          <w:szCs w:val="28"/>
        </w:rPr>
        <w:t>9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20 и 2021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201</w:t>
      </w:r>
      <w:r w:rsidR="00B33D9E">
        <w:rPr>
          <w:rFonts w:ascii="Times New Roman" w:hAnsi="Times New Roman"/>
          <w:sz w:val="28"/>
          <w:szCs w:val="28"/>
        </w:rPr>
        <w:t>9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20 и 2021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мероприятий 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>области на условиях софинансирования;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исчисление налоговой базы по объектам недвижимого имущества, исходя из их кадастровой стоимости по состоянию на 1 </w:t>
      </w:r>
      <w:r w:rsidR="00A9267B">
        <w:rPr>
          <w:rFonts w:ascii="Times New Roman" w:hAnsi="Times New Roman"/>
          <w:sz w:val="28"/>
          <w:szCs w:val="28"/>
        </w:rPr>
        <w:t>января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года налогового периода;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:rsidR="00A9267B" w:rsidRDefault="00A9267B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IV.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201</w:t>
      </w:r>
      <w:r w:rsidR="00B33D9E">
        <w:rPr>
          <w:rFonts w:ascii="Times New Roman" w:hAnsi="Times New Roman"/>
          <w:b/>
          <w:sz w:val="28"/>
          <w:szCs w:val="28"/>
        </w:rPr>
        <w:t>9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20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B33D9E">
        <w:rPr>
          <w:rFonts w:ascii="Times New Roman" w:hAnsi="Times New Roman"/>
          <w:b/>
          <w:sz w:val="28"/>
          <w:szCs w:val="28"/>
        </w:rPr>
        <w:t>1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201</w:t>
      </w:r>
      <w:r w:rsidR="00B33D9E">
        <w:rPr>
          <w:rFonts w:ascii="Times New Roman" w:hAnsi="Times New Roman"/>
          <w:sz w:val="28"/>
          <w:szCs w:val="28"/>
        </w:rPr>
        <w:t>9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20 и 2021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дальнейшая реализация 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4377">
        <w:rPr>
          <w:rFonts w:ascii="Times New Roman" w:hAnsi="Times New Roman"/>
          <w:sz w:val="28"/>
          <w:szCs w:val="28"/>
        </w:rPr>
        <w:t>формирование муниципальных</w:t>
      </w:r>
      <w:r w:rsidR="00EC1529" w:rsidRPr="00BF3F4D">
        <w:rPr>
          <w:rFonts w:ascii="Times New Roman" w:hAnsi="Times New Roman"/>
          <w:sz w:val="28"/>
          <w:szCs w:val="28"/>
        </w:rPr>
        <w:t xml:space="preserve">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средств сельского поселения за выполнение</w:t>
      </w:r>
      <w:r w:rsidR="00D64377">
        <w:rPr>
          <w:rFonts w:ascii="Times New Roman" w:hAnsi="Times New Roman"/>
          <w:sz w:val="28"/>
          <w:szCs w:val="28"/>
        </w:rPr>
        <w:t>м</w:t>
      </w:r>
      <w:r w:rsidR="00EC1529" w:rsidRPr="00BF3F4D">
        <w:rPr>
          <w:rFonts w:ascii="Times New Roman" w:hAnsi="Times New Roman"/>
          <w:sz w:val="28"/>
          <w:szCs w:val="28"/>
        </w:rPr>
        <w:t xml:space="preserve"> муниципальных заданий;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финансовое обеспечение майских указов Президента Российской Федерации. В отношении 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0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201</w:t>
      </w:r>
      <w:r w:rsidR="00B33D9E">
        <w:rPr>
          <w:rFonts w:ascii="Times New Roman" w:hAnsi="Times New Roman"/>
          <w:sz w:val="28"/>
          <w:szCs w:val="28"/>
        </w:rPr>
        <w:t>9 - 2021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GoBack"/>
      <w:bookmarkEnd w:id="1"/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рамках повышения доступности и качества услуг, предоставляемых муниципальным учреждени</w:t>
      </w:r>
      <w:r w:rsidR="00A95359"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</w:t>
      </w:r>
      <w:r w:rsidR="00A95359"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культуры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следует обеспечить размещение в полном объеме информации о муниципальных учреждениях на официальном сайте в информационно-телекоммуникационной сети «Интернет» (</w:t>
      </w:r>
      <w:hyperlink r:id="rId11" w:tgtFrame="_blank" w:history="1">
        <w:r w:rsidRPr="00BF3F4D">
          <w:rPr>
            <w:rFonts w:ascii="Times New Roman" w:eastAsia="Times New Roman" w:hAnsi="Times New Roman"/>
            <w:bCs/>
            <w:sz w:val="28"/>
            <w:szCs w:val="28"/>
            <w:lang w:eastAsia="ru-RU" w:bidi="ru-RU"/>
          </w:rPr>
          <w:t>www.bus.gov.ru</w:t>
        </w:r>
      </w:hyperlink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181C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181C">
        <w:rPr>
          <w:rFonts w:ascii="Times New Roman" w:hAnsi="Times New Roman"/>
          <w:b/>
          <w:sz w:val="28"/>
          <w:szCs w:val="28"/>
        </w:rPr>
        <w:t>V. Основные направления бюджетной политики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 xml:space="preserve"> сельского поселения на 201</w:t>
      </w:r>
      <w:r w:rsidR="00B33D9E">
        <w:rPr>
          <w:rFonts w:ascii="Times New Roman" w:hAnsi="Times New Roman"/>
          <w:b/>
          <w:sz w:val="28"/>
          <w:szCs w:val="28"/>
        </w:rPr>
        <w:t>9</w:t>
      </w:r>
      <w:r w:rsidRPr="004E181C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20 и 2021</w:t>
      </w:r>
      <w:r w:rsidRPr="004E181C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EC1529" w:rsidRPr="004E181C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181C">
        <w:rPr>
          <w:rFonts w:ascii="Times New Roman" w:hAnsi="Times New Roman"/>
          <w:b/>
          <w:sz w:val="28"/>
          <w:szCs w:val="28"/>
        </w:rPr>
        <w:t>в области муниципального контроля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>в финансово-бюджетной сфере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муниципального финансового контроля работа должна быть направлена на следующее: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усиление контроля за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контроля за полнотой и достоверностью отчетности о реализации муниципальных программ</w:t>
      </w:r>
      <w:r w:rsidR="004E1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</w:p>
    <w:p w:rsidR="00EC1529" w:rsidRPr="00BF3F4D" w:rsidRDefault="00A9535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sectPr w:rsidR="00EC1529" w:rsidRPr="00BF3F4D" w:rsidSect="00DF06AD">
      <w:pgSz w:w="11907" w:h="16840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9A" w:rsidRDefault="0043059A">
      <w:pPr>
        <w:spacing w:after="0" w:line="240" w:lineRule="auto"/>
      </w:pPr>
      <w:r>
        <w:separator/>
      </w:r>
    </w:p>
  </w:endnote>
  <w:endnote w:type="continuationSeparator" w:id="0">
    <w:p w:rsidR="0043059A" w:rsidRDefault="0043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9A" w:rsidRDefault="0043059A">
      <w:pPr>
        <w:spacing w:after="0" w:line="240" w:lineRule="auto"/>
      </w:pPr>
      <w:r>
        <w:separator/>
      </w:r>
    </w:p>
  </w:footnote>
  <w:footnote w:type="continuationSeparator" w:id="0">
    <w:p w:rsidR="0043059A" w:rsidRDefault="0043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31"/>
    <w:rsid w:val="00004C36"/>
    <w:rsid w:val="000155D9"/>
    <w:rsid w:val="00024186"/>
    <w:rsid w:val="000249F8"/>
    <w:rsid w:val="00041053"/>
    <w:rsid w:val="00046213"/>
    <w:rsid w:val="00076E68"/>
    <w:rsid w:val="00086879"/>
    <w:rsid w:val="00096E0F"/>
    <w:rsid w:val="000A19A4"/>
    <w:rsid w:val="000D3829"/>
    <w:rsid w:val="000F2979"/>
    <w:rsid w:val="00136582"/>
    <w:rsid w:val="00157928"/>
    <w:rsid w:val="001608DB"/>
    <w:rsid w:val="00160C88"/>
    <w:rsid w:val="00163A63"/>
    <w:rsid w:val="00184318"/>
    <w:rsid w:val="001B684E"/>
    <w:rsid w:val="001E75B4"/>
    <w:rsid w:val="00247C8A"/>
    <w:rsid w:val="00252FE2"/>
    <w:rsid w:val="002769B7"/>
    <w:rsid w:val="002A34E9"/>
    <w:rsid w:val="002A6A89"/>
    <w:rsid w:val="002C462F"/>
    <w:rsid w:val="00337D07"/>
    <w:rsid w:val="00340812"/>
    <w:rsid w:val="0034312A"/>
    <w:rsid w:val="003A254B"/>
    <w:rsid w:val="003A3B72"/>
    <w:rsid w:val="003B7F1F"/>
    <w:rsid w:val="003D686C"/>
    <w:rsid w:val="004147B1"/>
    <w:rsid w:val="004242F7"/>
    <w:rsid w:val="0043059A"/>
    <w:rsid w:val="00441BC5"/>
    <w:rsid w:val="00442B19"/>
    <w:rsid w:val="00447D0D"/>
    <w:rsid w:val="0046053E"/>
    <w:rsid w:val="004B74AD"/>
    <w:rsid w:val="004E181C"/>
    <w:rsid w:val="00511B28"/>
    <w:rsid w:val="00517847"/>
    <w:rsid w:val="0054556D"/>
    <w:rsid w:val="00545CA7"/>
    <w:rsid w:val="00562F25"/>
    <w:rsid w:val="005B0080"/>
    <w:rsid w:val="005B7307"/>
    <w:rsid w:val="005E30DF"/>
    <w:rsid w:val="00610DD8"/>
    <w:rsid w:val="00683DCA"/>
    <w:rsid w:val="006E5C31"/>
    <w:rsid w:val="006F0D01"/>
    <w:rsid w:val="00734157"/>
    <w:rsid w:val="00743F9E"/>
    <w:rsid w:val="00754FBE"/>
    <w:rsid w:val="00770C7B"/>
    <w:rsid w:val="00781A91"/>
    <w:rsid w:val="007A1E27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8D4185"/>
    <w:rsid w:val="00923496"/>
    <w:rsid w:val="00923F21"/>
    <w:rsid w:val="00926DCA"/>
    <w:rsid w:val="009B16F5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537FA"/>
    <w:rsid w:val="00B9283B"/>
    <w:rsid w:val="00BB5C8D"/>
    <w:rsid w:val="00BE3312"/>
    <w:rsid w:val="00BF3F4D"/>
    <w:rsid w:val="00C142FB"/>
    <w:rsid w:val="00C5485E"/>
    <w:rsid w:val="00C86314"/>
    <w:rsid w:val="00C87855"/>
    <w:rsid w:val="00CA2561"/>
    <w:rsid w:val="00CE1F6C"/>
    <w:rsid w:val="00D23F3E"/>
    <w:rsid w:val="00D2723F"/>
    <w:rsid w:val="00D36A0A"/>
    <w:rsid w:val="00D3703F"/>
    <w:rsid w:val="00D55D70"/>
    <w:rsid w:val="00D623E5"/>
    <w:rsid w:val="00D64377"/>
    <w:rsid w:val="00D73052"/>
    <w:rsid w:val="00DA242E"/>
    <w:rsid w:val="00DC5D55"/>
    <w:rsid w:val="00DF06AD"/>
    <w:rsid w:val="00E5340A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Ct14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652B61A08AAD3C032A6100B09199BB80E3854199E581C36029E2C8772CDA3832A8352243ED9D8Ft14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ck.yandex.ru/redir/dv/*data=url%3Dhttp%253A%252F%252Fwww.bus.gov.ru%26ts%3D1473136813%26uid%3D8599273201464077077&amp;sign=4f0e0fa955623896cfddf560a8e3c57b&amp;keyno=1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1652B61A08AAD3C032A6100B09199BB80E3854695E881C36029E2C877t24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2016729E35B5568F3B783B77B357F42C9FCB76E0FCEAFDB9C82E8CB7u0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2018-11-10T09:55:00Z</cp:lastPrinted>
  <dcterms:created xsi:type="dcterms:W3CDTF">2018-11-13T11:20:00Z</dcterms:created>
  <dcterms:modified xsi:type="dcterms:W3CDTF">2018-11-21T08:07:00Z</dcterms:modified>
</cp:coreProperties>
</file>