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7" w:rsidRPr="00683287" w:rsidRDefault="002D02C7" w:rsidP="002D02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-196215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87">
        <w:rPr>
          <w:rFonts w:ascii="Times New Roman" w:hAnsi="Times New Roman"/>
          <w:b/>
          <w:sz w:val="28"/>
          <w:szCs w:val="28"/>
        </w:rPr>
        <w:t>ПОСТАНОВЛЕНИЕ</w:t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87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328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8328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328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83287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287">
        <w:rPr>
          <w:rFonts w:ascii="Times New Roman" w:hAnsi="Times New Roman"/>
          <w:sz w:val="28"/>
          <w:szCs w:val="28"/>
        </w:rPr>
        <w:t>Российской Федерации</w:t>
      </w:r>
    </w:p>
    <w:p w:rsidR="002D02C7" w:rsidRPr="00683287" w:rsidRDefault="002D02C7" w:rsidP="002D02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D02C7" w:rsidRPr="002D02C7" w:rsidRDefault="002D02C7" w:rsidP="002D02C7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25</w:t>
      </w:r>
      <w:r w:rsidRPr="00683287">
        <w:rPr>
          <w:rFonts w:ascii="Times New Roman" w:hAnsi="Times New Roman"/>
          <w:sz w:val="28"/>
          <w:szCs w:val="28"/>
        </w:rPr>
        <w:t xml:space="preserve">.12.2023                            </w:t>
      </w:r>
      <w:proofErr w:type="spellStart"/>
      <w:r w:rsidRPr="00683287">
        <w:rPr>
          <w:rFonts w:ascii="Times New Roman" w:hAnsi="Times New Roman"/>
          <w:sz w:val="28"/>
          <w:szCs w:val="28"/>
        </w:rPr>
        <w:t>ж.д.ст.Хворостянка</w:t>
      </w:r>
      <w:proofErr w:type="spellEnd"/>
      <w:r w:rsidRPr="00683287">
        <w:rPr>
          <w:rFonts w:ascii="Times New Roman" w:hAnsi="Times New Roman"/>
          <w:sz w:val="28"/>
          <w:szCs w:val="28"/>
        </w:rPr>
        <w:t xml:space="preserve">                                            №9</w:t>
      </w:r>
      <w:r>
        <w:rPr>
          <w:rFonts w:ascii="Times New Roman" w:hAnsi="Times New Roman"/>
          <w:sz w:val="28"/>
          <w:szCs w:val="28"/>
        </w:rPr>
        <w:t>6</w:t>
      </w:r>
    </w:p>
    <w:p w:rsidR="002D02C7" w:rsidRDefault="002D02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99377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2A0735">
        <w:rPr>
          <w:rFonts w:ascii="Times New Roman" w:hAnsi="Times New Roman" w:cs="Times New Roman"/>
          <w:sz w:val="28"/>
          <w:szCs w:val="24"/>
        </w:rPr>
        <w:t>3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2D02C7" w:rsidP="002D02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993773">
        <w:rPr>
          <w:rFonts w:ascii="Times New Roman" w:hAnsi="Times New Roman" w:cs="Times New Roman"/>
          <w:b w:val="0"/>
          <w:sz w:val="28"/>
          <w:szCs w:val="24"/>
        </w:rPr>
        <w:t>6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2A0735">
        <w:rPr>
          <w:rFonts w:ascii="Times New Roman" w:hAnsi="Times New Roman" w:cs="Times New Roman"/>
          <w:b w:val="0"/>
          <w:sz w:val="28"/>
          <w:szCs w:val="24"/>
        </w:rPr>
        <w:t>3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2D02C7" w:rsidP="002D02C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2D02C7" w:rsidP="002D02C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2D02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9A1EBF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 xml:space="preserve"> 25.12.</w:t>
      </w:r>
      <w:r w:rsidR="009B2F6D" w:rsidRPr="00B17B99">
        <w:rPr>
          <w:rFonts w:ascii="Times New Roman" w:hAnsi="Times New Roman" w:cs="Times New Roman"/>
          <w:sz w:val="22"/>
          <w:szCs w:val="24"/>
        </w:rPr>
        <w:t>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2A0735">
        <w:rPr>
          <w:rFonts w:ascii="Times New Roman" w:hAnsi="Times New Roman" w:cs="Times New Roman"/>
          <w:sz w:val="22"/>
          <w:szCs w:val="24"/>
        </w:rPr>
        <w:t>3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>
        <w:rPr>
          <w:rFonts w:ascii="Times New Roman" w:hAnsi="Times New Roman" w:cs="Times New Roman"/>
          <w:sz w:val="22"/>
          <w:szCs w:val="24"/>
        </w:rPr>
        <w:t xml:space="preserve"> 96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02C7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0735" w:rsidRPr="002D02C7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2A0735" w:rsidRPr="002D02C7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7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2D02C7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D02C7">
        <w:rPr>
          <w:rFonts w:ascii="Times New Roman" w:hAnsi="Times New Roman" w:cs="Times New Roman"/>
          <w:b/>
          <w:sz w:val="28"/>
          <w:szCs w:val="28"/>
        </w:rPr>
        <w:t xml:space="preserve"> сельсовет на 2019-202</w:t>
      </w:r>
      <w:r w:rsidR="00993773" w:rsidRPr="002D02C7">
        <w:rPr>
          <w:rFonts w:ascii="Times New Roman" w:hAnsi="Times New Roman" w:cs="Times New Roman"/>
          <w:b/>
          <w:sz w:val="28"/>
          <w:szCs w:val="28"/>
        </w:rPr>
        <w:t>6</w:t>
      </w:r>
      <w:r w:rsidRPr="002D02C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A0735" w:rsidRPr="002D02C7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7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2A0735" w:rsidRPr="006A5DA6" w:rsidRDefault="002A0735" w:rsidP="002A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A0735" w:rsidRPr="006A5DA6" w:rsidTr="00B21A8B">
        <w:trPr>
          <w:trHeight w:val="322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2A0735" w:rsidRPr="00061BB2" w:rsidRDefault="002A0735" w:rsidP="00B21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lastRenderedPageBreak/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993773" w:rsidP="0099377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1 503 530,00</w:t>
            </w:r>
          </w:p>
        </w:tc>
        <w:tc>
          <w:tcPr>
            <w:tcW w:w="1400" w:type="dxa"/>
          </w:tcPr>
          <w:p w:rsidR="002A0735" w:rsidRPr="00BB1FFA" w:rsidRDefault="00BB1FFA" w:rsidP="0099377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2 0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089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826721" w:rsidRPr="006A5DA6" w:rsidTr="00B21A8B">
        <w:tc>
          <w:tcPr>
            <w:tcW w:w="624" w:type="dxa"/>
          </w:tcPr>
          <w:p w:rsidR="00826721" w:rsidRPr="000C727F" w:rsidRDefault="00826721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26721" w:rsidRPr="00D05439" w:rsidRDefault="00826721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826721" w:rsidRPr="00BB1FFA" w:rsidRDefault="00826721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26721" w:rsidRPr="00826721" w:rsidRDefault="00826721" w:rsidP="0059456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6721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  <w:tc>
          <w:tcPr>
            <w:tcW w:w="1400" w:type="dxa"/>
          </w:tcPr>
          <w:p w:rsidR="00826721" w:rsidRPr="00826721" w:rsidRDefault="00826721" w:rsidP="0059456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6721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</w:tr>
      <w:tr w:rsidR="002A0735" w:rsidRPr="006A5DA6" w:rsidTr="00B21A8B">
        <w:trPr>
          <w:trHeight w:val="937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F06A2E" w:rsidP="008267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</w:t>
            </w:r>
            <w:r w:rsidR="00826721">
              <w:rPr>
                <w:rFonts w:ascii="Times New Roman" w:hAnsi="Times New Roman" w:cs="Times New Roman"/>
                <w:szCs w:val="22"/>
              </w:rPr>
              <w:t>86</w:t>
            </w:r>
            <w:r w:rsidRPr="00BB1FFA">
              <w:rPr>
                <w:rFonts w:ascii="Times New Roman" w:hAnsi="Times New Roman" w:cs="Times New Roman"/>
                <w:szCs w:val="22"/>
              </w:rPr>
              <w:t> </w:t>
            </w:r>
            <w:r w:rsidR="00826721">
              <w:rPr>
                <w:rFonts w:ascii="Times New Roman" w:hAnsi="Times New Roman" w:cs="Times New Roman"/>
                <w:szCs w:val="22"/>
              </w:rPr>
              <w:t>352</w:t>
            </w:r>
            <w:r w:rsidRPr="00BB1FF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2A0735" w:rsidRPr="00BB1FFA" w:rsidRDefault="00F06A2E" w:rsidP="008267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</w:t>
            </w:r>
            <w:r w:rsidR="00826721">
              <w:rPr>
                <w:rFonts w:ascii="Times New Roman" w:hAnsi="Times New Roman" w:cs="Times New Roman"/>
                <w:szCs w:val="22"/>
              </w:rPr>
              <w:t>86</w:t>
            </w:r>
            <w:r w:rsidRPr="00BB1FFA">
              <w:rPr>
                <w:rFonts w:ascii="Times New Roman" w:hAnsi="Times New Roman" w:cs="Times New Roman"/>
                <w:szCs w:val="22"/>
              </w:rPr>
              <w:t> </w:t>
            </w:r>
            <w:r w:rsidR="00826721">
              <w:rPr>
                <w:rFonts w:ascii="Times New Roman" w:hAnsi="Times New Roman" w:cs="Times New Roman"/>
                <w:szCs w:val="22"/>
              </w:rPr>
              <w:t>352</w:t>
            </w:r>
            <w:r w:rsidRPr="00BB1FFA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BB1FFA" w:rsidRPr="006A5DA6" w:rsidTr="00B21A8B">
        <w:tc>
          <w:tcPr>
            <w:tcW w:w="624" w:type="dxa"/>
          </w:tcPr>
          <w:p w:rsidR="00BB1FFA" w:rsidRPr="000C727F" w:rsidRDefault="00BB1FFA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BB1FFA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671 937,00</w:t>
            </w:r>
          </w:p>
        </w:tc>
        <w:tc>
          <w:tcPr>
            <w:tcW w:w="1400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671 937,00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F06A2E" w:rsidP="00BB1F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</w:t>
            </w:r>
            <w:r w:rsidR="00BB1FFA" w:rsidRPr="00BB1FFA">
              <w:rPr>
                <w:rFonts w:ascii="Times New Roman" w:hAnsi="Times New Roman" w:cs="Times New Roman"/>
                <w:szCs w:val="22"/>
              </w:rPr>
              <w:t>71</w:t>
            </w:r>
            <w:r w:rsidRPr="00BB1FFA">
              <w:rPr>
                <w:rFonts w:ascii="Times New Roman" w:hAnsi="Times New Roman" w:cs="Times New Roman"/>
                <w:szCs w:val="22"/>
              </w:rPr>
              <w:t> </w:t>
            </w:r>
            <w:r w:rsidR="00BB1FFA" w:rsidRPr="00BB1FFA">
              <w:rPr>
                <w:rFonts w:ascii="Times New Roman" w:hAnsi="Times New Roman" w:cs="Times New Roman"/>
                <w:szCs w:val="22"/>
              </w:rPr>
              <w:t>937</w:t>
            </w:r>
            <w:r w:rsidRPr="00BB1FF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2A0735" w:rsidRPr="00BB1FFA" w:rsidRDefault="00F06A2E" w:rsidP="00BB1FF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6</w:t>
            </w:r>
            <w:r w:rsidR="00BB1FFA" w:rsidRPr="00BB1FFA">
              <w:rPr>
                <w:rFonts w:ascii="Times New Roman" w:hAnsi="Times New Roman" w:cs="Times New Roman"/>
                <w:szCs w:val="24"/>
              </w:rPr>
              <w:t>71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BB1FFA" w:rsidRPr="00BB1FFA">
              <w:rPr>
                <w:rFonts w:ascii="Times New Roman" w:hAnsi="Times New Roman" w:cs="Times New Roman"/>
                <w:szCs w:val="24"/>
              </w:rPr>
              <w:t>937</w:t>
            </w:r>
            <w:r w:rsidRPr="00BB1FFA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DA63BB" w:rsidRPr="00DA63BB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3BB">
              <w:rPr>
                <w:rFonts w:ascii="Times New Roman" w:hAnsi="Times New Roman"/>
                <w:szCs w:val="22"/>
              </w:rPr>
              <w:t xml:space="preserve">Организация строительства и содержание муниципального </w:t>
            </w:r>
            <w:r w:rsidRPr="00DA63BB">
              <w:rPr>
                <w:rFonts w:ascii="Times New Roman" w:hAnsi="Times New Roman"/>
                <w:szCs w:val="22"/>
              </w:rPr>
              <w:lastRenderedPageBreak/>
              <w:t>жилищного фонда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0543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7" w:type="dxa"/>
          </w:tcPr>
          <w:p w:rsidR="00DA63BB" w:rsidRPr="00BB1FFA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33 000,00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Капитальный, текущий ремонт жилых помещений, находящихся в муниципальной собственности сельского поселения 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420210</w:t>
            </w:r>
          </w:p>
        </w:tc>
        <w:tc>
          <w:tcPr>
            <w:tcW w:w="1417" w:type="dxa"/>
          </w:tcPr>
          <w:p w:rsidR="00DA63BB" w:rsidRPr="00BB1FFA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33 000,00</w:t>
            </w:r>
          </w:p>
        </w:tc>
      </w:tr>
      <w:tr w:rsidR="00BB1FFA" w:rsidRPr="006A5DA6" w:rsidTr="00B21A8B">
        <w:tc>
          <w:tcPr>
            <w:tcW w:w="624" w:type="dxa"/>
          </w:tcPr>
          <w:p w:rsidR="00BB1FFA" w:rsidRPr="000C727F" w:rsidRDefault="00BB1FFA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BB1FFA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112 241,00</w:t>
            </w:r>
          </w:p>
        </w:tc>
        <w:tc>
          <w:tcPr>
            <w:tcW w:w="1400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112 241,00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112 241,00</w:t>
            </w:r>
          </w:p>
        </w:tc>
        <w:tc>
          <w:tcPr>
            <w:tcW w:w="1400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112 241,00</w:t>
            </w:r>
          </w:p>
        </w:tc>
      </w:tr>
      <w:tr w:rsidR="00993773" w:rsidRPr="006A5DA6" w:rsidTr="00B21A8B">
        <w:tc>
          <w:tcPr>
            <w:tcW w:w="624" w:type="dxa"/>
          </w:tcPr>
          <w:p w:rsidR="00993773" w:rsidRPr="000C727F" w:rsidRDefault="00993773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93773" w:rsidRPr="00D05439" w:rsidRDefault="00993773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93773" w:rsidRPr="00BB1FFA" w:rsidRDefault="00993773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93773" w:rsidRPr="00BB1FFA" w:rsidRDefault="00993773" w:rsidP="0059456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360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993773" w:rsidRPr="00BB1FFA" w:rsidRDefault="00993773" w:rsidP="0059456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360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BB1FFA" w:rsidP="0099377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360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2A0735" w:rsidRPr="00BB1FFA" w:rsidRDefault="00BB1FFA" w:rsidP="0099377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993773">
              <w:rPr>
                <w:rFonts w:ascii="Times New Roman" w:hAnsi="Times New Roman" w:cs="Times New Roman"/>
                <w:b/>
                <w:szCs w:val="24"/>
              </w:rPr>
              <w:t>360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</w:t>
            </w:r>
            <w:r w:rsidRPr="00D05439">
              <w:rPr>
                <w:rFonts w:ascii="Times New Roman" w:hAnsi="Times New Roman"/>
                <w:bCs/>
              </w:rPr>
              <w:lastRenderedPageBreak/>
              <w:t xml:space="preserve"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основного мероприятия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05439">
              <w:rPr>
                <w:rFonts w:ascii="Times New Roman" w:hAnsi="Times New Roman"/>
              </w:rPr>
              <w:t>Создание условий и проведение мероприятий, направленных на развит</w:t>
            </w:r>
            <w:r>
              <w:rPr>
                <w:rFonts w:ascii="Times New Roman" w:hAnsi="Times New Roman"/>
              </w:rPr>
              <w:t>ие культуры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</w:t>
            </w:r>
            <w:r>
              <w:rPr>
                <w:rFonts w:ascii="Times New Roman" w:hAnsi="Times New Roman" w:cs="Times New Roman"/>
                <w:szCs w:val="24"/>
              </w:rPr>
              <w:t>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993773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29 560,00</w:t>
            </w:r>
          </w:p>
        </w:tc>
        <w:tc>
          <w:tcPr>
            <w:tcW w:w="1400" w:type="dxa"/>
          </w:tcPr>
          <w:p w:rsidR="002A0735" w:rsidRPr="00BB1FFA" w:rsidRDefault="00BB1FFA" w:rsidP="0099377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2</w:t>
            </w:r>
            <w:r w:rsidR="00993773">
              <w:rPr>
                <w:rFonts w:ascii="Times New Roman" w:hAnsi="Times New Roman" w:cs="Times New Roman"/>
                <w:szCs w:val="24"/>
              </w:rPr>
              <w:t>9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993773">
              <w:rPr>
                <w:rFonts w:ascii="Times New Roman" w:hAnsi="Times New Roman" w:cs="Times New Roman"/>
                <w:szCs w:val="24"/>
              </w:rPr>
              <w:t>560</w:t>
            </w:r>
            <w:r w:rsidRPr="00BB1FFA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3503B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64 271,00</w:t>
            </w:r>
          </w:p>
        </w:tc>
        <w:tc>
          <w:tcPr>
            <w:tcW w:w="1400" w:type="dxa"/>
          </w:tcPr>
          <w:p w:rsidR="002A0735" w:rsidRPr="0023503B" w:rsidRDefault="0023503B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74 476,06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16 500,06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16 500,06</w:t>
            </w:r>
          </w:p>
        </w:tc>
      </w:tr>
      <w:tr w:rsidR="002A0735" w:rsidRPr="00142824" w:rsidTr="00B21A8B">
        <w:trPr>
          <w:trHeight w:val="923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9C70DF" w:rsidRDefault="00266F6C" w:rsidP="002C3A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417" w:type="dxa"/>
          </w:tcPr>
          <w:p w:rsidR="00266F6C" w:rsidRPr="00BB1FFA" w:rsidRDefault="00266F6C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23503B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266F6C" w:rsidRPr="0023503B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BB1FFA" w:rsidRDefault="00266F6C" w:rsidP="009417A5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23503B" w:rsidRDefault="0023503B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52 784,00</w:t>
            </w:r>
          </w:p>
        </w:tc>
        <w:tc>
          <w:tcPr>
            <w:tcW w:w="1400" w:type="dxa"/>
          </w:tcPr>
          <w:p w:rsidR="00266F6C" w:rsidRPr="0023503B" w:rsidRDefault="0023503B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52 784,00</w:t>
            </w:r>
          </w:p>
        </w:tc>
      </w:tr>
      <w:tr w:rsidR="0023503B" w:rsidRPr="00142824" w:rsidTr="00B21A8B">
        <w:trPr>
          <w:trHeight w:val="923"/>
        </w:trPr>
        <w:tc>
          <w:tcPr>
            <w:tcW w:w="624" w:type="dxa"/>
          </w:tcPr>
          <w:p w:rsidR="0023503B" w:rsidRDefault="0023503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1" w:type="dxa"/>
          </w:tcPr>
          <w:p w:rsidR="0023503B" w:rsidRDefault="0023503B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3503B" w:rsidRPr="009C70DF" w:rsidRDefault="0023503B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1559" w:type="dxa"/>
          </w:tcPr>
          <w:p w:rsidR="0023503B" w:rsidRPr="009C70DF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503B" w:rsidRPr="00D05439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503B" w:rsidRPr="00D05439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503B" w:rsidRPr="009C70DF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3503B" w:rsidRPr="00BB1FFA" w:rsidRDefault="0023503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503B" w:rsidRPr="0023503B" w:rsidRDefault="0023503B" w:rsidP="000C50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52 784,00</w:t>
            </w:r>
          </w:p>
        </w:tc>
        <w:tc>
          <w:tcPr>
            <w:tcW w:w="1400" w:type="dxa"/>
          </w:tcPr>
          <w:p w:rsidR="0023503B" w:rsidRPr="0023503B" w:rsidRDefault="0023503B" w:rsidP="000C50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52 784,00</w:t>
            </w:r>
          </w:p>
        </w:tc>
      </w:tr>
      <w:tr w:rsidR="002A0735" w:rsidRPr="00142824" w:rsidTr="00B21A8B">
        <w:tc>
          <w:tcPr>
            <w:tcW w:w="624" w:type="dxa"/>
          </w:tcPr>
          <w:p w:rsidR="002A0735" w:rsidRPr="000C727F" w:rsidRDefault="002A0735" w:rsidP="0026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503B">
              <w:rPr>
                <w:rFonts w:ascii="Times New Roman" w:hAnsi="Times New Roman" w:cs="Times New Roman"/>
                <w:b/>
                <w:szCs w:val="22"/>
              </w:rPr>
              <w:t>557 764,06</w:t>
            </w:r>
          </w:p>
        </w:tc>
        <w:tc>
          <w:tcPr>
            <w:tcW w:w="1559" w:type="dxa"/>
          </w:tcPr>
          <w:p w:rsidR="002A0735" w:rsidRPr="0023503B" w:rsidRDefault="002C3AC0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503B">
              <w:rPr>
                <w:rFonts w:ascii="Times New Roman" w:hAnsi="Times New Roman" w:cs="Times New Roman"/>
                <w:b/>
                <w:szCs w:val="22"/>
              </w:rPr>
              <w:t>3 3</w:t>
            </w:r>
            <w:r w:rsidR="00E36946">
              <w:rPr>
                <w:rFonts w:ascii="Times New Roman" w:hAnsi="Times New Roman" w:cs="Times New Roman"/>
                <w:b/>
                <w:szCs w:val="22"/>
              </w:rPr>
              <w:t>97</w:t>
            </w:r>
            <w:r w:rsidRPr="0023503B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E36946">
              <w:rPr>
                <w:rFonts w:ascii="Times New Roman" w:hAnsi="Times New Roman" w:cs="Times New Roman"/>
                <w:b/>
                <w:szCs w:val="22"/>
              </w:rPr>
              <w:t>121</w:t>
            </w:r>
            <w:r w:rsidRPr="0023503B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23503B" w:rsidRDefault="00E36946" w:rsidP="00E3694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3 954</w:t>
            </w:r>
            <w:r w:rsidR="002C3AC0" w:rsidRPr="0023503B">
              <w:rPr>
                <w:rFonts w:ascii="Times New Roman" w:hAnsi="Times New Roman" w:cs="Times New Roman"/>
                <w:b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Cs w:val="22"/>
              </w:rPr>
              <w:t>885</w:t>
            </w:r>
            <w:r w:rsidR="002C3AC0" w:rsidRPr="0023503B">
              <w:rPr>
                <w:rFonts w:ascii="Times New Roman" w:hAnsi="Times New Roman" w:cs="Times New Roman"/>
                <w:b/>
                <w:szCs w:val="22"/>
              </w:rPr>
              <w:t>,06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A6" w:rsidRDefault="001911A6" w:rsidP="006311C7">
      <w:pPr>
        <w:spacing w:after="0" w:line="240" w:lineRule="auto"/>
      </w:pPr>
      <w:r>
        <w:separator/>
      </w:r>
    </w:p>
  </w:endnote>
  <w:endnote w:type="continuationSeparator" w:id="0">
    <w:p w:rsidR="001911A6" w:rsidRDefault="001911A6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A6" w:rsidRDefault="001911A6" w:rsidP="006311C7">
      <w:pPr>
        <w:spacing w:after="0" w:line="240" w:lineRule="auto"/>
      </w:pPr>
      <w:r>
        <w:separator/>
      </w:r>
    </w:p>
  </w:footnote>
  <w:footnote w:type="continuationSeparator" w:id="0">
    <w:p w:rsidR="001911A6" w:rsidRDefault="001911A6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45CC3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25B02"/>
    <w:rsid w:val="0013515C"/>
    <w:rsid w:val="00142824"/>
    <w:rsid w:val="00152E7A"/>
    <w:rsid w:val="00155F0C"/>
    <w:rsid w:val="001727DF"/>
    <w:rsid w:val="001911A6"/>
    <w:rsid w:val="001B3C19"/>
    <w:rsid w:val="001C522C"/>
    <w:rsid w:val="001F51C4"/>
    <w:rsid w:val="001F6DC2"/>
    <w:rsid w:val="002124AD"/>
    <w:rsid w:val="0023503B"/>
    <w:rsid w:val="00245C12"/>
    <w:rsid w:val="00266F6C"/>
    <w:rsid w:val="002A0735"/>
    <w:rsid w:val="002B2415"/>
    <w:rsid w:val="002C3AC0"/>
    <w:rsid w:val="002D02C7"/>
    <w:rsid w:val="002E5B39"/>
    <w:rsid w:val="00305762"/>
    <w:rsid w:val="0032043C"/>
    <w:rsid w:val="00390F7D"/>
    <w:rsid w:val="003B486B"/>
    <w:rsid w:val="003B7F66"/>
    <w:rsid w:val="003C1953"/>
    <w:rsid w:val="003E6581"/>
    <w:rsid w:val="00404019"/>
    <w:rsid w:val="0042012E"/>
    <w:rsid w:val="00426DB1"/>
    <w:rsid w:val="00427609"/>
    <w:rsid w:val="00441884"/>
    <w:rsid w:val="004517B0"/>
    <w:rsid w:val="00451DCC"/>
    <w:rsid w:val="004879DB"/>
    <w:rsid w:val="004A0B9C"/>
    <w:rsid w:val="004B6360"/>
    <w:rsid w:val="00504782"/>
    <w:rsid w:val="00516233"/>
    <w:rsid w:val="0055390B"/>
    <w:rsid w:val="005576F4"/>
    <w:rsid w:val="005B3114"/>
    <w:rsid w:val="005C213A"/>
    <w:rsid w:val="005E0D02"/>
    <w:rsid w:val="005F1CB3"/>
    <w:rsid w:val="005F3EB8"/>
    <w:rsid w:val="005F58FA"/>
    <w:rsid w:val="00602D90"/>
    <w:rsid w:val="006311C7"/>
    <w:rsid w:val="0065507B"/>
    <w:rsid w:val="00657B90"/>
    <w:rsid w:val="00663AB5"/>
    <w:rsid w:val="0067616E"/>
    <w:rsid w:val="00680D84"/>
    <w:rsid w:val="00682903"/>
    <w:rsid w:val="00693B4B"/>
    <w:rsid w:val="0069455C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26721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5705C"/>
    <w:rsid w:val="00974961"/>
    <w:rsid w:val="00993773"/>
    <w:rsid w:val="009A1EBF"/>
    <w:rsid w:val="009A2DD9"/>
    <w:rsid w:val="009A63C9"/>
    <w:rsid w:val="009B2F6D"/>
    <w:rsid w:val="009C56CE"/>
    <w:rsid w:val="009C70DF"/>
    <w:rsid w:val="009C743F"/>
    <w:rsid w:val="00A228C4"/>
    <w:rsid w:val="00A23775"/>
    <w:rsid w:val="00A35F87"/>
    <w:rsid w:val="00A448BF"/>
    <w:rsid w:val="00A51C03"/>
    <w:rsid w:val="00A8024B"/>
    <w:rsid w:val="00A80FEC"/>
    <w:rsid w:val="00AB1FB0"/>
    <w:rsid w:val="00AC6823"/>
    <w:rsid w:val="00AE3DAA"/>
    <w:rsid w:val="00AF7E1E"/>
    <w:rsid w:val="00B142D9"/>
    <w:rsid w:val="00B145F7"/>
    <w:rsid w:val="00B17B99"/>
    <w:rsid w:val="00B40F65"/>
    <w:rsid w:val="00B42957"/>
    <w:rsid w:val="00B43B5D"/>
    <w:rsid w:val="00B54CC7"/>
    <w:rsid w:val="00B615AE"/>
    <w:rsid w:val="00B8523D"/>
    <w:rsid w:val="00BB1FFA"/>
    <w:rsid w:val="00BB4F44"/>
    <w:rsid w:val="00BC21F6"/>
    <w:rsid w:val="00BC6A80"/>
    <w:rsid w:val="00BD7632"/>
    <w:rsid w:val="00BF76DC"/>
    <w:rsid w:val="00BF777D"/>
    <w:rsid w:val="00C14F41"/>
    <w:rsid w:val="00C17994"/>
    <w:rsid w:val="00C25171"/>
    <w:rsid w:val="00C32B31"/>
    <w:rsid w:val="00C3430C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A63BB"/>
    <w:rsid w:val="00DD0430"/>
    <w:rsid w:val="00DD0855"/>
    <w:rsid w:val="00DD3D8E"/>
    <w:rsid w:val="00DE7D41"/>
    <w:rsid w:val="00DF5378"/>
    <w:rsid w:val="00E36946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06A2E"/>
    <w:rsid w:val="00F3453F"/>
    <w:rsid w:val="00F444E3"/>
    <w:rsid w:val="00F475D9"/>
    <w:rsid w:val="00F6217A"/>
    <w:rsid w:val="00F63EB5"/>
    <w:rsid w:val="00F80D7A"/>
    <w:rsid w:val="00FA7840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4203-4B9C-46DA-9729-DB1D77FD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2023-12-25T17:36:00Z</cp:lastPrinted>
  <dcterms:created xsi:type="dcterms:W3CDTF">2023-12-26T08:10:00Z</dcterms:created>
  <dcterms:modified xsi:type="dcterms:W3CDTF">2023-12-26T08:10:00Z</dcterms:modified>
</cp:coreProperties>
</file>