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8AF" w:rsidRDefault="00E508AF" w:rsidP="00E508AF">
      <w:pPr>
        <w:jc w:val="center"/>
        <w:rPr>
          <w:b/>
          <w:sz w:val="32"/>
          <w:szCs w:val="32"/>
        </w:rPr>
      </w:pPr>
    </w:p>
    <w:p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Хворостянский сельсовет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>ж.д.ст.Хворостянка</w:t>
      </w:r>
      <w:r>
        <w:rPr>
          <w:sz w:val="28"/>
          <w:szCs w:val="28"/>
        </w:rPr>
        <w:t xml:space="preserve">                                             №90</w:t>
      </w:r>
    </w:p>
    <w:p w:rsidR="00E508AF" w:rsidRDefault="00E508AF" w:rsidP="00A57A64">
      <w:pPr>
        <w:jc w:val="center"/>
        <w:rPr>
          <w:b/>
          <w:sz w:val="28"/>
          <w:szCs w:val="28"/>
        </w:rPr>
      </w:pPr>
    </w:p>
    <w:p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</w:t>
      </w:r>
      <w:r w:rsidR="00D63415">
        <w:rPr>
          <w:b/>
          <w:sz w:val="28"/>
          <w:szCs w:val="28"/>
        </w:rPr>
        <w:t>П</w:t>
      </w:r>
      <w:r w:rsidRPr="00A57A64">
        <w:rPr>
          <w:b/>
          <w:sz w:val="28"/>
          <w:szCs w:val="28"/>
        </w:rPr>
        <w:t xml:space="preserve">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Хворостянский сельсовет Добринского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>администрация сельского поселения Хворостянский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</w:t>
      </w:r>
      <w:r w:rsidR="00CC1D76" w:rsidRPr="00E508AF">
        <w:rPr>
          <w:sz w:val="28"/>
          <w:szCs w:val="28"/>
        </w:rPr>
        <w:lastRenderedPageBreak/>
        <w:t xml:space="preserve">сельского поселения Хворостянский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63415">
        <w:rPr>
          <w:color w:val="000000"/>
          <w:sz w:val="28"/>
          <w:szCs w:val="28"/>
        </w:rPr>
        <w:t>со дня</w:t>
      </w:r>
      <w:r w:rsidR="00CC1D76" w:rsidRPr="00A64219">
        <w:rPr>
          <w:color w:val="000000"/>
          <w:sz w:val="28"/>
          <w:szCs w:val="28"/>
        </w:rPr>
        <w:t xml:space="preserve">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>сельского поселения Хворостянский сельсовет Добринского муниципального района, начиная с бюджета на 2022 год и на плановый период 2023 и 2024 годов.</w:t>
      </w:r>
    </w:p>
    <w:p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8E0885">
        <w:rPr>
          <w:sz w:val="28"/>
        </w:rPr>
        <w:t>Хворостянский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DD03B0">
        <w:rPr>
          <w:sz w:val="28"/>
        </w:rPr>
        <w:t xml:space="preserve">             </w:t>
      </w:r>
      <w:r w:rsidR="00DB3E03">
        <w:rPr>
          <w:sz w:val="28"/>
        </w:rPr>
        <w:t>В.Г. Курилов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382B89">
      <w:pPr>
        <w:tabs>
          <w:tab w:val="left" w:pos="1380"/>
        </w:tabs>
      </w:pPr>
    </w:p>
    <w:p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сельского поселения Хворостянский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E83035">
        <w:rPr>
          <w:sz w:val="20"/>
        </w:rPr>
        <w:t>90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08.11.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Хворостянский сельсовет Добринского муниципального района Липецкой области</w:t>
      </w: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Хворостянский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Хворостянский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C3" w:rsidRDefault="00FF4AC3" w:rsidP="00347BAC">
      <w:r>
        <w:separator/>
      </w:r>
    </w:p>
  </w:endnote>
  <w:endnote w:type="continuationSeparator" w:id="0">
    <w:p w:rsidR="00FF4AC3" w:rsidRDefault="00FF4AC3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C3" w:rsidRDefault="00FF4AC3" w:rsidP="00347BAC">
      <w:r>
        <w:separator/>
      </w:r>
    </w:p>
  </w:footnote>
  <w:footnote w:type="continuationSeparator" w:id="0">
    <w:p w:rsidR="00FF4AC3" w:rsidRDefault="00FF4AC3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3415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61895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4AC3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596F-8EA3-414E-9315-2D387BF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2021-11-05T08:05:00Z</cp:lastPrinted>
  <dcterms:created xsi:type="dcterms:W3CDTF">2021-11-15T06:53:00Z</dcterms:created>
  <dcterms:modified xsi:type="dcterms:W3CDTF">2021-11-15T09:17:00Z</dcterms:modified>
</cp:coreProperties>
</file>