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2567940</wp:posOffset>
            </wp:positionH>
            <wp:positionV relativeFrom="paragraph">
              <wp:posOffset>-534035</wp:posOffset>
            </wp:positionV>
            <wp:extent cx="685800" cy="809625"/>
            <wp:effectExtent l="0" t="0" r="0" b="0"/>
            <wp:wrapNone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Хворостянский сельсовет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Добринского муниципального района Липецкой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tabs>
          <w:tab w:val="clear" w:pos="708"/>
          <w:tab w:val="left" w:pos="6580" w:leader="none"/>
        </w:tabs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19.02.2019                              ж.д.ст.Хворостянка                                      №</w:t>
      </w:r>
      <w:r>
        <w:rPr>
          <w:rFonts w:ascii="Times New Roman" w:hAnsi="Times New Roman"/>
          <w:b/>
          <w:sz w:val="28"/>
          <w:szCs w:val="28"/>
        </w:rPr>
        <w:t>8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О внесении изменений в План реализации муниципальной программы сельского поселения Хворостянский сельсовет «Устойчивое развитие территории сельского поселения Хворостянский сельсовет на 2019-2024 годы»  на 2019 год.</w:t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         </w:t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</w:t>
      </w:r>
      <w:r>
        <w:rPr>
          <w:rFonts w:cs="Times New Roman" w:ascii="Times New Roman" w:hAnsi="Times New Roman"/>
          <w:b w:val="false"/>
          <w:sz w:val="28"/>
          <w:szCs w:val="28"/>
        </w:rPr>
        <w:t>В соответствии с Постановлением администрации сельского поселения Хворостянский сельсовет от 09.10.2018 г. № 102 «Об утверждении Порядка разработки, формирования, реализации  и проведения оценки эффективности  реализации муниципальных программ сельского поселения Хворостянский сельсовет Добринского муниципального района Липецкой области» администрация сельского поселения Хворостянский сельсовет</w:t>
      </w:r>
    </w:p>
    <w:p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ПОСТАНОВЛЯЕТ</w:t>
      </w:r>
      <w:r>
        <w:rPr>
          <w:rFonts w:cs="Times New Roman" w:ascii="Times New Roman" w:hAnsi="Times New Roman"/>
          <w:b w:val="false"/>
          <w:sz w:val="28"/>
          <w:szCs w:val="28"/>
        </w:rPr>
        <w:t>:</w:t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 w:val="28"/>
          <w:szCs w:val="24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1.Утвердить изменения в План реализации муниципальной программы сельского поселения Хворостянский сельсовет </w:t>
      </w:r>
      <w:r>
        <w:rPr>
          <w:rFonts w:cs="Times New Roman" w:ascii="Times New Roman" w:hAnsi="Times New Roman"/>
          <w:b w:val="false"/>
          <w:sz w:val="28"/>
          <w:szCs w:val="24"/>
        </w:rPr>
        <w:t>«Устойчивое развитие территории сельского поселения Хворостянский сельсовет на 2019-2024 годы» на 2019 год (приложение).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2.Постановление вступает в силу со дня его официального обнародования.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3.Контроль за выполнением настоящего постановления оставляю за собой.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>
      <w:pPr>
        <w:pStyle w:val="Normal"/>
        <w:tabs>
          <w:tab w:val="clear" w:pos="708"/>
          <w:tab w:val="left" w:pos="6765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Хворостянский сельсовет</w:t>
        <w:tab/>
        <w:t>В.Г. Курилов</w:t>
      </w:r>
    </w:p>
    <w:p>
      <w:pPr>
        <w:pStyle w:val="Default"/>
        <w:jc w:val="right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Default"/>
        <w:jc w:val="right"/>
        <w:rPr>
          <w:sz w:val="20"/>
        </w:rPr>
      </w:pPr>
      <w:r>
        <w:rPr>
          <w:sz w:val="20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cs="Times New Roman" w:ascii="Times New Roman" w:hAnsi="Times New Roman"/>
          <w:sz w:val="22"/>
          <w:szCs w:val="24"/>
        </w:rPr>
        <w:t>Утвержден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cs="Times New Roman" w:ascii="Times New Roman" w:hAnsi="Times New Roman"/>
          <w:sz w:val="22"/>
          <w:szCs w:val="24"/>
        </w:rPr>
        <w:t>постановлением администрации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cs="Times New Roman" w:ascii="Times New Roman" w:hAnsi="Times New Roman"/>
          <w:sz w:val="22"/>
          <w:szCs w:val="24"/>
        </w:rPr>
        <w:t>сельского поселения Хворостянский сельсовет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cs="Times New Roman" w:ascii="Times New Roman" w:hAnsi="Times New Roman"/>
          <w:sz w:val="22"/>
          <w:szCs w:val="24"/>
        </w:rPr>
        <w:t>Добринского муниципального района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cs="Times New Roman" w:ascii="Times New Roman" w:hAnsi="Times New Roman"/>
          <w:sz w:val="22"/>
          <w:szCs w:val="24"/>
        </w:rPr>
        <w:t>Липецкой области Российской Федерации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2"/>
          <w:szCs w:val="24"/>
        </w:rPr>
        <w:t xml:space="preserve">от  19.02.2019 г.  № 8 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P1008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План реализации муниципальной программы 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«Устойчивое развитие территории сельского поселения Хворостянский сельсовет на 2019-2024 годы»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2019 год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95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2211"/>
        <w:gridCol w:w="1077"/>
        <w:gridCol w:w="1399"/>
        <w:gridCol w:w="1559"/>
        <w:gridCol w:w="3119"/>
        <w:gridCol w:w="1560"/>
        <w:gridCol w:w="1559"/>
        <w:gridCol w:w="1842"/>
      </w:tblGrid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Cs w:val="24"/>
              </w:rPr>
              <w:t>Наименование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Cs w:val="24"/>
              </w:rPr>
              <w:t>подпрограммы,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Cs w:val="24"/>
              </w:rPr>
              <w:t>основных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Cs w:val="24"/>
              </w:rPr>
              <w:t>мероприятий,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Cs w:val="24"/>
              </w:rPr>
              <w:t>мероприятий,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Cs w:val="24"/>
              </w:rPr>
              <w:t>контрольных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Cs w:val="24"/>
              </w:rPr>
              <w:t>событий</w:t>
            </w:r>
            <w:r>
              <w:rPr>
                <w:rFonts w:cs="Times New Roman" w:ascii="Times New Roman" w:hAnsi="Times New Roman"/>
                <w:szCs w:val="24"/>
                <w:vertAlign w:val="superscript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Ответственный исполнитель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Срок начала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Cs w:val="24"/>
              </w:rPr>
              <w:t>реализации</w:t>
            </w:r>
            <w:r>
              <w:rPr>
                <w:rFonts w:cs="Times New Roman" w:ascii="Times New Roman" w:hAnsi="Times New Roman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Cs w:val="24"/>
              </w:rPr>
              <w:t>Срок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Cs w:val="24"/>
              </w:rPr>
              <w:t>окончания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Cs w:val="24"/>
              </w:rPr>
              <w:t>реализации</w:t>
            </w:r>
            <w:r>
              <w:rPr>
                <w:rFonts w:cs="Times New Roman" w:ascii="Times New Roman" w:hAnsi="Times New Roman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Код бюджетной классификации (ГРБС, РзПр, ЦСР)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Объем ресурсного обеспечения за счет средств федерального бюджета, бюджета Липецкой области (областного бюджета), районного бюджета, государственных внебюджетных фондов, государственных корпораций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Объем ресурсного обеспечения за счет средств бюджета сельского поселения (руб.)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ИТОГО объем ресурсного обеспечения (руб.), значение контрольного события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9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Подпрограмма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«Обеспечение  населения качественной, развитой инфраструктурой 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повышение уровня благоустройства территории сельского  поселения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Хворостянский сельсовет».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январь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7 399 250,00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4 418 676,00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11 817 926,00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Основное мероприятие 1 подпрограммы 1.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Содержание инженерной инфраструктуры сельского поселения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январь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919 0409 0110100000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316 200,00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316 200,00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Мероприятие 1.1.</w:t>
            </w:r>
            <w:r>
              <w:rPr>
                <w:rFonts w:cs="Times New Roman" w:ascii="Times New Roman" w:hAnsi="Times New Roman"/>
                <w:szCs w:val="22"/>
              </w:rPr>
              <w:t xml:space="preserve"> 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Расходы на содержание дорог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январь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919 0409 0110141100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316 200,00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316 200,00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Основное мероприятие 2 подпрограммы 1.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Текущие расходы на содержание и поддержание в рабочем состоянии систем уличного освещения сельского поселения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январь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919 0503 0110200000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559 457,00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559 457,00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Мероприятие 2.1.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Расходы на уличное освещение на условиях софинансирования с областным бюджетом</w:t>
            </w:r>
            <w:r>
              <w:rPr>
                <w:rFonts w:cs="Times New Roman" w:ascii="Times New Roman" w:hAnsi="Times New Roman"/>
                <w:b/>
                <w:szCs w:val="22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январь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919 0503 01102</w:t>
            </w:r>
            <w:r>
              <w:rPr>
                <w:rFonts w:cs="Times New Roman" w:ascii="Times New Roman" w:hAnsi="Times New Roman"/>
                <w:szCs w:val="22"/>
                <w:lang w:val="en-US"/>
              </w:rPr>
              <w:t>S6150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559 457,00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559 457,00 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Основное мероприятие 3 подпрограммы 1.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Прочие мероприятия по благоустройству сельского поселения.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январь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919 0503 0110300000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2 423 619,00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2 423 619,00 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Мероприятие 3.1.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Cs w:val="22"/>
              </w:rPr>
              <w:t>Реализация направления  расходов основного мероприятия «Прочие мероприятия по благоустройству сельского поселения».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январь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919 0503 0110399999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2 423 619,00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2 423 619,00 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Основное мероприятие 5 подпрограммы 1.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Приобретение, организация строительства и содержание муниципального жилья для малоимущих семей на территории сельского поселения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февраль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919 0501 0110500000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1 435 600,00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1 435 600,00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Мероприятие 5.1.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Расходы по строительству муниципального жилья для малоимущих семей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февраль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919 0501 0110520360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1 435 600,00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1 435 600,00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Основное мероприятие 6 подпрограммы 1.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Развитие газификации в сельском поселении Хворостянский сельсовет Добринского муниципального района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февраль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919 0502 0110600000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7 083 050,00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7 083 050,00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Мероприятие 6.1.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Газоснабжение с. Никольское Хворостянский сельсовет, Добринский район Липецкая область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февраль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919 0502 0110620350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7 083 050,00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7 083 050,00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Подпрограмма 2.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«Развитие социальной сферы на территории сельского поселения Хворостянский сельсовет.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январь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2 664 994,00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2 664 994,00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Основное мероприятие 2 подпрограммы 2.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Создание условий и проведение мероприятий, направленных на развитие культуры сельского поселения.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январь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919 0801 0120209000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2 664 994,00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2 664 994,00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Подпрограмма 4.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«Обеспечение реализации муниципальной политики на территории сельского поселения Хворостянский сельсовет»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январь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88 918,00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88 918,00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Основное мероприятие 2 подпрограммы 4.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Приобретение программного обеспечения, услуг по сопровождению сетевого программного обеспечения в сельском поселении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январь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919 0113 0140200000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14 000,00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14 000,00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Мероприятие 2.1.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Расходы на приобретение услуг по сопровождению сетевого программного обеспечения по ведению похозяйственного учета на условиях софинансирования  с областным бюджетом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январь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919 0113 01402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szCs w:val="24"/>
              </w:rPr>
              <w:t>6790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14 000,00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14 000,00</w:t>
            </w:r>
          </w:p>
        </w:tc>
      </w:tr>
      <w:tr>
        <w:trPr>
          <w:trHeight w:val="1276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Основное мероприятие 3 подпрограммы 4.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Ежегодные членские взносы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январь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919 0113 0140300000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3 918,00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Cs w:val="24"/>
              </w:rPr>
              <w:t>3 918,00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Мероприятие 3.1.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Расходы на оплату членских взносов в Ассоциацию «Совета муниципальных образований»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январь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919 0113 0140320080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3 918,00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3 918,00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Основное мероприятие 5 подпрограммы 4.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Пенсионное обеспечение муниципальных служащих сельского поселения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январь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919 1001 0140500000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24 000,00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24 000,00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Мероприятие 5.1.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Расходы по пенсионному обеспечению муниципальных служащих сельского поселения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январь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919 1001 0140520370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24 000,00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24 000,00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Основное мероприятие 6 подпрограммы 4.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Мероприятия по подготовке генеральных планов, правил землепользования и застройки границ  населенных пунктов сельского поселения 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февраль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919 0412  0140600000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Cs w:val="24"/>
              </w:rPr>
              <w:t>50 000,00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Cs w:val="24"/>
              </w:rPr>
              <w:t>50 000,00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Мероприятие 6.1.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Внесение изменений в правила землепользования и застройки сельского поселения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февраль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декабрь 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919 0412  01406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szCs w:val="24"/>
              </w:rPr>
              <w:t>6020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Cs w:val="24"/>
              </w:rPr>
              <w:t>47 000,00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Cs w:val="24"/>
              </w:rPr>
              <w:t>47 000,00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7 399 250,00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7 172 588,00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14 571 838,00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jc w:val="right"/>
        <w:rPr>
          <w:sz w:val="20"/>
        </w:rPr>
      </w:pPr>
      <w:r>
        <w:rPr>
          <w:sz w:val="20"/>
        </w:rPr>
      </w:r>
    </w:p>
    <w:p>
      <w:pPr>
        <w:pStyle w:val="Default"/>
        <w:jc w:val="right"/>
        <w:rPr>
          <w:sz w:val="20"/>
        </w:rPr>
      </w:pPr>
      <w:r>
        <w:rPr>
          <w:sz w:val="20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709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11c7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0"/>
    <w:qFormat/>
    <w:rsid w:val="006311c7"/>
    <w:pPr>
      <w:keepNext w:val="true"/>
      <w:spacing w:lineRule="atLeast" w:line="280" w:before="120" w:after="0"/>
      <w:ind w:firstLine="709"/>
      <w:jc w:val="center"/>
      <w:outlineLvl w:val="1"/>
    </w:pPr>
    <w:rPr>
      <w:rFonts w:ascii="Times New Roman" w:hAnsi="Times New Roman"/>
      <w:b/>
      <w:spacing w:val="8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semiHidden/>
    <w:qFormat/>
    <w:rsid w:val="006311c7"/>
    <w:rPr/>
  </w:style>
  <w:style w:type="character" w:styleId="Style14" w:customStyle="1">
    <w:name w:val="Нижний колонтитул Знак"/>
    <w:basedOn w:val="DefaultParagraphFont"/>
    <w:link w:val="a5"/>
    <w:uiPriority w:val="99"/>
    <w:semiHidden/>
    <w:qFormat/>
    <w:rsid w:val="006311c7"/>
    <w:rPr/>
  </w:style>
  <w:style w:type="character" w:styleId="21" w:customStyle="1">
    <w:name w:val="Заголовок 2 Знак"/>
    <w:basedOn w:val="DefaultParagraphFont"/>
    <w:link w:val="2"/>
    <w:qFormat/>
    <w:rsid w:val="006311c7"/>
    <w:rPr>
      <w:rFonts w:ascii="Times New Roman" w:hAnsi="Times New Roman" w:eastAsia="Times New Roman" w:cs="Times New Roman"/>
      <w:b/>
      <w:spacing w:val="8"/>
      <w:sz w:val="28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Header"/>
    <w:basedOn w:val="Normal"/>
    <w:link w:val="a4"/>
    <w:uiPriority w:val="99"/>
    <w:semiHidden/>
    <w:unhideWhenUsed/>
    <w:rsid w:val="006311c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6"/>
    <w:uiPriority w:val="99"/>
    <w:semiHidden/>
    <w:unhideWhenUsed/>
    <w:rsid w:val="006311c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6311c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ConsPlusTitle" w:customStyle="1">
    <w:name w:val="ConsPlusTitle"/>
    <w:qFormat/>
    <w:rsid w:val="006311c7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b/>
      <w:bCs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6311c7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6311c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6311c7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9A12-7730-4548-8A86-35E3A3FA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LibreOffice/6.1.5.2$Linux_X86_64 LibreOffice_project/10$Build-2</Application>
  <Pages>8</Pages>
  <Words>905</Words>
  <Characters>6250</Characters>
  <CharactersWithSpaces>7103</CharactersWithSpaces>
  <Paragraphs>255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2019-02-22T08:08:00Z</dcterms:created>
  <dc:creator>user</dc:creator>
  <dc:description/>
  <dc:language>ru-RU</dc:language>
  <cp:lastModifiedBy/>
  <cp:lastPrinted>2019-02-21T07:43:00Z</cp:lastPrinted>
  <dcterms:modified xsi:type="dcterms:W3CDTF">2019-02-27T09:49:36Z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