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B1" w:rsidRPr="00FA08B1" w:rsidRDefault="00FA08B1" w:rsidP="00FA08B1">
      <w:pPr>
        <w:jc w:val="center"/>
        <w:rPr>
          <w:b/>
          <w:color w:val="000000"/>
          <w:spacing w:val="50"/>
          <w:sz w:val="32"/>
          <w:szCs w:val="32"/>
          <w:lang w:val="en-US"/>
        </w:rPr>
      </w:pPr>
      <w:r w:rsidRPr="00FA08B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85090</wp:posOffset>
            </wp:positionV>
            <wp:extent cx="685800" cy="8096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8B1" w:rsidRPr="00FA08B1" w:rsidRDefault="00FA08B1" w:rsidP="00FA08B1">
      <w:pPr>
        <w:jc w:val="center"/>
        <w:rPr>
          <w:b/>
          <w:color w:val="000000"/>
          <w:spacing w:val="50"/>
          <w:sz w:val="32"/>
          <w:szCs w:val="32"/>
          <w:lang w:val="en-US"/>
        </w:rPr>
      </w:pPr>
    </w:p>
    <w:p w:rsidR="00FA08B1" w:rsidRPr="00FA08B1" w:rsidRDefault="00FA08B1" w:rsidP="00FA08B1">
      <w:pPr>
        <w:jc w:val="center"/>
        <w:rPr>
          <w:b/>
          <w:color w:val="000000"/>
          <w:spacing w:val="50"/>
          <w:sz w:val="32"/>
          <w:szCs w:val="32"/>
          <w:lang w:val="en-US"/>
        </w:rPr>
      </w:pPr>
    </w:p>
    <w:p w:rsidR="00FA08B1" w:rsidRPr="00FA08B1" w:rsidRDefault="00FA08B1" w:rsidP="00FA08B1">
      <w:pPr>
        <w:jc w:val="center"/>
        <w:rPr>
          <w:b/>
          <w:color w:val="000000"/>
          <w:spacing w:val="50"/>
          <w:sz w:val="32"/>
          <w:szCs w:val="32"/>
          <w:lang w:val="en-US"/>
        </w:rPr>
      </w:pPr>
    </w:p>
    <w:p w:rsidR="00FA08B1" w:rsidRPr="00FA08B1" w:rsidRDefault="00FA08B1" w:rsidP="00FA08B1">
      <w:pPr>
        <w:jc w:val="center"/>
        <w:rPr>
          <w:b/>
          <w:color w:val="000000"/>
          <w:spacing w:val="50"/>
          <w:sz w:val="32"/>
          <w:szCs w:val="32"/>
        </w:rPr>
      </w:pPr>
      <w:r w:rsidRPr="00FA08B1">
        <w:rPr>
          <w:b/>
          <w:color w:val="000000"/>
          <w:spacing w:val="50"/>
          <w:sz w:val="32"/>
          <w:szCs w:val="32"/>
        </w:rPr>
        <w:t>ПОСТАНОВЛЕНИЕ</w:t>
      </w:r>
    </w:p>
    <w:p w:rsidR="00FA08B1" w:rsidRPr="00FA08B1" w:rsidRDefault="00FA08B1" w:rsidP="00FA08B1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r w:rsidRPr="00FA08B1">
        <w:rPr>
          <w:rFonts w:ascii="Times New Roman" w:hAnsi="Times New Roman" w:cs="Times New Roman"/>
          <w:i w:val="0"/>
          <w:color w:val="000000"/>
          <w:sz w:val="32"/>
          <w:szCs w:val="32"/>
        </w:rPr>
        <w:t>АДМИНИСТРАЦИИ СЕЛЬСКОГО ПОСЕЛЕНИЯ ХВОРОСТЯНСКИЙ СЕЛЬСОВЕТ</w:t>
      </w:r>
    </w:p>
    <w:p w:rsidR="00FA08B1" w:rsidRPr="00FA08B1" w:rsidRDefault="00FA08B1" w:rsidP="00FA08B1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r w:rsidRPr="00FA08B1">
        <w:rPr>
          <w:rFonts w:ascii="Times New Roman" w:hAnsi="Times New Roman" w:cs="Times New Roman"/>
          <w:i w:val="0"/>
          <w:color w:val="000000"/>
          <w:sz w:val="32"/>
          <w:szCs w:val="32"/>
        </w:rPr>
        <w:t>ДОБРИНСКОГО МУНИЦИПАЛЬНОГО РАЙОНА</w:t>
      </w:r>
    </w:p>
    <w:p w:rsidR="00FA08B1" w:rsidRPr="00FA08B1" w:rsidRDefault="00FA08B1" w:rsidP="00FA08B1">
      <w:pPr>
        <w:pStyle w:val="1"/>
        <w:rPr>
          <w:color w:val="000000"/>
          <w:sz w:val="32"/>
          <w:szCs w:val="32"/>
        </w:rPr>
      </w:pPr>
      <w:r w:rsidRPr="00FA08B1">
        <w:rPr>
          <w:color w:val="000000"/>
          <w:sz w:val="32"/>
          <w:szCs w:val="32"/>
        </w:rPr>
        <w:t>ЛИПЕЦКОЙ ОБЛАСТИ  РОССИЙСКОЙ ФЕДЕРАЦИИ</w:t>
      </w:r>
    </w:p>
    <w:p w:rsidR="00FA08B1" w:rsidRPr="00FA08B1" w:rsidRDefault="00FA08B1" w:rsidP="00FA08B1">
      <w:pPr>
        <w:jc w:val="center"/>
        <w:rPr>
          <w:b/>
          <w:color w:val="000000"/>
          <w:sz w:val="32"/>
          <w:szCs w:val="32"/>
        </w:rPr>
      </w:pPr>
    </w:p>
    <w:p w:rsidR="00FA08B1" w:rsidRPr="00FA08B1" w:rsidRDefault="00FA08B1" w:rsidP="00FA08B1">
      <w:pPr>
        <w:tabs>
          <w:tab w:val="left" w:pos="6580"/>
        </w:tabs>
        <w:jc w:val="center"/>
        <w:rPr>
          <w:b/>
          <w:sz w:val="28"/>
          <w:szCs w:val="28"/>
        </w:rPr>
      </w:pPr>
      <w:r w:rsidRPr="00FA08B1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FA08B1">
        <w:rPr>
          <w:sz w:val="28"/>
          <w:szCs w:val="28"/>
        </w:rPr>
        <w:t>.04.2017г.                   ж.д.ст.Хворостянка                                           №</w:t>
      </w:r>
      <w:r>
        <w:rPr>
          <w:sz w:val="28"/>
          <w:szCs w:val="28"/>
        </w:rPr>
        <w:t>47</w:t>
      </w:r>
    </w:p>
    <w:p w:rsidR="00FA08B1" w:rsidRDefault="00FA08B1" w:rsidP="00FA08B1">
      <w:pPr>
        <w:jc w:val="center"/>
        <w:rPr>
          <w:b/>
          <w:sz w:val="28"/>
          <w:szCs w:val="28"/>
        </w:rPr>
      </w:pPr>
    </w:p>
    <w:p w:rsidR="00DF7765" w:rsidRPr="00FA08B1" w:rsidRDefault="00FA08B1" w:rsidP="00FA08B1">
      <w:pPr>
        <w:jc w:val="center"/>
        <w:rPr>
          <w:b/>
        </w:rPr>
      </w:pPr>
      <w:r w:rsidRPr="00FA08B1">
        <w:rPr>
          <w:b/>
          <w:iCs/>
          <w:sz w:val="28"/>
          <w:szCs w:val="28"/>
        </w:rPr>
        <w:t>О Порядк</w:t>
      </w:r>
      <w:r>
        <w:rPr>
          <w:b/>
          <w:iCs/>
          <w:sz w:val="28"/>
          <w:szCs w:val="28"/>
        </w:rPr>
        <w:t>е</w:t>
      </w:r>
      <w:r w:rsidRPr="00FA08B1">
        <w:rPr>
          <w:b/>
          <w:iCs/>
          <w:sz w:val="28"/>
          <w:szCs w:val="28"/>
        </w:rPr>
        <w:t xml:space="preserve"> исполнения местного бюджета по расходам и источникам финансирования дефицита местного бюджета</w:t>
      </w:r>
    </w:p>
    <w:p w:rsidR="00FA08B1" w:rsidRDefault="00FA08B1"/>
    <w:p w:rsidR="00DF7765" w:rsidRPr="00F73EFE" w:rsidRDefault="00DF7765" w:rsidP="00DF7765">
      <w:pPr>
        <w:pStyle w:val="31"/>
      </w:pPr>
      <w:r>
        <w:t>Н</w:t>
      </w:r>
      <w:r w:rsidRPr="00C4405D">
        <w:t xml:space="preserve">а основании </w:t>
      </w:r>
      <w:hyperlink r:id="rId9" w:history="1">
        <w:r w:rsidRPr="00C4405D">
          <w:t>статей 219</w:t>
        </w:r>
      </w:hyperlink>
      <w:r w:rsidRPr="00C4405D">
        <w:t xml:space="preserve"> и </w:t>
      </w:r>
      <w:hyperlink r:id="rId10" w:history="1">
        <w:r w:rsidRPr="00C4405D">
          <w:t>219.2</w:t>
        </w:r>
      </w:hyperlink>
      <w:r w:rsidRPr="00C4405D">
        <w:t xml:space="preserve"> Бюджетного кодекса РФ</w:t>
      </w:r>
      <w:r>
        <w:t>, по результатам проведения мониторинга нормативных правовых актов сельского поселения Хвор</w:t>
      </w:r>
      <w:r w:rsidR="00FA08B1">
        <w:t>остянский сельсовет</w:t>
      </w:r>
      <w:r>
        <w:t>, администрация сельского поселения Хворостянский сельсовет</w:t>
      </w:r>
    </w:p>
    <w:p w:rsidR="00FA08B1" w:rsidRDefault="00FA08B1" w:rsidP="00DF7765">
      <w:pPr>
        <w:rPr>
          <w:b/>
          <w:sz w:val="28"/>
        </w:rPr>
      </w:pPr>
    </w:p>
    <w:p w:rsidR="00DF7765" w:rsidRDefault="00DF7765" w:rsidP="00DF7765">
      <w:pPr>
        <w:rPr>
          <w:sz w:val="28"/>
          <w:szCs w:val="28"/>
        </w:rPr>
      </w:pPr>
      <w:r w:rsidRPr="00DC572A">
        <w:rPr>
          <w:b/>
          <w:sz w:val="28"/>
        </w:rPr>
        <w:t>ПОСТАНОВЛЯЕТ</w:t>
      </w:r>
      <w:r>
        <w:rPr>
          <w:sz w:val="28"/>
          <w:szCs w:val="28"/>
        </w:rPr>
        <w:t>:</w:t>
      </w:r>
    </w:p>
    <w:p w:rsidR="00DF7765" w:rsidRDefault="00DF7765" w:rsidP="00DF7765">
      <w:pPr>
        <w:rPr>
          <w:sz w:val="28"/>
          <w:szCs w:val="28"/>
        </w:rPr>
      </w:pPr>
    </w:p>
    <w:p w:rsidR="00DF7765" w:rsidRDefault="00FA08B1" w:rsidP="00FA08B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</w:t>
      </w:r>
      <w:r w:rsidR="00DF7765" w:rsidRPr="00FA4F7E">
        <w:rPr>
          <w:sz w:val="28"/>
        </w:rPr>
        <w:t xml:space="preserve">Утвердить Порядок </w:t>
      </w:r>
      <w:r w:rsidR="00DF7765" w:rsidRPr="00DF7765">
        <w:rPr>
          <w:iCs/>
          <w:sz w:val="28"/>
          <w:szCs w:val="28"/>
        </w:rPr>
        <w:t xml:space="preserve">исполнения </w:t>
      </w:r>
      <w:r w:rsidR="00DF7765">
        <w:rPr>
          <w:iCs/>
          <w:sz w:val="28"/>
          <w:szCs w:val="28"/>
        </w:rPr>
        <w:t>местного</w:t>
      </w:r>
      <w:r w:rsidR="00DF7765" w:rsidRPr="00DF7765">
        <w:rPr>
          <w:iCs/>
          <w:sz w:val="28"/>
          <w:szCs w:val="28"/>
        </w:rPr>
        <w:t xml:space="preserve"> бюджета по расходам и источникам финансирования дефицита </w:t>
      </w:r>
      <w:r w:rsidR="00DF7765">
        <w:rPr>
          <w:iCs/>
          <w:sz w:val="28"/>
          <w:szCs w:val="28"/>
        </w:rPr>
        <w:t>местного бюджета</w:t>
      </w:r>
      <w:r w:rsidR="00DF7765" w:rsidRPr="00FA4F7E">
        <w:rPr>
          <w:sz w:val="28"/>
        </w:rPr>
        <w:t xml:space="preserve"> </w:t>
      </w:r>
      <w:r w:rsidR="00DF7765">
        <w:rPr>
          <w:sz w:val="28"/>
        </w:rPr>
        <w:t>(прилагается).</w:t>
      </w:r>
    </w:p>
    <w:p w:rsidR="00DF7765" w:rsidRPr="00511CD6" w:rsidRDefault="00FA08B1" w:rsidP="00FA08B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2.</w:t>
      </w:r>
      <w:r w:rsidR="00DF7765">
        <w:rPr>
          <w:sz w:val="28"/>
        </w:rPr>
        <w:t>Признать утратившим силу Постановление администрации сельского поселения Хворостянский сельсовет от 02.04.2012г. № 22 «</w:t>
      </w:r>
      <w:r w:rsidR="00DF7765" w:rsidRPr="00FA4F7E">
        <w:rPr>
          <w:sz w:val="28"/>
          <w:szCs w:val="28"/>
        </w:rPr>
        <w:t>Об утверждении Порядка</w:t>
      </w:r>
      <w:r w:rsidR="00DF7765">
        <w:rPr>
          <w:sz w:val="28"/>
          <w:szCs w:val="28"/>
        </w:rPr>
        <w:t xml:space="preserve"> исполнения местного бюджета по расходам и источникам финансирования</w:t>
      </w:r>
      <w:r w:rsidR="00D71B2F">
        <w:rPr>
          <w:sz w:val="28"/>
          <w:szCs w:val="28"/>
        </w:rPr>
        <w:t xml:space="preserve"> дефицита местного бюджета</w:t>
      </w:r>
      <w:r w:rsidR="00DF7765">
        <w:rPr>
          <w:sz w:val="28"/>
          <w:szCs w:val="28"/>
        </w:rPr>
        <w:t>».</w:t>
      </w:r>
    </w:p>
    <w:p w:rsidR="00DF7765" w:rsidRPr="00511CD6" w:rsidRDefault="00FA08B1" w:rsidP="00FA08B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3.</w:t>
      </w:r>
      <w:r w:rsidR="00DF7765">
        <w:rPr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DF7765" w:rsidRDefault="00FA08B1" w:rsidP="00FA08B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F7765" w:rsidRPr="00511CD6">
        <w:rPr>
          <w:sz w:val="28"/>
          <w:szCs w:val="28"/>
        </w:rPr>
        <w:t>Контроль за исполнением настоящего постановления</w:t>
      </w:r>
      <w:r w:rsidR="00DF7765">
        <w:rPr>
          <w:sz w:val="28"/>
          <w:szCs w:val="28"/>
        </w:rPr>
        <w:t xml:space="preserve"> за собой.</w:t>
      </w:r>
      <w:r w:rsidR="00DF7765" w:rsidRPr="00511CD6">
        <w:rPr>
          <w:sz w:val="28"/>
          <w:szCs w:val="28"/>
        </w:rPr>
        <w:t xml:space="preserve"> </w:t>
      </w:r>
    </w:p>
    <w:p w:rsidR="00DF7765" w:rsidRDefault="00DF7765" w:rsidP="00DF7765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DF7765" w:rsidRDefault="00DF7765" w:rsidP="00DF7765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DF7765" w:rsidRPr="00FA08B1" w:rsidRDefault="00DF7765" w:rsidP="00DF7765">
      <w:pPr>
        <w:rPr>
          <w:iCs/>
          <w:sz w:val="28"/>
        </w:rPr>
      </w:pPr>
      <w:r w:rsidRPr="00FA08B1">
        <w:rPr>
          <w:iCs/>
          <w:sz w:val="28"/>
        </w:rPr>
        <w:t xml:space="preserve">Глава администрации </w:t>
      </w:r>
    </w:p>
    <w:p w:rsidR="00DF7765" w:rsidRPr="00FA08B1" w:rsidRDefault="00DF7765" w:rsidP="00DF7765">
      <w:pPr>
        <w:rPr>
          <w:iCs/>
          <w:sz w:val="28"/>
        </w:rPr>
      </w:pPr>
      <w:r w:rsidRPr="00FA08B1">
        <w:rPr>
          <w:iCs/>
          <w:sz w:val="28"/>
        </w:rPr>
        <w:t xml:space="preserve">сельского поселения                                                     </w:t>
      </w:r>
    </w:p>
    <w:p w:rsidR="00DF7765" w:rsidRPr="00FA08B1" w:rsidRDefault="00DF7765" w:rsidP="00DF7765">
      <w:pPr>
        <w:rPr>
          <w:iCs/>
          <w:sz w:val="28"/>
        </w:rPr>
      </w:pPr>
      <w:r w:rsidRPr="00FA08B1">
        <w:rPr>
          <w:iCs/>
          <w:sz w:val="28"/>
        </w:rPr>
        <w:t>Хворостянский сельсовет                                                     В.Г. Курилов</w:t>
      </w:r>
    </w:p>
    <w:p w:rsidR="00DF7765" w:rsidRDefault="00DF7765" w:rsidP="001537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7765" w:rsidRDefault="00DF7765" w:rsidP="001537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7765" w:rsidRDefault="00DF7765" w:rsidP="001537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08B1" w:rsidRDefault="00FA08B1" w:rsidP="001537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08B1" w:rsidRDefault="00FA08B1" w:rsidP="001537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08B1" w:rsidRDefault="00FA08B1" w:rsidP="001537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08B1" w:rsidRPr="00540A96" w:rsidRDefault="00DC1C44" w:rsidP="00FA08B1">
      <w:pPr>
        <w:tabs>
          <w:tab w:val="left" w:pos="6540"/>
        </w:tabs>
        <w:ind w:left="191"/>
        <w:jc w:val="right"/>
        <w:rPr>
          <w:sz w:val="22"/>
        </w:rPr>
      </w:pPr>
      <w:r>
        <w:rPr>
          <w:sz w:val="22"/>
        </w:rPr>
        <w:lastRenderedPageBreak/>
        <w:t>Утвержден</w:t>
      </w:r>
    </w:p>
    <w:p w:rsidR="00FA08B1" w:rsidRPr="00540A96" w:rsidRDefault="00FA08B1" w:rsidP="00FA08B1">
      <w:pPr>
        <w:tabs>
          <w:tab w:val="left" w:pos="6540"/>
        </w:tabs>
        <w:ind w:left="191"/>
        <w:jc w:val="right"/>
        <w:rPr>
          <w:sz w:val="22"/>
        </w:rPr>
      </w:pPr>
      <w:r w:rsidRPr="00540A96">
        <w:rPr>
          <w:sz w:val="22"/>
        </w:rPr>
        <w:t xml:space="preserve">Постановлением </w:t>
      </w:r>
    </w:p>
    <w:p w:rsidR="00FA08B1" w:rsidRPr="00540A96" w:rsidRDefault="00FA08B1" w:rsidP="00FA08B1">
      <w:pPr>
        <w:tabs>
          <w:tab w:val="left" w:pos="6540"/>
        </w:tabs>
        <w:ind w:left="191"/>
        <w:jc w:val="right"/>
        <w:rPr>
          <w:sz w:val="22"/>
        </w:rPr>
      </w:pPr>
      <w:r w:rsidRPr="00540A96">
        <w:rPr>
          <w:sz w:val="22"/>
        </w:rPr>
        <w:t>администрации сельского</w:t>
      </w:r>
    </w:p>
    <w:p w:rsidR="00FA08B1" w:rsidRDefault="00FA08B1" w:rsidP="00FA08B1">
      <w:pPr>
        <w:tabs>
          <w:tab w:val="left" w:pos="6540"/>
        </w:tabs>
        <w:ind w:left="191"/>
        <w:jc w:val="right"/>
        <w:rPr>
          <w:sz w:val="22"/>
        </w:rPr>
      </w:pPr>
      <w:r w:rsidRPr="00540A96">
        <w:rPr>
          <w:sz w:val="22"/>
        </w:rPr>
        <w:t xml:space="preserve">поселения Хворостянский </w:t>
      </w:r>
    </w:p>
    <w:p w:rsidR="00FA08B1" w:rsidRDefault="00FA08B1" w:rsidP="00FA08B1">
      <w:pPr>
        <w:tabs>
          <w:tab w:val="left" w:pos="6540"/>
        </w:tabs>
        <w:ind w:left="191"/>
        <w:jc w:val="right"/>
        <w:rPr>
          <w:sz w:val="22"/>
        </w:rPr>
      </w:pPr>
      <w:r w:rsidRPr="00540A96">
        <w:rPr>
          <w:sz w:val="22"/>
        </w:rPr>
        <w:t>сельсовет</w:t>
      </w:r>
      <w:r>
        <w:rPr>
          <w:sz w:val="22"/>
        </w:rPr>
        <w:t xml:space="preserve">  Добринского </w:t>
      </w:r>
    </w:p>
    <w:p w:rsidR="00FA08B1" w:rsidRDefault="00FA08B1" w:rsidP="00FA08B1">
      <w:pPr>
        <w:tabs>
          <w:tab w:val="left" w:pos="6540"/>
        </w:tabs>
        <w:ind w:left="191"/>
        <w:jc w:val="right"/>
        <w:rPr>
          <w:sz w:val="22"/>
        </w:rPr>
      </w:pPr>
      <w:r>
        <w:rPr>
          <w:sz w:val="22"/>
        </w:rPr>
        <w:t>муниципального района</w:t>
      </w:r>
    </w:p>
    <w:p w:rsidR="00FA08B1" w:rsidRPr="00540A96" w:rsidRDefault="00FA08B1" w:rsidP="00FA08B1">
      <w:pPr>
        <w:tabs>
          <w:tab w:val="left" w:pos="6540"/>
        </w:tabs>
        <w:ind w:left="191"/>
        <w:jc w:val="right"/>
        <w:rPr>
          <w:sz w:val="22"/>
        </w:rPr>
      </w:pPr>
      <w:r>
        <w:rPr>
          <w:sz w:val="22"/>
        </w:rPr>
        <w:t>от 17.04.2017г. №47</w:t>
      </w:r>
      <w:r w:rsidRPr="00540A96">
        <w:rPr>
          <w:sz w:val="22"/>
        </w:rPr>
        <w:t xml:space="preserve">  </w:t>
      </w:r>
    </w:p>
    <w:p w:rsidR="001537A2" w:rsidRPr="00C4405D" w:rsidRDefault="001537A2" w:rsidP="003E06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405D">
        <w:rPr>
          <w:b/>
          <w:bCs/>
          <w:sz w:val="28"/>
          <w:szCs w:val="28"/>
        </w:rPr>
        <w:t>ПОРЯДОК</w:t>
      </w:r>
    </w:p>
    <w:p w:rsidR="00FA08B1" w:rsidRPr="00FA08B1" w:rsidRDefault="00FA08B1" w:rsidP="00FA08B1">
      <w:pPr>
        <w:jc w:val="center"/>
        <w:rPr>
          <w:b/>
        </w:rPr>
      </w:pPr>
      <w:r w:rsidRPr="00FA08B1">
        <w:rPr>
          <w:b/>
          <w:iCs/>
          <w:sz w:val="28"/>
          <w:szCs w:val="28"/>
        </w:rPr>
        <w:t>исполнения местного бюджета по расходам и источникам финансирования дефицита местного бюджета</w:t>
      </w:r>
    </w:p>
    <w:p w:rsidR="001537A2" w:rsidRPr="00C4405D" w:rsidRDefault="00CF2342" w:rsidP="001537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537A2" w:rsidRPr="00C4405D">
        <w:rPr>
          <w:sz w:val="28"/>
          <w:szCs w:val="28"/>
        </w:rPr>
        <w:t>. Общие положения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1.</w:t>
      </w:r>
      <w:r w:rsidR="00387B2F">
        <w:rPr>
          <w:sz w:val="28"/>
          <w:szCs w:val="28"/>
        </w:rPr>
        <w:t>1.</w:t>
      </w:r>
      <w:r w:rsidRPr="00C4405D">
        <w:rPr>
          <w:sz w:val="28"/>
          <w:szCs w:val="28"/>
        </w:rPr>
        <w:t xml:space="preserve"> Настоящий Порядок исполнения </w:t>
      </w:r>
      <w:r w:rsidR="00D71B2F">
        <w:rPr>
          <w:sz w:val="28"/>
          <w:szCs w:val="28"/>
        </w:rPr>
        <w:t>местного бюджета</w:t>
      </w:r>
      <w:r w:rsidRPr="00C4405D">
        <w:rPr>
          <w:sz w:val="28"/>
          <w:szCs w:val="28"/>
        </w:rPr>
        <w:t xml:space="preserve"> по расходам и источникам финансирования дефицита </w:t>
      </w:r>
      <w:r w:rsidR="00D71B2F">
        <w:rPr>
          <w:sz w:val="28"/>
          <w:szCs w:val="28"/>
        </w:rPr>
        <w:t>местного бюджета</w:t>
      </w:r>
      <w:r w:rsidRPr="00C4405D">
        <w:rPr>
          <w:sz w:val="28"/>
          <w:szCs w:val="28"/>
        </w:rPr>
        <w:t xml:space="preserve"> (далее - Порядок) разработан на основании </w:t>
      </w:r>
      <w:hyperlink r:id="rId11" w:history="1">
        <w:r w:rsidRPr="00C4405D">
          <w:rPr>
            <w:sz w:val="28"/>
            <w:szCs w:val="28"/>
          </w:rPr>
          <w:t>статей 219</w:t>
        </w:r>
      </w:hyperlink>
      <w:r w:rsidRPr="00C4405D">
        <w:rPr>
          <w:sz w:val="28"/>
          <w:szCs w:val="28"/>
        </w:rPr>
        <w:t xml:space="preserve"> и </w:t>
      </w:r>
      <w:hyperlink r:id="rId12" w:history="1">
        <w:r w:rsidRPr="00C4405D">
          <w:rPr>
            <w:sz w:val="28"/>
            <w:szCs w:val="28"/>
          </w:rPr>
          <w:t>219.2</w:t>
        </w:r>
      </w:hyperlink>
      <w:r w:rsidRPr="00C4405D">
        <w:rPr>
          <w:sz w:val="28"/>
          <w:szCs w:val="28"/>
        </w:rPr>
        <w:t xml:space="preserve"> Бюджетного кодекса РФ и устанавливает порядок учета принятых бюджетных обязательств по </w:t>
      </w:r>
      <w:r w:rsidR="00AD794F">
        <w:rPr>
          <w:sz w:val="28"/>
          <w:szCs w:val="28"/>
        </w:rPr>
        <w:t>муниципальным</w:t>
      </w:r>
      <w:r w:rsidRPr="00C4405D">
        <w:rPr>
          <w:sz w:val="28"/>
          <w:szCs w:val="28"/>
        </w:rPr>
        <w:t xml:space="preserve"> контрактам и гражданско-правовым договорам, санкционирования оплаты денежных обязательств, подлежащих исполнению за счет средств </w:t>
      </w:r>
      <w:r w:rsidR="00D71B2F">
        <w:rPr>
          <w:sz w:val="28"/>
          <w:szCs w:val="28"/>
        </w:rPr>
        <w:t>местного бюджета</w:t>
      </w:r>
      <w:r w:rsidRPr="00C4405D">
        <w:rPr>
          <w:sz w:val="28"/>
          <w:szCs w:val="28"/>
        </w:rPr>
        <w:t xml:space="preserve">, обеспечения наличными деньгами получателей средств </w:t>
      </w:r>
      <w:r w:rsidR="00D71B2F">
        <w:rPr>
          <w:sz w:val="28"/>
          <w:szCs w:val="28"/>
        </w:rPr>
        <w:t>местного бюджета</w:t>
      </w:r>
      <w:r w:rsidRPr="00C4405D">
        <w:rPr>
          <w:sz w:val="28"/>
          <w:szCs w:val="28"/>
        </w:rPr>
        <w:t xml:space="preserve">, возврата дебиторской задолженности, образовавшейся у получателя средств </w:t>
      </w:r>
      <w:r w:rsidR="00D71B2F">
        <w:rPr>
          <w:sz w:val="28"/>
          <w:szCs w:val="28"/>
        </w:rPr>
        <w:t>местного бюджета</w:t>
      </w:r>
      <w:r w:rsidRPr="00C4405D">
        <w:rPr>
          <w:sz w:val="28"/>
          <w:szCs w:val="28"/>
        </w:rPr>
        <w:t>.</w:t>
      </w:r>
    </w:p>
    <w:p w:rsidR="001537A2" w:rsidRPr="00C4405D" w:rsidRDefault="00387B2F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B60"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 xml:space="preserve">. </w:t>
      </w:r>
      <w:r w:rsidR="00D71B2F">
        <w:rPr>
          <w:sz w:val="28"/>
          <w:szCs w:val="28"/>
        </w:rPr>
        <w:t xml:space="preserve">Администрация сельского поселения </w:t>
      </w:r>
      <w:r w:rsidR="001537A2" w:rsidRPr="00C4405D">
        <w:rPr>
          <w:sz w:val="28"/>
          <w:szCs w:val="28"/>
        </w:rPr>
        <w:t xml:space="preserve">осуществляет платежи за счет средств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 от имени и по поручению получателей средств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 (далее - </w:t>
      </w:r>
      <w:r w:rsidR="003A5C06">
        <w:rPr>
          <w:sz w:val="28"/>
          <w:szCs w:val="28"/>
        </w:rPr>
        <w:t>клиент</w:t>
      </w:r>
      <w:r w:rsidR="001537A2" w:rsidRPr="00C4405D">
        <w:rPr>
          <w:sz w:val="28"/>
          <w:szCs w:val="28"/>
        </w:rPr>
        <w:t xml:space="preserve">) с лицевого счета с кодом 02 в первом и втором разрядах номера лицевого счета (далее - лицевой счет по коду 02), открытого </w:t>
      </w:r>
      <w:r w:rsidR="003E06F5">
        <w:rPr>
          <w:sz w:val="28"/>
          <w:szCs w:val="28"/>
        </w:rPr>
        <w:t xml:space="preserve"> администрации</w:t>
      </w:r>
      <w:r w:rsidR="001537A2" w:rsidRPr="00C4405D">
        <w:rPr>
          <w:sz w:val="28"/>
          <w:szCs w:val="28"/>
        </w:rPr>
        <w:t xml:space="preserve"> </w:t>
      </w:r>
      <w:r w:rsidR="00D71B2F">
        <w:rPr>
          <w:sz w:val="28"/>
          <w:szCs w:val="28"/>
        </w:rPr>
        <w:t>сельского поселения</w:t>
      </w:r>
      <w:r w:rsidR="001537A2" w:rsidRPr="00C4405D">
        <w:rPr>
          <w:sz w:val="28"/>
          <w:szCs w:val="28"/>
        </w:rPr>
        <w:t xml:space="preserve"> в </w:t>
      </w:r>
      <w:r w:rsidR="00721B60">
        <w:rPr>
          <w:sz w:val="28"/>
          <w:szCs w:val="28"/>
        </w:rPr>
        <w:t>у</w:t>
      </w:r>
      <w:r w:rsidR="001537A2" w:rsidRPr="00C4405D">
        <w:rPr>
          <w:sz w:val="28"/>
          <w:szCs w:val="28"/>
        </w:rPr>
        <w:t xml:space="preserve">правлении Федерального казначейства по </w:t>
      </w:r>
      <w:r w:rsidR="003E06F5">
        <w:rPr>
          <w:sz w:val="28"/>
          <w:szCs w:val="28"/>
        </w:rPr>
        <w:t>Липецкой области</w:t>
      </w:r>
      <w:r w:rsidR="001537A2" w:rsidRPr="00C4405D">
        <w:rPr>
          <w:sz w:val="28"/>
          <w:szCs w:val="28"/>
        </w:rPr>
        <w:t xml:space="preserve"> (далее </w:t>
      </w:r>
      <w:r w:rsidR="00721B60">
        <w:rPr>
          <w:sz w:val="28"/>
          <w:szCs w:val="28"/>
        </w:rPr>
        <w:t>–</w:t>
      </w:r>
      <w:r w:rsidR="001537A2" w:rsidRPr="00C4405D">
        <w:rPr>
          <w:sz w:val="28"/>
          <w:szCs w:val="28"/>
        </w:rPr>
        <w:t xml:space="preserve"> УФК</w:t>
      </w:r>
      <w:r w:rsidR="00721B60">
        <w:rPr>
          <w:sz w:val="28"/>
          <w:szCs w:val="28"/>
        </w:rPr>
        <w:t xml:space="preserve"> по </w:t>
      </w:r>
      <w:r w:rsidR="003E06F5">
        <w:rPr>
          <w:sz w:val="28"/>
          <w:szCs w:val="28"/>
        </w:rPr>
        <w:t>Липецкой области</w:t>
      </w:r>
      <w:r w:rsidR="001537A2" w:rsidRPr="00C4405D">
        <w:rPr>
          <w:sz w:val="28"/>
          <w:szCs w:val="28"/>
        </w:rPr>
        <w:t>).</w:t>
      </w:r>
    </w:p>
    <w:p w:rsidR="005762C9" w:rsidRPr="00FA08B1" w:rsidRDefault="00387B2F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B60">
        <w:rPr>
          <w:sz w:val="28"/>
          <w:szCs w:val="28"/>
        </w:rPr>
        <w:t>3</w:t>
      </w:r>
      <w:r w:rsidR="001537A2" w:rsidRPr="00C4405D">
        <w:rPr>
          <w:sz w:val="28"/>
          <w:szCs w:val="28"/>
        </w:rPr>
        <w:t xml:space="preserve">. Информационный обмен между </w:t>
      </w:r>
      <w:r w:rsidR="003A5C06">
        <w:rPr>
          <w:sz w:val="28"/>
          <w:szCs w:val="28"/>
        </w:rPr>
        <w:t>клиентом</w:t>
      </w:r>
      <w:r w:rsidR="001537A2" w:rsidRPr="00C4405D">
        <w:rPr>
          <w:sz w:val="28"/>
          <w:szCs w:val="28"/>
        </w:rPr>
        <w:t xml:space="preserve"> и </w:t>
      </w:r>
      <w:r w:rsidR="00D71B2F">
        <w:rPr>
          <w:sz w:val="28"/>
          <w:szCs w:val="28"/>
        </w:rPr>
        <w:t xml:space="preserve">администрацией сельского поселения </w:t>
      </w:r>
      <w:r w:rsidR="001537A2" w:rsidRPr="00C4405D">
        <w:rPr>
          <w:sz w:val="28"/>
          <w:szCs w:val="28"/>
        </w:rPr>
        <w:t xml:space="preserve">осуществляется в электронном виде с применением средств электронной подписи в соответствии с законодательством Российской Федерации на основании </w:t>
      </w:r>
      <w:hyperlink r:id="rId13" w:history="1">
        <w:r w:rsidR="001537A2" w:rsidRPr="00C4405D">
          <w:rPr>
            <w:sz w:val="28"/>
            <w:szCs w:val="28"/>
          </w:rPr>
          <w:t>договора</w:t>
        </w:r>
      </w:hyperlink>
      <w:r w:rsidR="001537A2" w:rsidRPr="00C4405D">
        <w:rPr>
          <w:sz w:val="28"/>
          <w:szCs w:val="28"/>
        </w:rPr>
        <w:t xml:space="preserve"> об обмене электронными документами, заключенного между клиентом и </w:t>
      </w:r>
      <w:r w:rsidR="00D71B2F">
        <w:rPr>
          <w:sz w:val="28"/>
          <w:szCs w:val="28"/>
        </w:rPr>
        <w:t>администрацией сельского поселения</w:t>
      </w:r>
      <w:r w:rsidR="001537A2" w:rsidRPr="00C4405D">
        <w:rPr>
          <w:sz w:val="28"/>
          <w:szCs w:val="28"/>
        </w:rPr>
        <w:t xml:space="preserve">, по форме согласно приложению </w:t>
      </w:r>
      <w:r w:rsidR="001537A2" w:rsidRPr="00FA08B1">
        <w:rPr>
          <w:sz w:val="28"/>
          <w:szCs w:val="28"/>
        </w:rPr>
        <w:t xml:space="preserve">4 к Порядку открытия и ведения </w:t>
      </w:r>
      <w:r w:rsidR="005762C9" w:rsidRPr="00FA08B1">
        <w:rPr>
          <w:sz w:val="28"/>
          <w:szCs w:val="28"/>
        </w:rPr>
        <w:t xml:space="preserve">администрацией сельского поселения Хворостянский сельсовет лицевых счетов получателей средств местного бюджета муниципальных бюджетных и автономных учреждений,   </w:t>
      </w:r>
      <w:r w:rsidR="001537A2" w:rsidRPr="00FA08B1">
        <w:rPr>
          <w:sz w:val="28"/>
          <w:szCs w:val="28"/>
        </w:rPr>
        <w:t xml:space="preserve"> утвержденному </w:t>
      </w:r>
      <w:r w:rsidR="005762C9" w:rsidRPr="00FA08B1">
        <w:rPr>
          <w:sz w:val="28"/>
          <w:szCs w:val="28"/>
        </w:rPr>
        <w:t>Постановлением администрации Хворостянский сельсовет</w:t>
      </w:r>
      <w:r w:rsidR="003E06F5" w:rsidRPr="00FA08B1">
        <w:rPr>
          <w:sz w:val="28"/>
          <w:szCs w:val="28"/>
        </w:rPr>
        <w:t xml:space="preserve"> </w:t>
      </w:r>
      <w:r w:rsidR="005762C9" w:rsidRPr="00FA08B1">
        <w:rPr>
          <w:sz w:val="28"/>
          <w:szCs w:val="28"/>
        </w:rPr>
        <w:t>17</w:t>
      </w:r>
      <w:r w:rsidR="003E06F5" w:rsidRPr="00FA08B1">
        <w:rPr>
          <w:sz w:val="28"/>
          <w:szCs w:val="28"/>
        </w:rPr>
        <w:t xml:space="preserve"> </w:t>
      </w:r>
      <w:r w:rsidR="005762C9" w:rsidRPr="00FA08B1">
        <w:rPr>
          <w:sz w:val="28"/>
          <w:szCs w:val="28"/>
        </w:rPr>
        <w:t>апреля</w:t>
      </w:r>
      <w:r w:rsidR="003E06F5" w:rsidRPr="00FA08B1">
        <w:rPr>
          <w:sz w:val="28"/>
          <w:szCs w:val="28"/>
        </w:rPr>
        <w:t xml:space="preserve"> 201</w:t>
      </w:r>
      <w:r w:rsidR="005762C9" w:rsidRPr="00FA08B1">
        <w:rPr>
          <w:sz w:val="28"/>
          <w:szCs w:val="28"/>
        </w:rPr>
        <w:t>7</w:t>
      </w:r>
      <w:r w:rsidR="003E06F5" w:rsidRPr="00FA08B1">
        <w:rPr>
          <w:sz w:val="28"/>
          <w:szCs w:val="28"/>
        </w:rPr>
        <w:t xml:space="preserve"> года  N </w:t>
      </w:r>
      <w:r w:rsidR="00FA08B1" w:rsidRPr="00FA08B1">
        <w:rPr>
          <w:sz w:val="28"/>
          <w:szCs w:val="28"/>
        </w:rPr>
        <w:t>46</w:t>
      </w:r>
      <w:r w:rsidR="005762C9" w:rsidRPr="00FA08B1">
        <w:rPr>
          <w:sz w:val="28"/>
          <w:szCs w:val="28"/>
        </w:rPr>
        <w:t>.</w:t>
      </w:r>
    </w:p>
    <w:p w:rsidR="005762C9" w:rsidRDefault="003E06F5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B2F">
        <w:rPr>
          <w:color w:val="FF0000"/>
          <w:sz w:val="28"/>
          <w:szCs w:val="28"/>
        </w:rPr>
        <w:t xml:space="preserve"> </w:t>
      </w:r>
      <w:r w:rsidR="001537A2" w:rsidRPr="00C4405D">
        <w:rPr>
          <w:sz w:val="28"/>
          <w:szCs w:val="28"/>
        </w:rPr>
        <w:t xml:space="preserve">Если у клиента или </w:t>
      </w:r>
      <w:r>
        <w:rPr>
          <w:sz w:val="28"/>
          <w:szCs w:val="28"/>
        </w:rPr>
        <w:t>администрации</w:t>
      </w:r>
      <w:r w:rsidR="00D71B2F">
        <w:rPr>
          <w:sz w:val="28"/>
          <w:szCs w:val="28"/>
        </w:rPr>
        <w:t xml:space="preserve"> сельского поселения</w:t>
      </w:r>
      <w:r w:rsidR="001537A2" w:rsidRPr="00C4405D">
        <w:rPr>
          <w:sz w:val="28"/>
          <w:szCs w:val="28"/>
        </w:rPr>
        <w:t xml:space="preserve"> отсутствует техническая возможность информационного обмена в электронном виде, обмен 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информацией между ними осуществляется с применением документооборота на бумажных носителях с одновременным представлением документов на </w:t>
      </w:r>
      <w:r w:rsidR="00FD04D7">
        <w:rPr>
          <w:sz w:val="28"/>
          <w:szCs w:val="28"/>
        </w:rPr>
        <w:t>машинном</w:t>
      </w:r>
      <w:r w:rsidRPr="00C4405D">
        <w:rPr>
          <w:sz w:val="28"/>
          <w:szCs w:val="28"/>
        </w:rPr>
        <w:t xml:space="preserve"> носителе</w:t>
      </w:r>
      <w:r w:rsidR="00FD04D7">
        <w:rPr>
          <w:sz w:val="28"/>
          <w:szCs w:val="28"/>
        </w:rPr>
        <w:t xml:space="preserve"> (далее – бумажный носитель)</w:t>
      </w:r>
      <w:r w:rsidRPr="00C4405D">
        <w:rPr>
          <w:sz w:val="28"/>
          <w:szCs w:val="28"/>
        </w:rPr>
        <w:t>.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При осуществлении операций со средствами клиента документооборот, содержащий сведения, составляющие государственную тайну, осуществляется в соответствии с настоящим Порядком с соблюдением требований законодательства Российской Федерации о защите государственной тайны.</w:t>
      </w:r>
    </w:p>
    <w:p w:rsidR="001537A2" w:rsidRPr="00C4405D" w:rsidRDefault="00387B2F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D04D7">
        <w:rPr>
          <w:sz w:val="28"/>
          <w:szCs w:val="28"/>
        </w:rPr>
        <w:t>4</w:t>
      </w:r>
      <w:r w:rsidR="001537A2" w:rsidRPr="00C4405D">
        <w:rPr>
          <w:sz w:val="28"/>
          <w:szCs w:val="28"/>
        </w:rPr>
        <w:t xml:space="preserve">. Для учета операций по исполнению расходов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 в управлении </w:t>
      </w:r>
      <w:r w:rsidR="003E06F5">
        <w:rPr>
          <w:sz w:val="28"/>
          <w:szCs w:val="28"/>
        </w:rPr>
        <w:t>финансов администрации</w:t>
      </w:r>
      <w:r w:rsidR="001537A2" w:rsidRPr="00C4405D">
        <w:rPr>
          <w:sz w:val="28"/>
          <w:szCs w:val="28"/>
        </w:rPr>
        <w:t xml:space="preserve"> открываются и ведутся лицевые счета с кодами 01 и 02 в первом и втором разрядах.</w:t>
      </w:r>
    </w:p>
    <w:p w:rsidR="00FA08B1" w:rsidRPr="00FA08B1" w:rsidRDefault="00387B2F" w:rsidP="00FA0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04D7">
        <w:rPr>
          <w:sz w:val="28"/>
          <w:szCs w:val="28"/>
        </w:rPr>
        <w:t>5</w:t>
      </w:r>
      <w:r w:rsidR="001537A2" w:rsidRPr="00C4405D">
        <w:rPr>
          <w:sz w:val="28"/>
          <w:szCs w:val="28"/>
        </w:rPr>
        <w:t>.</w:t>
      </w:r>
      <w:r w:rsidR="001537A2" w:rsidRPr="00FA08B1">
        <w:rPr>
          <w:sz w:val="28"/>
          <w:szCs w:val="28"/>
        </w:rPr>
        <w:t>Открытие, переоформление и закрытие лицевых счетов осуществляется в порядке, утвержденном</w:t>
      </w:r>
      <w:r w:rsidR="001537A2" w:rsidRPr="00D71B2F">
        <w:rPr>
          <w:color w:val="FF0000"/>
          <w:sz w:val="28"/>
          <w:szCs w:val="28"/>
        </w:rPr>
        <w:t xml:space="preserve"> </w:t>
      </w:r>
      <w:r w:rsidR="00FA08B1" w:rsidRPr="00FA08B1">
        <w:rPr>
          <w:sz w:val="28"/>
          <w:szCs w:val="28"/>
        </w:rPr>
        <w:t>Постановлением администрации Хворостянский сельсовет 17 апреля 2017 года  N 46.</w:t>
      </w:r>
    </w:p>
    <w:p w:rsidR="00AD794F" w:rsidRDefault="00AD794F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37A2" w:rsidRPr="00C4405D" w:rsidRDefault="00CF2342" w:rsidP="00C7690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 Порядок отражения операций на лицевых счетах</w:t>
      </w:r>
    </w:p>
    <w:p w:rsidR="001537A2" w:rsidRPr="00C4405D" w:rsidRDefault="00CF234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</w:t>
      </w:r>
      <w:r w:rsidR="00C01EE6">
        <w:rPr>
          <w:sz w:val="28"/>
          <w:szCs w:val="28"/>
        </w:rPr>
        <w:t>1.</w:t>
      </w:r>
      <w:r w:rsidR="001537A2" w:rsidRPr="00C4405D">
        <w:rPr>
          <w:sz w:val="28"/>
          <w:szCs w:val="28"/>
        </w:rPr>
        <w:t xml:space="preserve"> Операции, отраженные на лицевых счетах клиентов, являются объектами бухгалтерского учета исполнения расходов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>. Указанные операции производятся в рублях и копейках в структуре показателей бюджетной классификации Российской Федерации.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На основании платежных документов клиента и иных документов </w:t>
      </w:r>
      <w:r w:rsidR="00D71B2F">
        <w:rPr>
          <w:sz w:val="28"/>
          <w:szCs w:val="28"/>
        </w:rPr>
        <w:t>администрации сельского поселения</w:t>
      </w:r>
      <w:r w:rsidRPr="00C4405D">
        <w:rPr>
          <w:sz w:val="28"/>
          <w:szCs w:val="28"/>
        </w:rPr>
        <w:t xml:space="preserve"> на лицевом счете клиента подлежат отражению: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- показатели бюджетной росписи и лимиты бюджетных обязательств;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- предельные объемы финансирования;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- поставленные на учет и оплаченные бюджетные обязательства;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- кассовые расходы;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- восстановление кассовых расходов.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1537A2" w:rsidRPr="00C4405D">
        <w:rPr>
          <w:sz w:val="28"/>
          <w:szCs w:val="28"/>
        </w:rPr>
        <w:t xml:space="preserve"> Учет принятых бюджетных обязательств по </w:t>
      </w:r>
      <w:r w:rsidR="00AD794F">
        <w:rPr>
          <w:sz w:val="28"/>
          <w:szCs w:val="28"/>
        </w:rPr>
        <w:t>муниципальным</w:t>
      </w:r>
      <w:r w:rsidR="001537A2" w:rsidRPr="00C4405D">
        <w:rPr>
          <w:sz w:val="28"/>
          <w:szCs w:val="28"/>
        </w:rPr>
        <w:t xml:space="preserve"> контрактам и гражданско-правовым договорам, подлежащих исполнению за счет средств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>, осуществляется в следующем порядке.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17749">
        <w:rPr>
          <w:sz w:val="28"/>
          <w:szCs w:val="28"/>
        </w:rPr>
        <w:t>.1</w:t>
      </w:r>
      <w:r w:rsidR="001537A2" w:rsidRPr="00C4405D">
        <w:rPr>
          <w:sz w:val="28"/>
          <w:szCs w:val="28"/>
        </w:rPr>
        <w:t xml:space="preserve">. Для учета принятого бюджетного обязательства по </w:t>
      </w:r>
      <w:r w:rsidR="00AD794F">
        <w:rPr>
          <w:sz w:val="28"/>
          <w:szCs w:val="28"/>
        </w:rPr>
        <w:t>муниципальному</w:t>
      </w:r>
      <w:r w:rsidR="001537A2" w:rsidRPr="00C4405D">
        <w:rPr>
          <w:sz w:val="28"/>
          <w:szCs w:val="28"/>
        </w:rPr>
        <w:t xml:space="preserve"> контракту, гражданско-правовому договору клиент представляет в </w:t>
      </w:r>
      <w:r w:rsidR="003E06F5">
        <w:rPr>
          <w:sz w:val="28"/>
          <w:szCs w:val="28"/>
        </w:rPr>
        <w:t>администраци</w:t>
      </w:r>
      <w:r w:rsidR="00D71B2F">
        <w:rPr>
          <w:sz w:val="28"/>
          <w:szCs w:val="28"/>
        </w:rPr>
        <w:t>ю сельского поселения</w:t>
      </w:r>
      <w:r w:rsidR="00306153">
        <w:rPr>
          <w:sz w:val="28"/>
          <w:szCs w:val="28"/>
        </w:rPr>
        <w:t xml:space="preserve"> электронную копию </w:t>
      </w:r>
      <w:r w:rsidR="00AD794F">
        <w:rPr>
          <w:sz w:val="28"/>
          <w:szCs w:val="28"/>
        </w:rPr>
        <w:t>муниципального</w:t>
      </w:r>
      <w:r w:rsidR="001537A2" w:rsidRPr="00C4405D">
        <w:rPr>
          <w:sz w:val="28"/>
          <w:szCs w:val="28"/>
        </w:rPr>
        <w:t xml:space="preserve"> контракта, гражданско-правового договора, заверенную </w:t>
      </w:r>
      <w:r w:rsidR="00306153">
        <w:rPr>
          <w:sz w:val="28"/>
          <w:szCs w:val="28"/>
        </w:rPr>
        <w:t xml:space="preserve">электронной </w:t>
      </w:r>
      <w:r w:rsidR="001537A2" w:rsidRPr="00C4405D">
        <w:rPr>
          <w:sz w:val="28"/>
          <w:szCs w:val="28"/>
        </w:rPr>
        <w:t xml:space="preserve">подписью уполномоченного лица </w:t>
      </w:r>
      <w:r w:rsidR="00306153">
        <w:rPr>
          <w:sz w:val="28"/>
          <w:szCs w:val="28"/>
        </w:rPr>
        <w:t>( далее – заверенные копии контрактов (договоров)). Одновременно с заверенной копией контракта (договора) представляется расшифровка в электронном виде.</w:t>
      </w:r>
      <w:r w:rsidR="00AD794F">
        <w:rPr>
          <w:sz w:val="28"/>
          <w:szCs w:val="28"/>
        </w:rPr>
        <w:t xml:space="preserve"> 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Ответственный работник </w:t>
      </w:r>
      <w:r w:rsidR="003E06F5">
        <w:rPr>
          <w:sz w:val="28"/>
          <w:szCs w:val="28"/>
        </w:rPr>
        <w:t xml:space="preserve"> администрации</w:t>
      </w:r>
      <w:r w:rsidRPr="00C4405D">
        <w:rPr>
          <w:sz w:val="28"/>
          <w:szCs w:val="28"/>
        </w:rPr>
        <w:t xml:space="preserve"> </w:t>
      </w:r>
      <w:r w:rsidR="00E61081">
        <w:rPr>
          <w:sz w:val="28"/>
          <w:szCs w:val="28"/>
        </w:rPr>
        <w:t>сельского поселения</w:t>
      </w:r>
      <w:r w:rsidRPr="00C4405D">
        <w:rPr>
          <w:sz w:val="28"/>
          <w:szCs w:val="28"/>
        </w:rPr>
        <w:t>: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сопоставляет цену и реквизиты контракта (договора), указанные в заверенной копии контракта (договора) и в расшифровке;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в программном комплексе "Бюджет-</w:t>
      </w:r>
      <w:r w:rsidR="00E61081">
        <w:rPr>
          <w:sz w:val="28"/>
          <w:szCs w:val="28"/>
          <w:lang w:val="en-US"/>
        </w:rPr>
        <w:t>WEB</w:t>
      </w:r>
      <w:r w:rsidRPr="00C4405D">
        <w:rPr>
          <w:sz w:val="28"/>
          <w:szCs w:val="28"/>
        </w:rPr>
        <w:t>" проверяет наличие достаточного остатка лимитов бюджетных обязательств по соответствующим кодам классификации расходов бюджета;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при наличии достаточного остатка лимитов бюджетных обязательств по соответствующим кодам классификации расходов бюджета учитывает бюджетное обязательство в программном комплексе "Бюджет-</w:t>
      </w:r>
      <w:r w:rsidR="00E61081">
        <w:rPr>
          <w:sz w:val="28"/>
          <w:szCs w:val="28"/>
          <w:lang w:val="en-US"/>
        </w:rPr>
        <w:t>WEB</w:t>
      </w:r>
      <w:r w:rsidRPr="00C4405D">
        <w:rPr>
          <w:sz w:val="28"/>
          <w:szCs w:val="28"/>
        </w:rPr>
        <w:t>", проставляет персональный аналитический признак и дату ввода бюджетного обязательства в действие.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749">
        <w:rPr>
          <w:sz w:val="28"/>
          <w:szCs w:val="28"/>
        </w:rPr>
        <w:t>.2</w:t>
      </w:r>
      <w:r w:rsidR="001537A2" w:rsidRPr="00C4405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1537A2" w:rsidRPr="00C4405D">
        <w:rPr>
          <w:sz w:val="28"/>
          <w:szCs w:val="28"/>
        </w:rPr>
        <w:t xml:space="preserve"> В случае заключения контракта (договора) на поставку товаров (работ, услуг), подлежащих оплате по нескольким кодам классификации расходов бюджета, такой контракт (договор) учитывается </w:t>
      </w:r>
      <w:r w:rsidR="00D71B2F">
        <w:rPr>
          <w:sz w:val="28"/>
          <w:szCs w:val="28"/>
        </w:rPr>
        <w:t>администрацией сельского поселения</w:t>
      </w:r>
      <w:r w:rsidR="00E61081">
        <w:rPr>
          <w:sz w:val="28"/>
          <w:szCs w:val="28"/>
        </w:rPr>
        <w:t xml:space="preserve"> </w:t>
      </w:r>
      <w:r w:rsidR="001537A2" w:rsidRPr="00C4405D">
        <w:rPr>
          <w:sz w:val="28"/>
          <w:szCs w:val="28"/>
        </w:rPr>
        <w:t xml:space="preserve">с регистрацией бюджетных обязательств и присвоением </w:t>
      </w:r>
      <w:r w:rsidR="001537A2" w:rsidRPr="00C4405D">
        <w:rPr>
          <w:sz w:val="28"/>
          <w:szCs w:val="28"/>
        </w:rPr>
        <w:lastRenderedPageBreak/>
        <w:t xml:space="preserve">им учетных номеров по каждому коду классификации расходов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>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74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17749">
        <w:rPr>
          <w:sz w:val="28"/>
          <w:szCs w:val="28"/>
        </w:rPr>
        <w:t>3</w:t>
      </w:r>
      <w:r w:rsidR="001537A2" w:rsidRPr="00C4405D">
        <w:rPr>
          <w:sz w:val="28"/>
          <w:szCs w:val="28"/>
        </w:rPr>
        <w:t xml:space="preserve">. Контракт (договор), стоимость которого на текущий </w:t>
      </w:r>
      <w:r w:rsidR="003E06F5">
        <w:rPr>
          <w:sz w:val="28"/>
          <w:szCs w:val="28"/>
        </w:rPr>
        <w:t>финансов</w:t>
      </w:r>
      <w:r w:rsidR="001537A2" w:rsidRPr="00C4405D">
        <w:rPr>
          <w:sz w:val="28"/>
          <w:szCs w:val="28"/>
        </w:rPr>
        <w:t>ый год превышает остаток лимитов бюджетных обязательств по соответствующему коду классификации расходов бюджета, к учету не принимается.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17749">
        <w:rPr>
          <w:sz w:val="28"/>
          <w:szCs w:val="28"/>
        </w:rPr>
        <w:t>.4</w:t>
      </w:r>
      <w:r w:rsidR="001537A2" w:rsidRPr="00C4405D">
        <w:rPr>
          <w:sz w:val="28"/>
          <w:szCs w:val="28"/>
        </w:rPr>
        <w:t xml:space="preserve">. В случае расторжения </w:t>
      </w:r>
      <w:r w:rsidR="003E06F5">
        <w:rPr>
          <w:sz w:val="28"/>
          <w:szCs w:val="28"/>
        </w:rPr>
        <w:t>муниципального</w:t>
      </w:r>
      <w:r w:rsidR="001537A2" w:rsidRPr="00C4405D">
        <w:rPr>
          <w:sz w:val="28"/>
          <w:szCs w:val="28"/>
        </w:rPr>
        <w:t xml:space="preserve"> контракта (договора) или внесения в него изменений в соответствии с действующим законодательством в </w:t>
      </w:r>
      <w:r w:rsidR="00E61081">
        <w:rPr>
          <w:sz w:val="28"/>
          <w:szCs w:val="28"/>
        </w:rPr>
        <w:t xml:space="preserve"> администрацию сельского поселения</w:t>
      </w:r>
      <w:r w:rsidR="00C63C01">
        <w:rPr>
          <w:sz w:val="28"/>
          <w:szCs w:val="28"/>
        </w:rPr>
        <w:t xml:space="preserve"> </w:t>
      </w:r>
      <w:r w:rsidR="001537A2" w:rsidRPr="00C4405D">
        <w:rPr>
          <w:sz w:val="28"/>
          <w:szCs w:val="28"/>
        </w:rPr>
        <w:t xml:space="preserve">представляются электронные копии измененных сведений о </w:t>
      </w:r>
      <w:r w:rsidR="003E06F5">
        <w:rPr>
          <w:sz w:val="28"/>
          <w:szCs w:val="28"/>
        </w:rPr>
        <w:t>муниципальном</w:t>
      </w:r>
      <w:r w:rsidR="001537A2" w:rsidRPr="00C4405D">
        <w:rPr>
          <w:sz w:val="28"/>
          <w:szCs w:val="28"/>
        </w:rPr>
        <w:t xml:space="preserve"> контракте и документов (соглашений), послуживших основанием для расторжения (изменения) контракта (договора), заверенные электронной подписью (далее - измененные сведения, дополнительные соглашения к контракту (договору). Измененные сведения, дополнительные соглашения к контракту (договору) учитываются в порядке, в котором учитывается первоначальный контракт (договор).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17749">
        <w:rPr>
          <w:sz w:val="28"/>
          <w:szCs w:val="28"/>
        </w:rPr>
        <w:t>.5</w:t>
      </w:r>
      <w:r w:rsidR="001537A2" w:rsidRPr="00C4405D">
        <w:rPr>
          <w:sz w:val="28"/>
          <w:szCs w:val="28"/>
        </w:rPr>
        <w:t xml:space="preserve">. Не оплаченные в отчетном </w:t>
      </w:r>
      <w:r w:rsidR="003E06F5">
        <w:rPr>
          <w:sz w:val="28"/>
          <w:szCs w:val="28"/>
        </w:rPr>
        <w:t>финансов</w:t>
      </w:r>
      <w:r w:rsidR="001537A2" w:rsidRPr="00C4405D">
        <w:rPr>
          <w:sz w:val="28"/>
          <w:szCs w:val="28"/>
        </w:rPr>
        <w:t xml:space="preserve">ом году учтенные бюджетные обязательства подлежат переучету в текущем </w:t>
      </w:r>
      <w:r w:rsidR="003E06F5">
        <w:rPr>
          <w:sz w:val="28"/>
          <w:szCs w:val="28"/>
        </w:rPr>
        <w:t>финансов</w:t>
      </w:r>
      <w:r w:rsidR="001537A2" w:rsidRPr="00C4405D">
        <w:rPr>
          <w:sz w:val="28"/>
          <w:szCs w:val="28"/>
        </w:rPr>
        <w:t>ом году в пределах доведенных лимитов бюджетных обязательств.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В этих целях ответственный работник </w:t>
      </w:r>
      <w:r w:rsidR="003E06F5">
        <w:rPr>
          <w:sz w:val="28"/>
          <w:szCs w:val="28"/>
        </w:rPr>
        <w:t>администрации</w:t>
      </w:r>
      <w:r w:rsidR="00E61081">
        <w:rPr>
          <w:sz w:val="28"/>
          <w:szCs w:val="28"/>
        </w:rPr>
        <w:t xml:space="preserve"> сельского поселения</w:t>
      </w:r>
      <w:r w:rsidRPr="00C4405D">
        <w:rPr>
          <w:sz w:val="28"/>
          <w:szCs w:val="28"/>
        </w:rPr>
        <w:t xml:space="preserve"> не позднее третьего рабочего дня января формирует и выдает клиенту справку по оплате учтенных бюджетных обязательств за отчетный </w:t>
      </w:r>
      <w:r w:rsidR="003E06F5">
        <w:rPr>
          <w:sz w:val="28"/>
          <w:szCs w:val="28"/>
        </w:rPr>
        <w:t>финансов</w:t>
      </w:r>
      <w:r w:rsidRPr="00C4405D">
        <w:rPr>
          <w:sz w:val="28"/>
          <w:szCs w:val="28"/>
        </w:rPr>
        <w:t xml:space="preserve">ый год. Клиенты до 1 февраля текущего </w:t>
      </w:r>
      <w:r w:rsidR="003E06F5">
        <w:rPr>
          <w:sz w:val="28"/>
          <w:szCs w:val="28"/>
        </w:rPr>
        <w:t>финансов</w:t>
      </w:r>
      <w:r w:rsidRPr="00C4405D">
        <w:rPr>
          <w:sz w:val="28"/>
          <w:szCs w:val="28"/>
        </w:rPr>
        <w:t xml:space="preserve">ого года представляют в </w:t>
      </w:r>
      <w:r w:rsidR="00E61081">
        <w:rPr>
          <w:sz w:val="28"/>
          <w:szCs w:val="28"/>
        </w:rPr>
        <w:t>администрацию</w:t>
      </w:r>
      <w:r w:rsidR="00C63C01">
        <w:rPr>
          <w:sz w:val="28"/>
          <w:szCs w:val="28"/>
        </w:rPr>
        <w:t xml:space="preserve"> </w:t>
      </w:r>
      <w:r w:rsidR="00E61081">
        <w:rPr>
          <w:sz w:val="28"/>
          <w:szCs w:val="28"/>
        </w:rPr>
        <w:t>сельского поселения</w:t>
      </w:r>
      <w:r w:rsidRPr="00C4405D">
        <w:rPr>
          <w:sz w:val="28"/>
          <w:szCs w:val="28"/>
        </w:rPr>
        <w:t xml:space="preserve"> по неоплаченным бюджетным обязательствам заверенную копию контракта, оригинал (договора), дополнительного соглашения к контракту (договору), измененные сведения о </w:t>
      </w:r>
      <w:r w:rsidR="003E06F5">
        <w:rPr>
          <w:sz w:val="28"/>
          <w:szCs w:val="28"/>
        </w:rPr>
        <w:t>муниц</w:t>
      </w:r>
      <w:r w:rsidR="00E61081">
        <w:rPr>
          <w:sz w:val="28"/>
          <w:szCs w:val="28"/>
        </w:rPr>
        <w:t>и</w:t>
      </w:r>
      <w:r w:rsidR="003E06F5">
        <w:rPr>
          <w:sz w:val="28"/>
          <w:szCs w:val="28"/>
        </w:rPr>
        <w:t>пальном</w:t>
      </w:r>
      <w:r w:rsidRPr="00C4405D">
        <w:rPr>
          <w:sz w:val="28"/>
          <w:szCs w:val="28"/>
        </w:rPr>
        <w:t xml:space="preserve"> контракте и акт сверки взаимных расчетов с поставщиком по состоянию на 1 января текущего года. На основании представленных документов </w:t>
      </w:r>
      <w:r w:rsidR="003E06F5">
        <w:rPr>
          <w:sz w:val="28"/>
          <w:szCs w:val="28"/>
        </w:rPr>
        <w:t>администрации</w:t>
      </w:r>
      <w:r w:rsidRPr="00C4405D">
        <w:rPr>
          <w:sz w:val="28"/>
          <w:szCs w:val="28"/>
        </w:rPr>
        <w:t xml:space="preserve"> </w:t>
      </w:r>
      <w:r w:rsidR="00E61081">
        <w:rPr>
          <w:sz w:val="28"/>
          <w:szCs w:val="28"/>
        </w:rPr>
        <w:t>сельского поселения</w:t>
      </w:r>
      <w:r w:rsidRPr="00C4405D">
        <w:rPr>
          <w:sz w:val="28"/>
          <w:szCs w:val="28"/>
        </w:rPr>
        <w:t xml:space="preserve"> осуществляет переучет принятых бюджетных обязательств в объеме кредиторской задолженности на начало текущего </w:t>
      </w:r>
      <w:r w:rsidR="003E06F5">
        <w:rPr>
          <w:sz w:val="28"/>
          <w:szCs w:val="28"/>
        </w:rPr>
        <w:t>финансов</w:t>
      </w:r>
      <w:r w:rsidRPr="00C4405D">
        <w:rPr>
          <w:sz w:val="28"/>
          <w:szCs w:val="28"/>
        </w:rPr>
        <w:t>ого года.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74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17749">
        <w:rPr>
          <w:sz w:val="28"/>
          <w:szCs w:val="28"/>
        </w:rPr>
        <w:t>6</w:t>
      </w:r>
      <w:r w:rsidR="001537A2" w:rsidRPr="00C4405D">
        <w:rPr>
          <w:sz w:val="28"/>
          <w:szCs w:val="28"/>
        </w:rPr>
        <w:t>. При нарушении клиентом установленного порядка учета бюджетных обязательств санкционирование оплаты денежных обязательств клиента приостанавливается в соответствии с настоящим Порядком.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1537A2" w:rsidRPr="00C4405D">
        <w:rPr>
          <w:sz w:val="28"/>
          <w:szCs w:val="28"/>
        </w:rPr>
        <w:t xml:space="preserve"> Кассовые расходы осуществляются в пределах утвержденных с начала </w:t>
      </w:r>
      <w:r w:rsidR="003E06F5">
        <w:rPr>
          <w:sz w:val="28"/>
          <w:szCs w:val="28"/>
        </w:rPr>
        <w:t>финансов</w:t>
      </w:r>
      <w:r w:rsidR="001537A2" w:rsidRPr="00C4405D">
        <w:rPr>
          <w:sz w:val="28"/>
          <w:szCs w:val="28"/>
        </w:rPr>
        <w:t xml:space="preserve">ого года предельных объемов финансирования с учетом ранее осуществленных платежей и восстановленных кассовых расходов в текущем </w:t>
      </w:r>
      <w:r w:rsidR="003E06F5">
        <w:rPr>
          <w:sz w:val="28"/>
          <w:szCs w:val="28"/>
        </w:rPr>
        <w:t>финансов</w:t>
      </w:r>
      <w:r w:rsidR="001537A2" w:rsidRPr="00C4405D">
        <w:rPr>
          <w:sz w:val="28"/>
          <w:szCs w:val="28"/>
        </w:rPr>
        <w:t>ом году по соответствующим показателям бюджетной классификации Российской Федерации.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1537A2" w:rsidRPr="00C4405D">
        <w:rPr>
          <w:sz w:val="28"/>
          <w:szCs w:val="28"/>
        </w:rPr>
        <w:t xml:space="preserve"> При наличии достаточного остатка средств на счете по учету средств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 платежные документы на осуществление кассового расхода, представленные клиентами к оплате до 12 часов 00 минут, оплачиваются не позднее следующего рабочего дня, представленные после 12 часов 00 минут, оплачиваются в течение следующих двух рабочих дней.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1537A2" w:rsidRPr="00C4405D">
        <w:rPr>
          <w:sz w:val="28"/>
          <w:szCs w:val="28"/>
        </w:rPr>
        <w:t xml:space="preserve"> Оформление платежных поручений на оплату расходов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 и операций с источниками финансирования дефицита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 (далее - платежные поручения) осуществляется в соответствии с </w:t>
      </w:r>
      <w:r w:rsidR="001537A2" w:rsidRPr="00C4405D">
        <w:rPr>
          <w:sz w:val="28"/>
          <w:szCs w:val="28"/>
        </w:rPr>
        <w:lastRenderedPageBreak/>
        <w:t xml:space="preserve">требованиями, установленными нормативными документами Банка России и Министерства </w:t>
      </w:r>
      <w:r w:rsidR="003E06F5">
        <w:rPr>
          <w:sz w:val="28"/>
          <w:szCs w:val="28"/>
        </w:rPr>
        <w:t xml:space="preserve">финансов </w:t>
      </w:r>
      <w:r w:rsidR="001537A2" w:rsidRPr="00C4405D">
        <w:rPr>
          <w:sz w:val="28"/>
          <w:szCs w:val="28"/>
        </w:rPr>
        <w:t>Российской Федерации, в следующем порядке.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E1774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537A2" w:rsidRPr="00C4405D">
        <w:rPr>
          <w:sz w:val="28"/>
          <w:szCs w:val="28"/>
        </w:rPr>
        <w:t xml:space="preserve"> При оплате учтенного бюджетного обязательства в платежных поручениях в поле "Назначение платежа" указывается учетный номер бюджетного обязательства и присваивается аналитический признак принадлежности данного платежного поручения к учтенному бюджетному обязательству.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E17749">
        <w:rPr>
          <w:sz w:val="28"/>
          <w:szCs w:val="28"/>
        </w:rPr>
        <w:t>2.</w:t>
      </w:r>
      <w:r w:rsidR="001537A2" w:rsidRPr="00C4405D">
        <w:rPr>
          <w:sz w:val="28"/>
          <w:szCs w:val="28"/>
        </w:rPr>
        <w:t xml:space="preserve"> Клиенты печатают платежные поручения в одном экземпляре, заверяют его подписями должностных лиц и оттиском печати.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1537A2" w:rsidRPr="00C4405D">
        <w:rPr>
          <w:sz w:val="28"/>
          <w:szCs w:val="28"/>
        </w:rPr>
        <w:t xml:space="preserve"> Санкционирование оплаты денежных обязательств, подлежащих исполнению за счет бюджетных ассигнований по расходам и источникам финансирования дефицита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, и осуществление кассового расхода за счет средств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 производится в следующем порядке.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E17749">
        <w:rPr>
          <w:sz w:val="28"/>
          <w:szCs w:val="28"/>
        </w:rPr>
        <w:t>1.</w:t>
      </w:r>
      <w:r w:rsidR="001537A2" w:rsidRPr="00C4405D">
        <w:rPr>
          <w:sz w:val="28"/>
          <w:szCs w:val="28"/>
        </w:rPr>
        <w:t xml:space="preserve"> Оформленные платежные поручения передаются в </w:t>
      </w:r>
      <w:r w:rsidR="003E06F5">
        <w:rPr>
          <w:sz w:val="28"/>
          <w:szCs w:val="28"/>
        </w:rPr>
        <w:t xml:space="preserve"> администраци</w:t>
      </w:r>
      <w:r w:rsidR="00E61081">
        <w:rPr>
          <w:sz w:val="28"/>
          <w:szCs w:val="28"/>
        </w:rPr>
        <w:t>ю сельского поселения</w:t>
      </w:r>
      <w:r w:rsidR="001537A2" w:rsidRPr="00C4405D">
        <w:rPr>
          <w:sz w:val="28"/>
          <w:szCs w:val="28"/>
        </w:rPr>
        <w:t xml:space="preserve"> в виде электронного документа, подписанного электронной подписью. Все электронные документы формируются и отсылаются по каналам связи </w:t>
      </w:r>
      <w:r w:rsidR="00D65079">
        <w:rPr>
          <w:sz w:val="28"/>
          <w:szCs w:val="28"/>
        </w:rPr>
        <w:t xml:space="preserve">системы электронного документооборота </w:t>
      </w:r>
      <w:r w:rsidR="00E61081">
        <w:rPr>
          <w:sz w:val="28"/>
          <w:szCs w:val="28"/>
        </w:rPr>
        <w:t>администрации сельского поселения</w:t>
      </w:r>
      <w:r w:rsidR="00D65079">
        <w:rPr>
          <w:sz w:val="28"/>
          <w:szCs w:val="28"/>
        </w:rPr>
        <w:t xml:space="preserve"> (далее – </w:t>
      </w:r>
      <w:r w:rsidR="001537A2" w:rsidRPr="00C4405D">
        <w:rPr>
          <w:sz w:val="28"/>
          <w:szCs w:val="28"/>
        </w:rPr>
        <w:t>СУФ</w:t>
      </w:r>
      <w:r w:rsidR="00E61081">
        <w:rPr>
          <w:sz w:val="28"/>
          <w:szCs w:val="28"/>
        </w:rPr>
        <w:t>Д</w:t>
      </w:r>
      <w:r w:rsidR="00D65079">
        <w:rPr>
          <w:sz w:val="28"/>
          <w:szCs w:val="28"/>
        </w:rPr>
        <w:t>)</w:t>
      </w:r>
      <w:r w:rsidR="001537A2" w:rsidRPr="00C4405D">
        <w:rPr>
          <w:sz w:val="28"/>
          <w:szCs w:val="28"/>
        </w:rPr>
        <w:t>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17749">
        <w:rPr>
          <w:sz w:val="28"/>
          <w:szCs w:val="28"/>
        </w:rPr>
        <w:t>.2</w:t>
      </w:r>
      <w:r w:rsidR="001537A2" w:rsidRPr="00C4405D">
        <w:rPr>
          <w:sz w:val="28"/>
          <w:szCs w:val="28"/>
        </w:rPr>
        <w:t>. Для санкционирования оплаты денежного обязательства одновременно с платежным поручением клиент представляет документы, подтверждающие обоснованность осуществляемого платежа: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- нормативн</w:t>
      </w:r>
      <w:r w:rsidR="008B5328">
        <w:rPr>
          <w:sz w:val="28"/>
          <w:szCs w:val="28"/>
        </w:rPr>
        <w:t xml:space="preserve">ые </w:t>
      </w:r>
      <w:r w:rsidRPr="00C4405D">
        <w:rPr>
          <w:sz w:val="28"/>
          <w:szCs w:val="28"/>
        </w:rPr>
        <w:t xml:space="preserve">правовые акты Российской Федерации и </w:t>
      </w:r>
      <w:r w:rsidR="003E06F5">
        <w:rPr>
          <w:sz w:val="28"/>
          <w:szCs w:val="28"/>
        </w:rPr>
        <w:t>района</w:t>
      </w:r>
      <w:r w:rsidRPr="00C4405D">
        <w:rPr>
          <w:sz w:val="28"/>
          <w:szCs w:val="28"/>
        </w:rPr>
        <w:t xml:space="preserve">, соглашения, заключенные в соответствии с законодательством Российской Федерации, предусматривающие осуществление соответствующих расходов (платежей) за счет средств </w:t>
      </w:r>
      <w:r w:rsidR="00D71B2F">
        <w:rPr>
          <w:sz w:val="28"/>
          <w:szCs w:val="28"/>
        </w:rPr>
        <w:t>местного бюджета</w:t>
      </w:r>
      <w:r w:rsidRPr="00C4405D">
        <w:rPr>
          <w:sz w:val="28"/>
          <w:szCs w:val="28"/>
        </w:rPr>
        <w:t>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- правовой акт администрации </w:t>
      </w:r>
      <w:r w:rsidR="00E61081">
        <w:rPr>
          <w:sz w:val="28"/>
          <w:szCs w:val="28"/>
        </w:rPr>
        <w:t xml:space="preserve"> сельского поселения</w:t>
      </w:r>
      <w:r w:rsidRPr="00C4405D">
        <w:rPr>
          <w:sz w:val="28"/>
          <w:szCs w:val="28"/>
        </w:rPr>
        <w:t xml:space="preserve">, предусматривающий осуществление соответствующих расходов (платежей) за счет средств </w:t>
      </w:r>
      <w:r w:rsidR="00D71B2F">
        <w:rPr>
          <w:sz w:val="28"/>
          <w:szCs w:val="28"/>
        </w:rPr>
        <w:t>местного бюджета</w:t>
      </w:r>
      <w:r w:rsidRPr="00C4405D">
        <w:rPr>
          <w:sz w:val="28"/>
          <w:szCs w:val="28"/>
        </w:rPr>
        <w:t xml:space="preserve">, или распорядительный акт </w:t>
      </w:r>
      <w:r w:rsidR="00D16BE3">
        <w:rPr>
          <w:sz w:val="28"/>
          <w:szCs w:val="28"/>
        </w:rPr>
        <w:t>главы сельского поселения</w:t>
      </w:r>
      <w:r w:rsidRPr="00C4405D">
        <w:rPr>
          <w:sz w:val="28"/>
          <w:szCs w:val="28"/>
        </w:rPr>
        <w:t xml:space="preserve"> об осуществлении расходов </w:t>
      </w:r>
      <w:r w:rsidR="00D71B2F">
        <w:rPr>
          <w:sz w:val="28"/>
          <w:szCs w:val="28"/>
        </w:rPr>
        <w:t>местного бюджета</w:t>
      </w:r>
      <w:r w:rsidRPr="00C4405D">
        <w:rPr>
          <w:sz w:val="28"/>
          <w:szCs w:val="28"/>
        </w:rPr>
        <w:t xml:space="preserve"> в соответствии с утвержденными бюджетными ассигнованиями (распоряжение);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- </w:t>
      </w:r>
      <w:r w:rsidR="003E06F5">
        <w:rPr>
          <w:sz w:val="28"/>
          <w:szCs w:val="28"/>
        </w:rPr>
        <w:t>муниципальный</w:t>
      </w:r>
      <w:r w:rsidRPr="00C4405D">
        <w:rPr>
          <w:sz w:val="28"/>
          <w:szCs w:val="28"/>
        </w:rPr>
        <w:t xml:space="preserve"> контракт, иные гражданско-правовые договоры, заключенные в любой предусмотренной для совершения сделок форме, если законом для договора данного вида не установлена определенная форма;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- счет, счет-фактур</w:t>
      </w:r>
      <w:r w:rsidR="00484C45">
        <w:rPr>
          <w:sz w:val="28"/>
          <w:szCs w:val="28"/>
        </w:rPr>
        <w:t>у</w:t>
      </w:r>
      <w:r w:rsidRPr="00C4405D">
        <w:rPr>
          <w:sz w:val="28"/>
          <w:szCs w:val="28"/>
        </w:rPr>
        <w:t xml:space="preserve"> и другие документы, подтверждающие в соответствии с договорными условиями возникновение у получателя средств денежных обязательств по оплате за поставленные товары (накладная, акт приемки-передачи), выполненные работы, оказанные услуги (акт выполненных работ);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- авансовые отчеты или заявление от подотчетного лица на выдачу аванса с указанием целей получения наличных денежных средств;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- судебные акты и исполнительные документы.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1537A2" w:rsidRPr="00C4405D">
        <w:rPr>
          <w:sz w:val="28"/>
          <w:szCs w:val="28"/>
        </w:rPr>
        <w:t>.</w:t>
      </w:r>
      <w:r w:rsidR="00E17749">
        <w:rPr>
          <w:sz w:val="28"/>
          <w:szCs w:val="28"/>
        </w:rPr>
        <w:t>3.</w:t>
      </w:r>
      <w:r w:rsidR="001537A2" w:rsidRPr="00C4405D">
        <w:rPr>
          <w:sz w:val="28"/>
          <w:szCs w:val="28"/>
        </w:rPr>
        <w:t xml:space="preserve"> </w:t>
      </w:r>
      <w:r w:rsidR="00FD04D7">
        <w:rPr>
          <w:sz w:val="28"/>
          <w:szCs w:val="28"/>
        </w:rPr>
        <w:t>Клиент представляет в</w:t>
      </w:r>
      <w:r w:rsidR="00D16BE3">
        <w:rPr>
          <w:sz w:val="28"/>
          <w:szCs w:val="28"/>
        </w:rPr>
        <w:t xml:space="preserve"> администрацию сельского поселения</w:t>
      </w:r>
      <w:r w:rsidR="00FD04D7">
        <w:rPr>
          <w:sz w:val="28"/>
          <w:szCs w:val="28"/>
        </w:rPr>
        <w:t xml:space="preserve"> документы, подтверждающие возникновение денежных обязательств в форме электронной копии бумажного документа, созданной посредством его сканирования, подтвержденные электронной подписью уполномоченного лица клиента. При отсутствии технической возможности в </w:t>
      </w:r>
      <w:r w:rsidR="00D16BE3">
        <w:rPr>
          <w:sz w:val="28"/>
          <w:szCs w:val="28"/>
        </w:rPr>
        <w:t xml:space="preserve"> администрацию </w:t>
      </w:r>
      <w:r w:rsidR="00D16BE3">
        <w:rPr>
          <w:sz w:val="28"/>
          <w:szCs w:val="28"/>
        </w:rPr>
        <w:lastRenderedPageBreak/>
        <w:t>сельского поселения</w:t>
      </w:r>
      <w:r w:rsidR="00FD04D7">
        <w:rPr>
          <w:sz w:val="28"/>
          <w:szCs w:val="28"/>
        </w:rPr>
        <w:t xml:space="preserve"> представляются подлинники документов, необходимые для санкционирования оплаты денежных обязательств, и их копии в одном экземпляре</w:t>
      </w:r>
      <w:r w:rsidR="001537A2" w:rsidRPr="00C4405D">
        <w:rPr>
          <w:sz w:val="28"/>
          <w:szCs w:val="28"/>
        </w:rPr>
        <w:t>.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Для санкционирования оплаты денежных обязательств по </w:t>
      </w:r>
      <w:r w:rsidR="003E06F5">
        <w:rPr>
          <w:sz w:val="28"/>
          <w:szCs w:val="28"/>
        </w:rPr>
        <w:t>муниципальным</w:t>
      </w:r>
      <w:r w:rsidRPr="00C4405D">
        <w:rPr>
          <w:sz w:val="28"/>
          <w:szCs w:val="28"/>
        </w:rPr>
        <w:t xml:space="preserve"> контрактам дополнительно осуществляется проверка на соответствие сведений о </w:t>
      </w:r>
      <w:r w:rsidR="003E06F5">
        <w:rPr>
          <w:sz w:val="28"/>
          <w:szCs w:val="28"/>
        </w:rPr>
        <w:t>муниципальном</w:t>
      </w:r>
      <w:r w:rsidRPr="00C4405D">
        <w:rPr>
          <w:sz w:val="28"/>
          <w:szCs w:val="28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</w:t>
      </w:r>
      <w:r w:rsidR="007B274D">
        <w:rPr>
          <w:sz w:val="28"/>
          <w:szCs w:val="28"/>
        </w:rPr>
        <w:t>м</w:t>
      </w:r>
      <w:r w:rsidRPr="00C4405D">
        <w:rPr>
          <w:sz w:val="28"/>
          <w:szCs w:val="28"/>
        </w:rPr>
        <w:t xml:space="preserve">униципальных нужд, и сведений о принятом на учет бюджетном обязательстве по </w:t>
      </w:r>
      <w:r w:rsidR="003E06F5">
        <w:rPr>
          <w:sz w:val="28"/>
          <w:szCs w:val="28"/>
        </w:rPr>
        <w:t>муниципальному</w:t>
      </w:r>
      <w:r w:rsidRPr="00C4405D">
        <w:rPr>
          <w:sz w:val="28"/>
          <w:szCs w:val="28"/>
        </w:rPr>
        <w:t xml:space="preserve"> контракту условиям данного </w:t>
      </w:r>
      <w:r w:rsidR="003E06F5">
        <w:rPr>
          <w:sz w:val="28"/>
          <w:szCs w:val="28"/>
        </w:rPr>
        <w:t>муниципального</w:t>
      </w:r>
      <w:r w:rsidRPr="00C4405D">
        <w:rPr>
          <w:sz w:val="28"/>
          <w:szCs w:val="28"/>
        </w:rPr>
        <w:t xml:space="preserve"> контракта.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1537A2" w:rsidRPr="00C4405D">
        <w:rPr>
          <w:sz w:val="28"/>
          <w:szCs w:val="28"/>
        </w:rPr>
        <w:t>.</w:t>
      </w:r>
      <w:r w:rsidR="00D16BE3">
        <w:rPr>
          <w:sz w:val="28"/>
          <w:szCs w:val="28"/>
        </w:rPr>
        <w:t>4</w:t>
      </w:r>
      <w:r w:rsidR="00E17749">
        <w:rPr>
          <w:sz w:val="28"/>
          <w:szCs w:val="28"/>
        </w:rPr>
        <w:t>.</w:t>
      </w:r>
      <w:r w:rsidR="001537A2" w:rsidRPr="00C4405D">
        <w:rPr>
          <w:sz w:val="28"/>
          <w:szCs w:val="28"/>
        </w:rPr>
        <w:t xml:space="preserve"> Авансирование поставки товаров, выполнения работ и оказания услуг производится в случаях, предусмотренных </w:t>
      </w:r>
      <w:r w:rsidR="003E06F5">
        <w:rPr>
          <w:sz w:val="28"/>
          <w:szCs w:val="28"/>
        </w:rPr>
        <w:t>муниципальным</w:t>
      </w:r>
      <w:r w:rsidR="001537A2" w:rsidRPr="00C4405D">
        <w:rPr>
          <w:sz w:val="28"/>
          <w:szCs w:val="28"/>
        </w:rPr>
        <w:t xml:space="preserve"> контрактом (договором), в соответствии с действующим законодательством и нормативными правовыми актами.</w:t>
      </w:r>
    </w:p>
    <w:p w:rsidR="001537A2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Для санкционирования авансовых платежей одновременно с платежным поручением клиент представляет документы, подтверждающие обоснованность осуществляемого платежа, установленные </w:t>
      </w:r>
      <w:hyperlink w:anchor="Par68" w:history="1">
        <w:r w:rsidRPr="00C4405D">
          <w:rPr>
            <w:sz w:val="28"/>
            <w:szCs w:val="28"/>
          </w:rPr>
          <w:t xml:space="preserve">пунктом </w:t>
        </w:r>
        <w:r w:rsidR="00FF1BD2">
          <w:rPr>
            <w:sz w:val="28"/>
            <w:szCs w:val="28"/>
          </w:rPr>
          <w:t>2</w:t>
        </w:r>
        <w:r w:rsidRPr="00C4405D">
          <w:rPr>
            <w:sz w:val="28"/>
            <w:szCs w:val="28"/>
          </w:rPr>
          <w:t>.</w:t>
        </w:r>
        <w:r w:rsidR="00FF1BD2">
          <w:rPr>
            <w:sz w:val="28"/>
            <w:szCs w:val="28"/>
          </w:rPr>
          <w:t>6.</w:t>
        </w:r>
        <w:r w:rsidRPr="00C4405D">
          <w:rPr>
            <w:sz w:val="28"/>
            <w:szCs w:val="28"/>
          </w:rPr>
          <w:t>2</w:t>
        </w:r>
      </w:hyperlink>
      <w:r w:rsidRPr="00C4405D">
        <w:rPr>
          <w:sz w:val="28"/>
          <w:szCs w:val="28"/>
        </w:rPr>
        <w:t xml:space="preserve"> настоящего Порядка, за исключением документов, подтверждающих фактическое исполнение условий договора (счетов-фактур, накладных, актов приемки-передачи, актов выполненных работ).</w:t>
      </w:r>
    </w:p>
    <w:p w:rsidR="00FD04D7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04D7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FD04D7">
        <w:rPr>
          <w:sz w:val="28"/>
          <w:szCs w:val="28"/>
        </w:rPr>
        <w:t xml:space="preserve"> Обеспечение клиентов наличными денежными средствами осуществляется в соответствии с приказом Федерального казначейства от 30 июня 2014 года </w:t>
      </w:r>
      <w:r w:rsidR="00FD04D7" w:rsidRPr="00FC3797">
        <w:rPr>
          <w:sz w:val="28"/>
          <w:szCs w:val="28"/>
          <w:lang w:val="en-US"/>
        </w:rPr>
        <w:t>N</w:t>
      </w:r>
      <w:r w:rsidR="00FD04D7">
        <w:rPr>
          <w:sz w:val="28"/>
          <w:szCs w:val="28"/>
        </w:rPr>
        <w:t xml:space="preserve"> 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</w:t>
      </w:r>
      <w:r w:rsidR="003E06F5">
        <w:rPr>
          <w:sz w:val="28"/>
          <w:szCs w:val="28"/>
        </w:rPr>
        <w:t>финансов</w:t>
      </w:r>
      <w:r w:rsidR="00FD04D7">
        <w:rPr>
          <w:sz w:val="28"/>
          <w:szCs w:val="28"/>
        </w:rPr>
        <w:t>ых органах субъектов Российской Федерации (муниципальных образований)».</w:t>
      </w:r>
    </w:p>
    <w:p w:rsidR="00FD04D7" w:rsidRPr="00C4405D" w:rsidRDefault="00FD04D7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наличных денежных средств в кредитном учреждении получатель средств представляет по СУФ</w:t>
      </w:r>
      <w:r w:rsidR="00D16BE3">
        <w:rPr>
          <w:sz w:val="28"/>
          <w:szCs w:val="28"/>
        </w:rPr>
        <w:t>Д</w:t>
      </w:r>
      <w:r>
        <w:rPr>
          <w:sz w:val="28"/>
          <w:szCs w:val="28"/>
        </w:rPr>
        <w:t xml:space="preserve"> сформированные платежные поручения для перечисления средств с лицевого счета управления </w:t>
      </w:r>
      <w:r w:rsidR="003E06F5">
        <w:rPr>
          <w:sz w:val="28"/>
          <w:szCs w:val="28"/>
        </w:rPr>
        <w:t>финансов администрации</w:t>
      </w:r>
      <w:r>
        <w:rPr>
          <w:sz w:val="28"/>
          <w:szCs w:val="28"/>
        </w:rPr>
        <w:t xml:space="preserve"> </w:t>
      </w:r>
      <w:r w:rsidR="003E06F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коду «02» на балансовый счет </w:t>
      </w:r>
      <w:r w:rsidRPr="00FC3797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40116 «Средства для выдачи и внесения наличных денег и осуществления расчетов по отдельным операциям» (далее – счет </w:t>
      </w:r>
      <w:r w:rsidRPr="00FC3797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40116), открытый У</w:t>
      </w:r>
      <w:r w:rsidR="00DB5685">
        <w:rPr>
          <w:sz w:val="28"/>
          <w:szCs w:val="28"/>
        </w:rPr>
        <w:t xml:space="preserve">правлению </w:t>
      </w:r>
      <w:r>
        <w:rPr>
          <w:sz w:val="28"/>
          <w:szCs w:val="28"/>
        </w:rPr>
        <w:t>Ф</w:t>
      </w:r>
      <w:r w:rsidR="00DB5685">
        <w:rPr>
          <w:sz w:val="28"/>
          <w:szCs w:val="28"/>
        </w:rPr>
        <w:t>едерального казначейства</w:t>
      </w:r>
      <w:r>
        <w:rPr>
          <w:sz w:val="28"/>
          <w:szCs w:val="28"/>
        </w:rPr>
        <w:t xml:space="preserve"> по </w:t>
      </w:r>
      <w:r w:rsidR="003E06F5">
        <w:rPr>
          <w:sz w:val="28"/>
          <w:szCs w:val="28"/>
        </w:rPr>
        <w:t>Липецкой области</w:t>
      </w:r>
      <w:r>
        <w:rPr>
          <w:sz w:val="28"/>
          <w:szCs w:val="28"/>
        </w:rPr>
        <w:t>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1537A2" w:rsidRPr="00C4405D">
        <w:rPr>
          <w:sz w:val="28"/>
          <w:szCs w:val="28"/>
        </w:rPr>
        <w:t xml:space="preserve"> Отражение операций по возврату дебиторской задолженности, образовавшейся у получателя средств, осуществляется в следующем порядке.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1537A2" w:rsidRPr="00C4405D">
        <w:rPr>
          <w:sz w:val="28"/>
          <w:szCs w:val="28"/>
        </w:rPr>
        <w:t xml:space="preserve">.1. Суммы возврата дебиторской задолженности, образовавшейся у получателя средств в процессе исполнения расходов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 текущего </w:t>
      </w:r>
      <w:r w:rsidR="003E06F5">
        <w:rPr>
          <w:sz w:val="28"/>
          <w:szCs w:val="28"/>
        </w:rPr>
        <w:t>финансов</w:t>
      </w:r>
      <w:r w:rsidR="001537A2" w:rsidRPr="00C4405D">
        <w:rPr>
          <w:sz w:val="28"/>
          <w:szCs w:val="28"/>
        </w:rPr>
        <w:t>ого года, учитываются на лицевом счете получателя средств как восстановление кассового расхода с отражением по тем показателям бюджетной классификации, по которым был произведен кассовый расход.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Получатель средств информирует дебитора о порядке заполнения платежного поручения, в котором указываются: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в поле "ИНН" получателя указывается значение идентификационного номера налогоплательщика (ИНН) получателя средств;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lastRenderedPageBreak/>
        <w:t>в поле "КПП" получателя указывается значение кода причины постановки на учет (КПП) получателя средств;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в поле "Получатель" - сокращенное наименование органа Федерального казначейства, в скобках - сокращенные наименования </w:t>
      </w:r>
      <w:r w:rsidR="003E06F5">
        <w:rPr>
          <w:sz w:val="28"/>
          <w:szCs w:val="28"/>
        </w:rPr>
        <w:t xml:space="preserve"> администрации</w:t>
      </w:r>
      <w:r w:rsidRPr="00C4405D">
        <w:rPr>
          <w:sz w:val="28"/>
          <w:szCs w:val="28"/>
        </w:rPr>
        <w:t xml:space="preserve"> </w:t>
      </w:r>
      <w:r w:rsidR="00D16BE3">
        <w:rPr>
          <w:sz w:val="28"/>
          <w:szCs w:val="28"/>
        </w:rPr>
        <w:t>сельского поселения</w:t>
      </w:r>
      <w:r w:rsidRPr="00C4405D">
        <w:rPr>
          <w:sz w:val="28"/>
          <w:szCs w:val="28"/>
        </w:rPr>
        <w:t xml:space="preserve"> и получателя средств, а также номер лицевого счета по коду 02 </w:t>
      </w:r>
      <w:r w:rsidR="00D16BE3">
        <w:rPr>
          <w:sz w:val="28"/>
          <w:szCs w:val="28"/>
        </w:rPr>
        <w:t>администрации сельского поселения</w:t>
      </w:r>
      <w:r w:rsidRPr="00C4405D">
        <w:rPr>
          <w:sz w:val="28"/>
          <w:szCs w:val="28"/>
        </w:rPr>
        <w:t>, открытого в УФК</w:t>
      </w:r>
      <w:r w:rsidR="00DB5685">
        <w:rPr>
          <w:sz w:val="28"/>
          <w:szCs w:val="28"/>
        </w:rPr>
        <w:t xml:space="preserve"> по </w:t>
      </w:r>
      <w:r w:rsidR="003E06F5">
        <w:rPr>
          <w:sz w:val="28"/>
          <w:szCs w:val="28"/>
        </w:rPr>
        <w:t>Липецкой области</w:t>
      </w:r>
      <w:r w:rsidRPr="00C4405D">
        <w:rPr>
          <w:sz w:val="28"/>
          <w:szCs w:val="28"/>
        </w:rPr>
        <w:t>;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в поле "Назначение платежа" должна содержаться информация по бюджетной классификации, номер лицевого счета клиента, ссылка на номер и дату платежного поручения, на основании которого </w:t>
      </w:r>
      <w:r w:rsidR="00D71B2F">
        <w:rPr>
          <w:sz w:val="28"/>
          <w:szCs w:val="28"/>
        </w:rPr>
        <w:t>администрацией сельского поселения</w:t>
      </w:r>
      <w:r w:rsidR="00D16BE3">
        <w:rPr>
          <w:sz w:val="28"/>
          <w:szCs w:val="28"/>
        </w:rPr>
        <w:t xml:space="preserve"> </w:t>
      </w:r>
      <w:r w:rsidRPr="00C4405D">
        <w:rPr>
          <w:sz w:val="28"/>
          <w:szCs w:val="28"/>
        </w:rPr>
        <w:t>ранее был осуществлен данный платеж, либо указаны иные причины возврата средств.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В случае отсутствия в платежном поручении дебитора указанной информации данный платеж зачисляется в доход </w:t>
      </w:r>
      <w:r w:rsidR="00D71B2F">
        <w:rPr>
          <w:sz w:val="28"/>
          <w:szCs w:val="28"/>
        </w:rPr>
        <w:t>местного бюджета</w:t>
      </w:r>
      <w:r w:rsidRPr="00C4405D">
        <w:rPr>
          <w:sz w:val="28"/>
          <w:szCs w:val="28"/>
        </w:rPr>
        <w:t xml:space="preserve"> по коду "Невыясненные поступления, зачисляемые в бюджеты субъектов Российской Федерации". Клиент в пятидневный срок обязан письменно проинформировать </w:t>
      </w:r>
      <w:r w:rsidR="00D16BE3">
        <w:rPr>
          <w:sz w:val="28"/>
          <w:szCs w:val="28"/>
        </w:rPr>
        <w:t>администрацию сельского поселения</w:t>
      </w:r>
      <w:r w:rsidRPr="00C4405D">
        <w:rPr>
          <w:sz w:val="28"/>
          <w:szCs w:val="28"/>
        </w:rPr>
        <w:t xml:space="preserve"> об уточнении вида и принадлежности платежа для дальнейшего отражения операции по восстановлению кассовых расходов на лицевом счете клиента.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1537A2" w:rsidRPr="00C4405D">
        <w:rPr>
          <w:sz w:val="28"/>
          <w:szCs w:val="28"/>
        </w:rPr>
        <w:t xml:space="preserve">.2. Суммы возврата дебиторской задолженности прошлых лет, поступившие на лицевой счет получателя средств, также зачисляются на восстановление кассового расхода и не позднее трех дней со дня их отражения на лицевом счете направляются платежными поручениями клиента в доход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 на счет УФК по </w:t>
      </w:r>
      <w:r w:rsidR="003E06F5">
        <w:rPr>
          <w:sz w:val="28"/>
          <w:szCs w:val="28"/>
        </w:rPr>
        <w:t>Липецкой области</w:t>
      </w:r>
      <w:r w:rsidR="001537A2" w:rsidRPr="00C4405D">
        <w:rPr>
          <w:sz w:val="28"/>
          <w:szCs w:val="28"/>
        </w:rPr>
        <w:t xml:space="preserve"> по учету доходов, распределяемых органами Федерального казначейства.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1537A2" w:rsidRPr="00C4405D">
        <w:rPr>
          <w:sz w:val="28"/>
          <w:szCs w:val="28"/>
        </w:rPr>
        <w:t xml:space="preserve">.3. Иные зачисленные на счет </w:t>
      </w:r>
      <w:r w:rsidR="003E06F5">
        <w:rPr>
          <w:sz w:val="28"/>
          <w:szCs w:val="28"/>
        </w:rPr>
        <w:t>администрации</w:t>
      </w:r>
      <w:r w:rsidR="00D16BE3">
        <w:rPr>
          <w:sz w:val="28"/>
          <w:szCs w:val="28"/>
        </w:rPr>
        <w:t xml:space="preserve"> сельского поселения</w:t>
      </w:r>
      <w:r w:rsidR="0008130D">
        <w:rPr>
          <w:sz w:val="28"/>
          <w:szCs w:val="28"/>
        </w:rPr>
        <w:t xml:space="preserve"> </w:t>
      </w:r>
      <w:r w:rsidR="001537A2" w:rsidRPr="00C4405D">
        <w:rPr>
          <w:sz w:val="28"/>
          <w:szCs w:val="28"/>
        </w:rPr>
        <w:t xml:space="preserve">суммы, не относящиеся к средствам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, поступившие в адрес получателя средств, учитываются как невыясненные поступления и не позднее десяти дней со дня их зачисления подлежат возврату отправителю платежным поручением </w:t>
      </w:r>
      <w:r w:rsidR="003A6D93">
        <w:rPr>
          <w:sz w:val="28"/>
          <w:szCs w:val="28"/>
        </w:rPr>
        <w:t>администрации сельского поселения</w:t>
      </w:r>
      <w:r w:rsidR="001537A2" w:rsidRPr="00C4405D">
        <w:rPr>
          <w:sz w:val="28"/>
          <w:szCs w:val="28"/>
        </w:rPr>
        <w:t>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1537A2" w:rsidRPr="00C4405D">
        <w:rPr>
          <w:sz w:val="28"/>
          <w:szCs w:val="28"/>
        </w:rPr>
        <w:t xml:space="preserve"> Учет операций по средствам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, контроль за использованием которых в соответствии с законодательством Российской Федерации возложен на органы Федерального казначейства, осуществляется </w:t>
      </w:r>
      <w:r w:rsidR="00D71B2F">
        <w:rPr>
          <w:sz w:val="28"/>
          <w:szCs w:val="28"/>
        </w:rPr>
        <w:t>администрацией сельского поселения</w:t>
      </w:r>
      <w:r w:rsidR="003A6D93">
        <w:rPr>
          <w:sz w:val="28"/>
          <w:szCs w:val="28"/>
        </w:rPr>
        <w:t xml:space="preserve"> </w:t>
      </w:r>
      <w:r w:rsidR="001537A2" w:rsidRPr="009772B7">
        <w:rPr>
          <w:sz w:val="28"/>
          <w:szCs w:val="28"/>
        </w:rPr>
        <w:t>в</w:t>
      </w:r>
      <w:r w:rsidR="001537A2" w:rsidRPr="00C4405D">
        <w:rPr>
          <w:sz w:val="28"/>
          <w:szCs w:val="28"/>
        </w:rPr>
        <w:t xml:space="preserve"> соответствии с нормативными правовыми актами Министерства </w:t>
      </w:r>
      <w:r w:rsidR="003E06F5">
        <w:rPr>
          <w:sz w:val="28"/>
          <w:szCs w:val="28"/>
        </w:rPr>
        <w:t>финансов администрации</w:t>
      </w:r>
      <w:r w:rsidR="001537A2" w:rsidRPr="00C4405D">
        <w:rPr>
          <w:sz w:val="28"/>
          <w:szCs w:val="28"/>
        </w:rPr>
        <w:t xml:space="preserve"> Российской Федерации и Федерального казначейства.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1537A2" w:rsidRPr="00C4405D">
        <w:rPr>
          <w:sz w:val="28"/>
          <w:szCs w:val="28"/>
        </w:rPr>
        <w:t xml:space="preserve"> Предоставление выписок из лицевых счетов получателей средств </w:t>
      </w:r>
      <w:r w:rsidR="00D71B2F">
        <w:rPr>
          <w:sz w:val="28"/>
          <w:szCs w:val="28"/>
        </w:rPr>
        <w:t>местного бюджета</w:t>
      </w:r>
      <w:r w:rsidR="001537A2" w:rsidRPr="00C4405D">
        <w:rPr>
          <w:sz w:val="28"/>
          <w:szCs w:val="28"/>
        </w:rPr>
        <w:t xml:space="preserve"> осуществляется в следующем порядке.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1537A2" w:rsidRPr="00C4405D">
        <w:rPr>
          <w:sz w:val="28"/>
          <w:szCs w:val="28"/>
        </w:rPr>
        <w:t xml:space="preserve">.1. Ответственный работник </w:t>
      </w:r>
      <w:r w:rsidR="003E06F5">
        <w:rPr>
          <w:sz w:val="28"/>
          <w:szCs w:val="28"/>
        </w:rPr>
        <w:t>администрации</w:t>
      </w:r>
      <w:r w:rsidR="001537A2" w:rsidRPr="00C4405D">
        <w:rPr>
          <w:sz w:val="28"/>
          <w:szCs w:val="28"/>
        </w:rPr>
        <w:t xml:space="preserve"> </w:t>
      </w:r>
      <w:r w:rsidR="003A6D93">
        <w:rPr>
          <w:sz w:val="28"/>
          <w:szCs w:val="28"/>
        </w:rPr>
        <w:t>сельского поселения</w:t>
      </w:r>
      <w:r w:rsidR="001537A2" w:rsidRPr="00C4405D">
        <w:rPr>
          <w:sz w:val="28"/>
          <w:szCs w:val="28"/>
        </w:rPr>
        <w:t xml:space="preserve"> в течение двух дней с момента получения от УФК</w:t>
      </w:r>
      <w:r w:rsidR="00DB5685">
        <w:rPr>
          <w:sz w:val="28"/>
          <w:szCs w:val="28"/>
        </w:rPr>
        <w:t xml:space="preserve"> по </w:t>
      </w:r>
      <w:r w:rsidR="003E06F5">
        <w:rPr>
          <w:sz w:val="28"/>
          <w:szCs w:val="28"/>
        </w:rPr>
        <w:t xml:space="preserve">Липецкой области </w:t>
      </w:r>
      <w:r w:rsidR="001537A2" w:rsidRPr="00C4405D">
        <w:rPr>
          <w:sz w:val="28"/>
          <w:szCs w:val="28"/>
        </w:rPr>
        <w:t>выписки из лицевого счета по коду 02 проверяет правильность отражения операций в лицевом счете клиента.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На второй день после получения выписки из лицевого счета по коду 02 от УФК </w:t>
      </w:r>
      <w:r w:rsidR="00DB5685">
        <w:rPr>
          <w:sz w:val="28"/>
          <w:szCs w:val="28"/>
        </w:rPr>
        <w:t xml:space="preserve">по </w:t>
      </w:r>
      <w:r w:rsidR="003E06F5">
        <w:rPr>
          <w:sz w:val="28"/>
          <w:szCs w:val="28"/>
        </w:rPr>
        <w:t xml:space="preserve">Липецкой области </w:t>
      </w:r>
      <w:r w:rsidR="003A6D93">
        <w:rPr>
          <w:sz w:val="28"/>
          <w:szCs w:val="28"/>
        </w:rPr>
        <w:t>администрация</w:t>
      </w:r>
      <w:r w:rsidRPr="00C4405D">
        <w:rPr>
          <w:sz w:val="28"/>
          <w:szCs w:val="28"/>
        </w:rPr>
        <w:t xml:space="preserve"> </w:t>
      </w:r>
      <w:r w:rsidR="003A6D93">
        <w:rPr>
          <w:sz w:val="28"/>
          <w:szCs w:val="28"/>
        </w:rPr>
        <w:t>сельского поселения</w:t>
      </w:r>
      <w:r w:rsidRPr="00C4405D">
        <w:rPr>
          <w:sz w:val="28"/>
          <w:szCs w:val="28"/>
        </w:rPr>
        <w:t xml:space="preserve"> передает клиенту</w:t>
      </w:r>
      <w:r w:rsidR="003A6D93">
        <w:rPr>
          <w:sz w:val="28"/>
          <w:szCs w:val="28"/>
        </w:rPr>
        <w:t xml:space="preserve"> </w:t>
      </w:r>
      <w:r w:rsidRPr="00C4405D">
        <w:rPr>
          <w:sz w:val="28"/>
          <w:szCs w:val="28"/>
        </w:rPr>
        <w:t>выписки по лицевым счетам 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="001537A2" w:rsidRPr="00C4405D">
        <w:rPr>
          <w:sz w:val="28"/>
          <w:szCs w:val="28"/>
        </w:rPr>
        <w:t>.</w:t>
      </w:r>
      <w:r w:rsidR="0014258F"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 xml:space="preserve">. </w:t>
      </w:r>
      <w:r w:rsidR="000D6F82">
        <w:rPr>
          <w:sz w:val="28"/>
          <w:szCs w:val="28"/>
        </w:rPr>
        <w:t>Выписка из лицевого счета клиента служит основанием для отражения проведенных операций на лицевом счете и в бюджетном учете</w:t>
      </w:r>
      <w:r w:rsidR="001537A2" w:rsidRPr="00C4405D">
        <w:rPr>
          <w:sz w:val="28"/>
          <w:szCs w:val="28"/>
        </w:rPr>
        <w:t>.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>Клиенты в течение 3 дней после получения выписки по лицевому счету обязаны письменно сообщить в</w:t>
      </w:r>
      <w:r w:rsidR="003A6D93">
        <w:rPr>
          <w:sz w:val="28"/>
          <w:szCs w:val="28"/>
        </w:rPr>
        <w:t xml:space="preserve"> администрацию</w:t>
      </w:r>
      <w:r w:rsidRPr="00C4405D">
        <w:rPr>
          <w:sz w:val="28"/>
          <w:szCs w:val="28"/>
        </w:rPr>
        <w:t xml:space="preserve"> </w:t>
      </w:r>
      <w:r w:rsidR="003A6D93">
        <w:rPr>
          <w:sz w:val="28"/>
          <w:szCs w:val="28"/>
        </w:rPr>
        <w:t>сельского поселения</w:t>
      </w:r>
      <w:r w:rsidRPr="00C4405D">
        <w:rPr>
          <w:sz w:val="28"/>
          <w:szCs w:val="28"/>
        </w:rPr>
        <w:t xml:space="preserve"> о суммах, ошибочно отраженных по лицевому счету. При отсутствии возражений в указанные сроки совершенные операции по лицевому счету считаются подтвержденными.</w:t>
      </w:r>
    </w:p>
    <w:p w:rsidR="001537A2" w:rsidRPr="00C4405D" w:rsidRDefault="001537A2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05D">
        <w:rPr>
          <w:sz w:val="28"/>
          <w:szCs w:val="28"/>
        </w:rPr>
        <w:t xml:space="preserve">При обнаружении ошибочных учетных записей, произведенных </w:t>
      </w:r>
      <w:r w:rsidR="00D71B2F">
        <w:rPr>
          <w:sz w:val="28"/>
          <w:szCs w:val="28"/>
        </w:rPr>
        <w:t>администрацией сельского поселения</w:t>
      </w:r>
      <w:r w:rsidR="003A6D93">
        <w:rPr>
          <w:sz w:val="28"/>
          <w:szCs w:val="28"/>
        </w:rPr>
        <w:t xml:space="preserve"> </w:t>
      </w:r>
      <w:r w:rsidRPr="00C4405D">
        <w:rPr>
          <w:sz w:val="28"/>
          <w:szCs w:val="28"/>
        </w:rPr>
        <w:t xml:space="preserve">в пределах текущего </w:t>
      </w:r>
      <w:r w:rsidR="003E06F5">
        <w:rPr>
          <w:sz w:val="28"/>
          <w:szCs w:val="28"/>
        </w:rPr>
        <w:t>финансов</w:t>
      </w:r>
      <w:r w:rsidRPr="00C4405D">
        <w:rPr>
          <w:sz w:val="28"/>
          <w:szCs w:val="28"/>
        </w:rPr>
        <w:t xml:space="preserve">ого года, исправительные записи осуществляются на дату обнаружения ошибки на основании мемориального ордера или уведомления об уточнении вида и принадлежности платежа, подготовленного </w:t>
      </w:r>
      <w:r w:rsidR="00D71B2F">
        <w:rPr>
          <w:sz w:val="28"/>
          <w:szCs w:val="28"/>
        </w:rPr>
        <w:t>администрацией сельского поселения</w:t>
      </w:r>
      <w:r w:rsidR="003A6D93">
        <w:rPr>
          <w:sz w:val="28"/>
          <w:szCs w:val="28"/>
        </w:rPr>
        <w:t xml:space="preserve"> </w:t>
      </w:r>
      <w:r w:rsidRPr="00C4405D">
        <w:rPr>
          <w:sz w:val="28"/>
          <w:szCs w:val="28"/>
        </w:rPr>
        <w:t>с уведомлением клиента не позднее следующего дня после оформления исправительной записи.</w:t>
      </w:r>
    </w:p>
    <w:p w:rsidR="001537A2" w:rsidRPr="00C4405D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A2" w:rsidRPr="00C4405D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1537A2" w:rsidRPr="00C4405D">
        <w:rPr>
          <w:sz w:val="28"/>
          <w:szCs w:val="28"/>
        </w:rPr>
        <w:t xml:space="preserve"> Особенности проведения операций по лицевым счетам получателей средств при документообороте на бумажных носителях.</w:t>
      </w:r>
    </w:p>
    <w:p w:rsidR="00EE1CE1" w:rsidRDefault="00EE1CE1" w:rsidP="003E06F5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642E">
        <w:rPr>
          <w:sz w:val="28"/>
          <w:szCs w:val="28"/>
        </w:rPr>
        <w:t xml:space="preserve">  </w:t>
      </w:r>
      <w:r w:rsidR="00C01EE6">
        <w:rPr>
          <w:sz w:val="28"/>
          <w:szCs w:val="28"/>
        </w:rPr>
        <w:t>2.11</w:t>
      </w:r>
      <w:r w:rsidR="001537A2" w:rsidRPr="00C4405D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 случае, если платежные поручения были представлены в </w:t>
      </w:r>
      <w:r w:rsidR="003E06F5">
        <w:rPr>
          <w:sz w:val="28"/>
          <w:szCs w:val="28"/>
        </w:rPr>
        <w:t>администраци</w:t>
      </w:r>
      <w:r w:rsidR="003A6D93">
        <w:rPr>
          <w:sz w:val="28"/>
          <w:szCs w:val="28"/>
        </w:rPr>
        <w:t>ю сельского поселения</w:t>
      </w:r>
      <w:r>
        <w:rPr>
          <w:sz w:val="28"/>
          <w:szCs w:val="28"/>
        </w:rPr>
        <w:t xml:space="preserve"> на бумажном носителе с одновременным представлением документов на машинном носителе в электронном виде, один экземпляр платежного поручения заверяется подписями должностных лиц и оттиском печати клиента, второй экземпляр с отметкой об исполнении возвращается получателю средств в сроки, установленные пунктом </w:t>
      </w:r>
      <w:r w:rsidR="00FF73B7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FF73B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F73B7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Порядка для формирования клиентом выписки по лицевым счетам.</w:t>
      </w:r>
    </w:p>
    <w:p w:rsidR="00EE1CE1" w:rsidRDefault="00EE1CE1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Копии документов, необходимые для проведения процедуры санкционирования оплаты денежных обязательств, представленные получателем, после осуществления кассового расхода хранятся в </w:t>
      </w:r>
      <w:r w:rsidR="003A6D93">
        <w:rPr>
          <w:sz w:val="28"/>
          <w:szCs w:val="28"/>
        </w:rPr>
        <w:t>администрации сельского поселения.</w:t>
      </w:r>
    </w:p>
    <w:p w:rsidR="00EE1CE1" w:rsidRDefault="00C01EE6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1537A2" w:rsidRPr="00C4405D">
        <w:rPr>
          <w:sz w:val="28"/>
          <w:szCs w:val="28"/>
        </w:rPr>
        <w:t xml:space="preserve">.2. </w:t>
      </w:r>
      <w:r w:rsidR="00EE1CE1">
        <w:rPr>
          <w:sz w:val="28"/>
          <w:szCs w:val="28"/>
        </w:rPr>
        <w:t xml:space="preserve">На первом экземпляре платежного поручения ответственный работник </w:t>
      </w:r>
      <w:r w:rsidR="003E06F5">
        <w:rPr>
          <w:sz w:val="28"/>
          <w:szCs w:val="28"/>
        </w:rPr>
        <w:t xml:space="preserve"> администрации</w:t>
      </w:r>
      <w:r w:rsidR="00EE1CE1">
        <w:rPr>
          <w:sz w:val="28"/>
          <w:szCs w:val="28"/>
        </w:rPr>
        <w:t xml:space="preserve">  проставляет оттиск персонального штампа "Принято" с указанием времени и даты представления платежного поручения в </w:t>
      </w:r>
      <w:r w:rsidR="003A6D93">
        <w:rPr>
          <w:sz w:val="28"/>
          <w:szCs w:val="28"/>
        </w:rPr>
        <w:t>администрацию</w:t>
      </w:r>
      <w:r w:rsidR="00EE1CE1">
        <w:rPr>
          <w:sz w:val="28"/>
          <w:szCs w:val="28"/>
        </w:rPr>
        <w:t xml:space="preserve"> </w:t>
      </w:r>
      <w:r w:rsidR="003A6D93">
        <w:rPr>
          <w:sz w:val="28"/>
          <w:szCs w:val="28"/>
        </w:rPr>
        <w:t>сельского поселения</w:t>
      </w:r>
      <w:r w:rsidR="00EE1CE1">
        <w:rPr>
          <w:sz w:val="28"/>
          <w:szCs w:val="28"/>
        </w:rPr>
        <w:t xml:space="preserve"> и личную подпись.</w:t>
      </w:r>
    </w:p>
    <w:p w:rsidR="00EE1CE1" w:rsidRDefault="00EE1CE1" w:rsidP="003E0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работник </w:t>
      </w:r>
      <w:r w:rsidR="003E06F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3A6D9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проверяет платежные поручения на соответствие требованиям, установленным настоящим приказом, а также идентичность электронного вида платежного поручения его бумажному экземпляру. Не принятые к исполнению платежные поручения регистрируются в специальном журнале (с указанием причин их неисполнения) и возвращаются под роспись получателю средств.</w:t>
      </w:r>
    </w:p>
    <w:p w:rsidR="003E06F5" w:rsidRDefault="00EE1CE1" w:rsidP="00C7690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После завершения проверки поступивших платежных документов на первом экземпляре платежного поручения (на обороте) ответственный работник </w:t>
      </w:r>
      <w:r w:rsidR="003A6D93">
        <w:rPr>
          <w:sz w:val="28"/>
          <w:szCs w:val="28"/>
        </w:rPr>
        <w:t>а</w:t>
      </w:r>
      <w:r w:rsidR="003E06F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3A6D9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проводивший проверку, проставляет оттиск персонального штампа "Проверено" и личную подпись. После осуществления кассового расхода платежное поручение прилагается к выписке из лицевого счета бюджета</w:t>
      </w:r>
      <w:r w:rsidR="00C76904">
        <w:rPr>
          <w:sz w:val="28"/>
          <w:szCs w:val="28"/>
        </w:rPr>
        <w:t>.»</w:t>
      </w:r>
    </w:p>
    <w:p w:rsidR="003E06F5" w:rsidRDefault="003E06F5" w:rsidP="003E06F5">
      <w:pPr>
        <w:jc w:val="both"/>
        <w:rPr>
          <w:iCs/>
          <w:sz w:val="28"/>
          <w:szCs w:val="28"/>
        </w:rPr>
      </w:pPr>
    </w:p>
    <w:p w:rsidR="003E06F5" w:rsidRDefault="003E06F5" w:rsidP="003E06F5">
      <w:pPr>
        <w:jc w:val="both"/>
        <w:rPr>
          <w:iCs/>
          <w:sz w:val="28"/>
          <w:szCs w:val="28"/>
        </w:rPr>
      </w:pPr>
    </w:p>
    <w:sectPr w:rsidR="003E06F5" w:rsidSect="00E83301">
      <w:footerReference w:type="even" r:id="rId14"/>
      <w:footerReference w:type="default" r:id="rId15"/>
      <w:pgSz w:w="11906" w:h="16838"/>
      <w:pgMar w:top="1134" w:right="851" w:bottom="1134" w:left="1418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75" w:rsidRDefault="00955775">
      <w:r>
        <w:separator/>
      </w:r>
    </w:p>
  </w:endnote>
  <w:endnote w:type="continuationSeparator" w:id="0">
    <w:p w:rsidR="00955775" w:rsidRDefault="00955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53" w:rsidRDefault="00D01776" w:rsidP="0088049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61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6153" w:rsidRDefault="003061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53" w:rsidRDefault="00D01776" w:rsidP="0088049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615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1C44">
      <w:rPr>
        <w:rStyle w:val="a6"/>
        <w:noProof/>
      </w:rPr>
      <w:t>- 2 -</w:t>
    </w:r>
    <w:r>
      <w:rPr>
        <w:rStyle w:val="a6"/>
      </w:rPr>
      <w:fldChar w:fldCharType="end"/>
    </w:r>
  </w:p>
  <w:p w:rsidR="00306153" w:rsidRDefault="003061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75" w:rsidRDefault="00955775">
      <w:r>
        <w:separator/>
      </w:r>
    </w:p>
  </w:footnote>
  <w:footnote w:type="continuationSeparator" w:id="0">
    <w:p w:rsidR="00955775" w:rsidRDefault="00955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1F4"/>
    <w:multiLevelType w:val="hybridMultilevel"/>
    <w:tmpl w:val="02724EDA"/>
    <w:lvl w:ilvl="0" w:tplc="23F28880">
      <w:start w:val="1"/>
      <w:numFmt w:val="decimal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172A8"/>
    <w:multiLevelType w:val="hybridMultilevel"/>
    <w:tmpl w:val="11B81BA0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04EE44C6"/>
    <w:multiLevelType w:val="hybridMultilevel"/>
    <w:tmpl w:val="4DDAF47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8162B96"/>
    <w:multiLevelType w:val="hybridMultilevel"/>
    <w:tmpl w:val="03CC2C08"/>
    <w:lvl w:ilvl="0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1AAC0009"/>
    <w:multiLevelType w:val="hybridMultilevel"/>
    <w:tmpl w:val="FDB0D5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2B9ECBC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9CC21E6"/>
    <w:multiLevelType w:val="hybridMultilevel"/>
    <w:tmpl w:val="9D72A3B6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2D0265D9"/>
    <w:multiLevelType w:val="hybridMultilevel"/>
    <w:tmpl w:val="1B8E6D7C"/>
    <w:lvl w:ilvl="0" w:tplc="2B9ECBC4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7">
    <w:nsid w:val="2E6A65B5"/>
    <w:multiLevelType w:val="hybridMultilevel"/>
    <w:tmpl w:val="46024B1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3440599"/>
    <w:multiLevelType w:val="hybridMultilevel"/>
    <w:tmpl w:val="18C8F118"/>
    <w:lvl w:ilvl="0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2B9ECBC4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>
    <w:nsid w:val="36767D13"/>
    <w:multiLevelType w:val="hybridMultilevel"/>
    <w:tmpl w:val="B5B6A570"/>
    <w:lvl w:ilvl="0" w:tplc="965E0FA0">
      <w:start w:val="1"/>
      <w:numFmt w:val="decimal"/>
      <w:lvlText w:val="%1."/>
      <w:lvlJc w:val="left"/>
      <w:pPr>
        <w:tabs>
          <w:tab w:val="num" w:pos="1545"/>
        </w:tabs>
        <w:ind w:left="154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0">
    <w:nsid w:val="4D1C73B0"/>
    <w:multiLevelType w:val="hybridMultilevel"/>
    <w:tmpl w:val="DA92BAD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E182381"/>
    <w:multiLevelType w:val="hybridMultilevel"/>
    <w:tmpl w:val="8D58D4E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4FDA1D5A"/>
    <w:multiLevelType w:val="hybridMultilevel"/>
    <w:tmpl w:val="569C18E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3">
    <w:nsid w:val="585B54A6"/>
    <w:multiLevelType w:val="hybridMultilevel"/>
    <w:tmpl w:val="574C979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5D2E0809"/>
    <w:multiLevelType w:val="hybridMultilevel"/>
    <w:tmpl w:val="5FAE1774"/>
    <w:lvl w:ilvl="0" w:tplc="BC00DE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634807D2"/>
    <w:multiLevelType w:val="hybridMultilevel"/>
    <w:tmpl w:val="EBDE2F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D02328F"/>
    <w:multiLevelType w:val="hybridMultilevel"/>
    <w:tmpl w:val="AE5ED0F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6E724C4B"/>
    <w:multiLevelType w:val="hybridMultilevel"/>
    <w:tmpl w:val="4C8AD2CA"/>
    <w:lvl w:ilvl="0" w:tplc="0419000B">
      <w:start w:val="1"/>
      <w:numFmt w:val="bullet"/>
      <w:lvlText w:val="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8">
    <w:nsid w:val="6FCC4453"/>
    <w:multiLevelType w:val="hybridMultilevel"/>
    <w:tmpl w:val="C9E87928"/>
    <w:lvl w:ilvl="0" w:tplc="0419000B">
      <w:start w:val="1"/>
      <w:numFmt w:val="bullet"/>
      <w:lvlText w:val="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19">
    <w:nsid w:val="70622BD7"/>
    <w:multiLevelType w:val="hybridMultilevel"/>
    <w:tmpl w:val="671AA87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7B814E33"/>
    <w:multiLevelType w:val="hybridMultilevel"/>
    <w:tmpl w:val="68B2CF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FC2B6C"/>
    <w:multiLevelType w:val="hybridMultilevel"/>
    <w:tmpl w:val="BE4016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ECB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ECBC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2"/>
  </w:num>
  <w:num w:numId="5">
    <w:abstractNumId w:val="3"/>
  </w:num>
  <w:num w:numId="6">
    <w:abstractNumId w:val="11"/>
  </w:num>
  <w:num w:numId="7">
    <w:abstractNumId w:val="13"/>
  </w:num>
  <w:num w:numId="8">
    <w:abstractNumId w:val="5"/>
  </w:num>
  <w:num w:numId="9">
    <w:abstractNumId w:val="7"/>
  </w:num>
  <w:num w:numId="10">
    <w:abstractNumId w:val="20"/>
  </w:num>
  <w:num w:numId="11">
    <w:abstractNumId w:val="8"/>
  </w:num>
  <w:num w:numId="12">
    <w:abstractNumId w:val="21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1"/>
  </w:num>
  <w:num w:numId="18">
    <w:abstractNumId w:val="17"/>
  </w:num>
  <w:num w:numId="19">
    <w:abstractNumId w:val="6"/>
  </w:num>
  <w:num w:numId="20">
    <w:abstractNumId w:val="16"/>
  </w:num>
  <w:num w:numId="21">
    <w:abstractNumId w:val="0"/>
  </w:num>
  <w:num w:numId="22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A52"/>
    <w:rsid w:val="00001623"/>
    <w:rsid w:val="000042F8"/>
    <w:rsid w:val="00004B3A"/>
    <w:rsid w:val="000056A4"/>
    <w:rsid w:val="0000638A"/>
    <w:rsid w:val="00007036"/>
    <w:rsid w:val="000070F6"/>
    <w:rsid w:val="00014352"/>
    <w:rsid w:val="0001708E"/>
    <w:rsid w:val="00017382"/>
    <w:rsid w:val="000270D6"/>
    <w:rsid w:val="00033026"/>
    <w:rsid w:val="00034D69"/>
    <w:rsid w:val="00050021"/>
    <w:rsid w:val="00052454"/>
    <w:rsid w:val="00052592"/>
    <w:rsid w:val="00055BE0"/>
    <w:rsid w:val="00060A8F"/>
    <w:rsid w:val="00062387"/>
    <w:rsid w:val="00063B98"/>
    <w:rsid w:val="00071BCD"/>
    <w:rsid w:val="00076644"/>
    <w:rsid w:val="00080E6C"/>
    <w:rsid w:val="0008130D"/>
    <w:rsid w:val="000849A7"/>
    <w:rsid w:val="000932D7"/>
    <w:rsid w:val="00094B10"/>
    <w:rsid w:val="00095853"/>
    <w:rsid w:val="00096D09"/>
    <w:rsid w:val="000A754B"/>
    <w:rsid w:val="000B02CC"/>
    <w:rsid w:val="000B1680"/>
    <w:rsid w:val="000B2AA5"/>
    <w:rsid w:val="000B2D40"/>
    <w:rsid w:val="000B36B7"/>
    <w:rsid w:val="000B48E7"/>
    <w:rsid w:val="000B4AE5"/>
    <w:rsid w:val="000C07AC"/>
    <w:rsid w:val="000C5755"/>
    <w:rsid w:val="000C5BD8"/>
    <w:rsid w:val="000C7AB9"/>
    <w:rsid w:val="000D6E8E"/>
    <w:rsid w:val="000D6F82"/>
    <w:rsid w:val="000D7EE3"/>
    <w:rsid w:val="000E5B48"/>
    <w:rsid w:val="000E7FC2"/>
    <w:rsid w:val="000F428C"/>
    <w:rsid w:val="000F54A9"/>
    <w:rsid w:val="000F66CA"/>
    <w:rsid w:val="00101D04"/>
    <w:rsid w:val="00113926"/>
    <w:rsid w:val="00115EA0"/>
    <w:rsid w:val="00121DF1"/>
    <w:rsid w:val="0012653B"/>
    <w:rsid w:val="00126A5A"/>
    <w:rsid w:val="001300FE"/>
    <w:rsid w:val="00133C5F"/>
    <w:rsid w:val="00141D1E"/>
    <w:rsid w:val="0014258F"/>
    <w:rsid w:val="00143A80"/>
    <w:rsid w:val="001442B9"/>
    <w:rsid w:val="00145C59"/>
    <w:rsid w:val="001513AE"/>
    <w:rsid w:val="00151489"/>
    <w:rsid w:val="001514DB"/>
    <w:rsid w:val="00152A77"/>
    <w:rsid w:val="00153243"/>
    <w:rsid w:val="001537A2"/>
    <w:rsid w:val="00156525"/>
    <w:rsid w:val="001565B9"/>
    <w:rsid w:val="001617AB"/>
    <w:rsid w:val="001676FA"/>
    <w:rsid w:val="00172F63"/>
    <w:rsid w:val="00174C91"/>
    <w:rsid w:val="001815C4"/>
    <w:rsid w:val="00190315"/>
    <w:rsid w:val="00191A77"/>
    <w:rsid w:val="001A2CBB"/>
    <w:rsid w:val="001A7046"/>
    <w:rsid w:val="001B7182"/>
    <w:rsid w:val="001C0194"/>
    <w:rsid w:val="001D6DAD"/>
    <w:rsid w:val="001D7AD9"/>
    <w:rsid w:val="001E0F43"/>
    <w:rsid w:val="001E21B6"/>
    <w:rsid w:val="001E78DC"/>
    <w:rsid w:val="001E7C8C"/>
    <w:rsid w:val="001F17EC"/>
    <w:rsid w:val="001F4130"/>
    <w:rsid w:val="0020040F"/>
    <w:rsid w:val="002023A9"/>
    <w:rsid w:val="002071BD"/>
    <w:rsid w:val="002171FD"/>
    <w:rsid w:val="00220167"/>
    <w:rsid w:val="00230F10"/>
    <w:rsid w:val="00233E4B"/>
    <w:rsid w:val="002353B7"/>
    <w:rsid w:val="0023601F"/>
    <w:rsid w:val="00241BC8"/>
    <w:rsid w:val="00241F88"/>
    <w:rsid w:val="00244B62"/>
    <w:rsid w:val="00252ED8"/>
    <w:rsid w:val="002553E7"/>
    <w:rsid w:val="0025665B"/>
    <w:rsid w:val="00260C01"/>
    <w:rsid w:val="00263075"/>
    <w:rsid w:val="00281AD5"/>
    <w:rsid w:val="002825E9"/>
    <w:rsid w:val="00292143"/>
    <w:rsid w:val="002937F1"/>
    <w:rsid w:val="002963DE"/>
    <w:rsid w:val="00297923"/>
    <w:rsid w:val="002A02C0"/>
    <w:rsid w:val="002A163C"/>
    <w:rsid w:val="002A4DA6"/>
    <w:rsid w:val="002B2AF4"/>
    <w:rsid w:val="002B404C"/>
    <w:rsid w:val="002C0BC5"/>
    <w:rsid w:val="002C231E"/>
    <w:rsid w:val="002D3BDD"/>
    <w:rsid w:val="002D66D2"/>
    <w:rsid w:val="002E0CFE"/>
    <w:rsid w:val="002E571F"/>
    <w:rsid w:val="002F2685"/>
    <w:rsid w:val="002F35A7"/>
    <w:rsid w:val="002F4F67"/>
    <w:rsid w:val="002F598D"/>
    <w:rsid w:val="002F7368"/>
    <w:rsid w:val="002F7836"/>
    <w:rsid w:val="003018A0"/>
    <w:rsid w:val="00306153"/>
    <w:rsid w:val="00315C3B"/>
    <w:rsid w:val="00317BE3"/>
    <w:rsid w:val="00326291"/>
    <w:rsid w:val="00326FE9"/>
    <w:rsid w:val="00327B86"/>
    <w:rsid w:val="00327DB5"/>
    <w:rsid w:val="00330F19"/>
    <w:rsid w:val="003423CE"/>
    <w:rsid w:val="00345318"/>
    <w:rsid w:val="0035274E"/>
    <w:rsid w:val="00352D92"/>
    <w:rsid w:val="00354F8A"/>
    <w:rsid w:val="00361D2E"/>
    <w:rsid w:val="00364040"/>
    <w:rsid w:val="00365F87"/>
    <w:rsid w:val="00367D1F"/>
    <w:rsid w:val="00372B8A"/>
    <w:rsid w:val="00373024"/>
    <w:rsid w:val="0037480F"/>
    <w:rsid w:val="003760FD"/>
    <w:rsid w:val="00376992"/>
    <w:rsid w:val="00380690"/>
    <w:rsid w:val="00380ED4"/>
    <w:rsid w:val="00387B2F"/>
    <w:rsid w:val="00396CBB"/>
    <w:rsid w:val="003A5C06"/>
    <w:rsid w:val="003A6035"/>
    <w:rsid w:val="003A6D93"/>
    <w:rsid w:val="003B0609"/>
    <w:rsid w:val="003B623C"/>
    <w:rsid w:val="003C32CF"/>
    <w:rsid w:val="003D002A"/>
    <w:rsid w:val="003D0352"/>
    <w:rsid w:val="003D1C22"/>
    <w:rsid w:val="003D58F2"/>
    <w:rsid w:val="003D69E9"/>
    <w:rsid w:val="003E06F5"/>
    <w:rsid w:val="003E3056"/>
    <w:rsid w:val="003F30E1"/>
    <w:rsid w:val="0040725F"/>
    <w:rsid w:val="00414476"/>
    <w:rsid w:val="004224FD"/>
    <w:rsid w:val="004233DD"/>
    <w:rsid w:val="0043116B"/>
    <w:rsid w:val="004311B6"/>
    <w:rsid w:val="00433DB0"/>
    <w:rsid w:val="00434DDB"/>
    <w:rsid w:val="00436161"/>
    <w:rsid w:val="00440959"/>
    <w:rsid w:val="004477C6"/>
    <w:rsid w:val="00457634"/>
    <w:rsid w:val="004712AD"/>
    <w:rsid w:val="004751C3"/>
    <w:rsid w:val="00477A5A"/>
    <w:rsid w:val="00477B47"/>
    <w:rsid w:val="0048485D"/>
    <w:rsid w:val="00484C45"/>
    <w:rsid w:val="00485361"/>
    <w:rsid w:val="004855CB"/>
    <w:rsid w:val="00485D11"/>
    <w:rsid w:val="004865DA"/>
    <w:rsid w:val="00493052"/>
    <w:rsid w:val="00493973"/>
    <w:rsid w:val="004941CD"/>
    <w:rsid w:val="00494DF1"/>
    <w:rsid w:val="00495543"/>
    <w:rsid w:val="004A033E"/>
    <w:rsid w:val="004A0E72"/>
    <w:rsid w:val="004A2739"/>
    <w:rsid w:val="004A5F82"/>
    <w:rsid w:val="004B3655"/>
    <w:rsid w:val="004D095E"/>
    <w:rsid w:val="004D2671"/>
    <w:rsid w:val="004E2647"/>
    <w:rsid w:val="004F17F4"/>
    <w:rsid w:val="004F585A"/>
    <w:rsid w:val="00503E04"/>
    <w:rsid w:val="0051030C"/>
    <w:rsid w:val="00512A9B"/>
    <w:rsid w:val="00521FD9"/>
    <w:rsid w:val="00524096"/>
    <w:rsid w:val="00530EA3"/>
    <w:rsid w:val="00532421"/>
    <w:rsid w:val="00535310"/>
    <w:rsid w:val="005357BF"/>
    <w:rsid w:val="00536D71"/>
    <w:rsid w:val="00541C9F"/>
    <w:rsid w:val="00551A06"/>
    <w:rsid w:val="00552F4E"/>
    <w:rsid w:val="005567E3"/>
    <w:rsid w:val="0056138A"/>
    <w:rsid w:val="00562A33"/>
    <w:rsid w:val="00564FE5"/>
    <w:rsid w:val="00572915"/>
    <w:rsid w:val="00574908"/>
    <w:rsid w:val="005753EF"/>
    <w:rsid w:val="005762C9"/>
    <w:rsid w:val="0059217F"/>
    <w:rsid w:val="005922C1"/>
    <w:rsid w:val="005A0135"/>
    <w:rsid w:val="005A02A9"/>
    <w:rsid w:val="005A3BA9"/>
    <w:rsid w:val="005A4E9C"/>
    <w:rsid w:val="005A6741"/>
    <w:rsid w:val="005A74FF"/>
    <w:rsid w:val="005B0832"/>
    <w:rsid w:val="005B56FE"/>
    <w:rsid w:val="005B7D72"/>
    <w:rsid w:val="005C46A4"/>
    <w:rsid w:val="005C7012"/>
    <w:rsid w:val="005D0FAE"/>
    <w:rsid w:val="005D6812"/>
    <w:rsid w:val="005E3E56"/>
    <w:rsid w:val="005E6635"/>
    <w:rsid w:val="005E77E1"/>
    <w:rsid w:val="005F0F22"/>
    <w:rsid w:val="00614870"/>
    <w:rsid w:val="006152EF"/>
    <w:rsid w:val="00616D89"/>
    <w:rsid w:val="00620EAF"/>
    <w:rsid w:val="00630D34"/>
    <w:rsid w:val="0063275D"/>
    <w:rsid w:val="006426D7"/>
    <w:rsid w:val="00643812"/>
    <w:rsid w:val="00646577"/>
    <w:rsid w:val="00650753"/>
    <w:rsid w:val="0065188C"/>
    <w:rsid w:val="00661F86"/>
    <w:rsid w:val="006620B8"/>
    <w:rsid w:val="006620C7"/>
    <w:rsid w:val="006647E7"/>
    <w:rsid w:val="00664955"/>
    <w:rsid w:val="0066591A"/>
    <w:rsid w:val="006717C4"/>
    <w:rsid w:val="00672AE2"/>
    <w:rsid w:val="006805AD"/>
    <w:rsid w:val="00683560"/>
    <w:rsid w:val="00683831"/>
    <w:rsid w:val="00696E35"/>
    <w:rsid w:val="006A5C14"/>
    <w:rsid w:val="006A760D"/>
    <w:rsid w:val="006A7E3D"/>
    <w:rsid w:val="006B1502"/>
    <w:rsid w:val="006C24AC"/>
    <w:rsid w:val="006D1BF1"/>
    <w:rsid w:val="006D1DFB"/>
    <w:rsid w:val="007013F5"/>
    <w:rsid w:val="007025F4"/>
    <w:rsid w:val="0070673C"/>
    <w:rsid w:val="00720378"/>
    <w:rsid w:val="00721B60"/>
    <w:rsid w:val="0072313D"/>
    <w:rsid w:val="0072692A"/>
    <w:rsid w:val="0073642E"/>
    <w:rsid w:val="00737815"/>
    <w:rsid w:val="00737E62"/>
    <w:rsid w:val="007427AA"/>
    <w:rsid w:val="007438A2"/>
    <w:rsid w:val="00750E02"/>
    <w:rsid w:val="00760529"/>
    <w:rsid w:val="00764FA5"/>
    <w:rsid w:val="0076736F"/>
    <w:rsid w:val="007805C6"/>
    <w:rsid w:val="00787D87"/>
    <w:rsid w:val="007A499E"/>
    <w:rsid w:val="007B274D"/>
    <w:rsid w:val="007B337F"/>
    <w:rsid w:val="007B4956"/>
    <w:rsid w:val="007B7341"/>
    <w:rsid w:val="007C0555"/>
    <w:rsid w:val="007C3D1C"/>
    <w:rsid w:val="007C3E62"/>
    <w:rsid w:val="007C60C2"/>
    <w:rsid w:val="007C6A1D"/>
    <w:rsid w:val="007D7738"/>
    <w:rsid w:val="007E0ADA"/>
    <w:rsid w:val="007E3463"/>
    <w:rsid w:val="007F18B2"/>
    <w:rsid w:val="007F247F"/>
    <w:rsid w:val="00800425"/>
    <w:rsid w:val="00802B05"/>
    <w:rsid w:val="00803F33"/>
    <w:rsid w:val="00804D1D"/>
    <w:rsid w:val="008059B3"/>
    <w:rsid w:val="00817747"/>
    <w:rsid w:val="008206CB"/>
    <w:rsid w:val="00821B38"/>
    <w:rsid w:val="00823D32"/>
    <w:rsid w:val="008253F2"/>
    <w:rsid w:val="00827EF9"/>
    <w:rsid w:val="00831E48"/>
    <w:rsid w:val="00833F3C"/>
    <w:rsid w:val="00840839"/>
    <w:rsid w:val="00841E58"/>
    <w:rsid w:val="0084320E"/>
    <w:rsid w:val="008454B1"/>
    <w:rsid w:val="00853D42"/>
    <w:rsid w:val="00856F74"/>
    <w:rsid w:val="00857587"/>
    <w:rsid w:val="00861DB1"/>
    <w:rsid w:val="00864115"/>
    <w:rsid w:val="00865209"/>
    <w:rsid w:val="00871529"/>
    <w:rsid w:val="00876CA1"/>
    <w:rsid w:val="0088049A"/>
    <w:rsid w:val="008819A6"/>
    <w:rsid w:val="00882576"/>
    <w:rsid w:val="00890622"/>
    <w:rsid w:val="00892325"/>
    <w:rsid w:val="008A14E4"/>
    <w:rsid w:val="008A28E5"/>
    <w:rsid w:val="008A43C3"/>
    <w:rsid w:val="008A4F47"/>
    <w:rsid w:val="008B0604"/>
    <w:rsid w:val="008B0E18"/>
    <w:rsid w:val="008B1566"/>
    <w:rsid w:val="008B2B1F"/>
    <w:rsid w:val="008B5328"/>
    <w:rsid w:val="008C0775"/>
    <w:rsid w:val="008C15D1"/>
    <w:rsid w:val="008C27F0"/>
    <w:rsid w:val="008C407F"/>
    <w:rsid w:val="008D3E4C"/>
    <w:rsid w:val="008D5301"/>
    <w:rsid w:val="008D5510"/>
    <w:rsid w:val="008D65F5"/>
    <w:rsid w:val="008E26AC"/>
    <w:rsid w:val="008E6A52"/>
    <w:rsid w:val="008F4B73"/>
    <w:rsid w:val="00906143"/>
    <w:rsid w:val="009068DD"/>
    <w:rsid w:val="009069A8"/>
    <w:rsid w:val="00913CEF"/>
    <w:rsid w:val="00923F74"/>
    <w:rsid w:val="00931FB0"/>
    <w:rsid w:val="00933233"/>
    <w:rsid w:val="0095170F"/>
    <w:rsid w:val="00955775"/>
    <w:rsid w:val="00960470"/>
    <w:rsid w:val="00960730"/>
    <w:rsid w:val="009639CF"/>
    <w:rsid w:val="00971BF6"/>
    <w:rsid w:val="00971EE5"/>
    <w:rsid w:val="009772B7"/>
    <w:rsid w:val="00980E37"/>
    <w:rsid w:val="0098540E"/>
    <w:rsid w:val="00995F98"/>
    <w:rsid w:val="009A3921"/>
    <w:rsid w:val="009A5BB7"/>
    <w:rsid w:val="009C3CE2"/>
    <w:rsid w:val="009C72AD"/>
    <w:rsid w:val="009D101E"/>
    <w:rsid w:val="009D1AFC"/>
    <w:rsid w:val="009D6C86"/>
    <w:rsid w:val="009E454D"/>
    <w:rsid w:val="009F41DA"/>
    <w:rsid w:val="009F6EA2"/>
    <w:rsid w:val="00A02B7C"/>
    <w:rsid w:val="00A0526D"/>
    <w:rsid w:val="00A06DDB"/>
    <w:rsid w:val="00A07166"/>
    <w:rsid w:val="00A14D96"/>
    <w:rsid w:val="00A2327A"/>
    <w:rsid w:val="00A241C5"/>
    <w:rsid w:val="00A37F52"/>
    <w:rsid w:val="00A40626"/>
    <w:rsid w:val="00A4488A"/>
    <w:rsid w:val="00A4647C"/>
    <w:rsid w:val="00A52F16"/>
    <w:rsid w:val="00A666B3"/>
    <w:rsid w:val="00A728E0"/>
    <w:rsid w:val="00A75C1D"/>
    <w:rsid w:val="00A75FB7"/>
    <w:rsid w:val="00A91395"/>
    <w:rsid w:val="00A91FF9"/>
    <w:rsid w:val="00A95092"/>
    <w:rsid w:val="00AA03A3"/>
    <w:rsid w:val="00AA0549"/>
    <w:rsid w:val="00AA10F2"/>
    <w:rsid w:val="00AA4F71"/>
    <w:rsid w:val="00AA6848"/>
    <w:rsid w:val="00AC112E"/>
    <w:rsid w:val="00AC3001"/>
    <w:rsid w:val="00AC314A"/>
    <w:rsid w:val="00AC4700"/>
    <w:rsid w:val="00AC7512"/>
    <w:rsid w:val="00AD202A"/>
    <w:rsid w:val="00AD794F"/>
    <w:rsid w:val="00AE636B"/>
    <w:rsid w:val="00AF04AD"/>
    <w:rsid w:val="00AF326D"/>
    <w:rsid w:val="00AF5DD0"/>
    <w:rsid w:val="00AF722C"/>
    <w:rsid w:val="00B10746"/>
    <w:rsid w:val="00B15C6E"/>
    <w:rsid w:val="00B16914"/>
    <w:rsid w:val="00B17BD0"/>
    <w:rsid w:val="00B21D49"/>
    <w:rsid w:val="00B25E48"/>
    <w:rsid w:val="00B31417"/>
    <w:rsid w:val="00B33EEE"/>
    <w:rsid w:val="00B35523"/>
    <w:rsid w:val="00B531C4"/>
    <w:rsid w:val="00B549BA"/>
    <w:rsid w:val="00B55C7C"/>
    <w:rsid w:val="00B5642D"/>
    <w:rsid w:val="00B57E9A"/>
    <w:rsid w:val="00B611C4"/>
    <w:rsid w:val="00B62C03"/>
    <w:rsid w:val="00B654B3"/>
    <w:rsid w:val="00B67EB9"/>
    <w:rsid w:val="00B7051A"/>
    <w:rsid w:val="00B8107C"/>
    <w:rsid w:val="00B821F2"/>
    <w:rsid w:val="00B82E20"/>
    <w:rsid w:val="00B909EC"/>
    <w:rsid w:val="00B94571"/>
    <w:rsid w:val="00BA349C"/>
    <w:rsid w:val="00BA51F8"/>
    <w:rsid w:val="00BA7039"/>
    <w:rsid w:val="00BA73E4"/>
    <w:rsid w:val="00BB111B"/>
    <w:rsid w:val="00BB3DFA"/>
    <w:rsid w:val="00BB4B5F"/>
    <w:rsid w:val="00BB63FB"/>
    <w:rsid w:val="00BC64FB"/>
    <w:rsid w:val="00BD0176"/>
    <w:rsid w:val="00BD21B1"/>
    <w:rsid w:val="00BD4F7B"/>
    <w:rsid w:val="00BE1243"/>
    <w:rsid w:val="00BE1A3E"/>
    <w:rsid w:val="00BE3F94"/>
    <w:rsid w:val="00BE781F"/>
    <w:rsid w:val="00BF7C3D"/>
    <w:rsid w:val="00C0016F"/>
    <w:rsid w:val="00C01A54"/>
    <w:rsid w:val="00C01EE6"/>
    <w:rsid w:val="00C026A5"/>
    <w:rsid w:val="00C043AA"/>
    <w:rsid w:val="00C0769A"/>
    <w:rsid w:val="00C10577"/>
    <w:rsid w:val="00C10740"/>
    <w:rsid w:val="00C1599E"/>
    <w:rsid w:val="00C207B6"/>
    <w:rsid w:val="00C25895"/>
    <w:rsid w:val="00C31997"/>
    <w:rsid w:val="00C31B31"/>
    <w:rsid w:val="00C410FE"/>
    <w:rsid w:val="00C416AF"/>
    <w:rsid w:val="00C4405D"/>
    <w:rsid w:val="00C457C4"/>
    <w:rsid w:val="00C4748F"/>
    <w:rsid w:val="00C51774"/>
    <w:rsid w:val="00C533D1"/>
    <w:rsid w:val="00C533E2"/>
    <w:rsid w:val="00C53FA2"/>
    <w:rsid w:val="00C55D6B"/>
    <w:rsid w:val="00C5688C"/>
    <w:rsid w:val="00C626B4"/>
    <w:rsid w:val="00C63C01"/>
    <w:rsid w:val="00C671F4"/>
    <w:rsid w:val="00C67B53"/>
    <w:rsid w:val="00C73454"/>
    <w:rsid w:val="00C7670C"/>
    <w:rsid w:val="00C76904"/>
    <w:rsid w:val="00C76EE7"/>
    <w:rsid w:val="00C77200"/>
    <w:rsid w:val="00C9144F"/>
    <w:rsid w:val="00C925D9"/>
    <w:rsid w:val="00C93D4F"/>
    <w:rsid w:val="00CA1E7E"/>
    <w:rsid w:val="00CA258F"/>
    <w:rsid w:val="00CB3482"/>
    <w:rsid w:val="00CB58D4"/>
    <w:rsid w:val="00CC4D46"/>
    <w:rsid w:val="00CD0447"/>
    <w:rsid w:val="00CD1C29"/>
    <w:rsid w:val="00CD680E"/>
    <w:rsid w:val="00CE5106"/>
    <w:rsid w:val="00CE6100"/>
    <w:rsid w:val="00CF18F0"/>
    <w:rsid w:val="00CF1C21"/>
    <w:rsid w:val="00CF2342"/>
    <w:rsid w:val="00CF284D"/>
    <w:rsid w:val="00CF4A8A"/>
    <w:rsid w:val="00CF5FEE"/>
    <w:rsid w:val="00CF653D"/>
    <w:rsid w:val="00CF6898"/>
    <w:rsid w:val="00D01776"/>
    <w:rsid w:val="00D13666"/>
    <w:rsid w:val="00D1504D"/>
    <w:rsid w:val="00D16BE3"/>
    <w:rsid w:val="00D20DEC"/>
    <w:rsid w:val="00D23649"/>
    <w:rsid w:val="00D3548F"/>
    <w:rsid w:val="00D36A03"/>
    <w:rsid w:val="00D37BB8"/>
    <w:rsid w:val="00D428F6"/>
    <w:rsid w:val="00D44850"/>
    <w:rsid w:val="00D51DD5"/>
    <w:rsid w:val="00D52F0A"/>
    <w:rsid w:val="00D56B53"/>
    <w:rsid w:val="00D57CA1"/>
    <w:rsid w:val="00D600B7"/>
    <w:rsid w:val="00D605B9"/>
    <w:rsid w:val="00D62163"/>
    <w:rsid w:val="00D642E4"/>
    <w:rsid w:val="00D64F75"/>
    <w:rsid w:val="00D65079"/>
    <w:rsid w:val="00D71B2F"/>
    <w:rsid w:val="00D805B8"/>
    <w:rsid w:val="00D81EB1"/>
    <w:rsid w:val="00D82950"/>
    <w:rsid w:val="00D82A8C"/>
    <w:rsid w:val="00D9576C"/>
    <w:rsid w:val="00DA66C5"/>
    <w:rsid w:val="00DA76E9"/>
    <w:rsid w:val="00DB1CB5"/>
    <w:rsid w:val="00DB2340"/>
    <w:rsid w:val="00DB4EBE"/>
    <w:rsid w:val="00DB5685"/>
    <w:rsid w:val="00DC0C19"/>
    <w:rsid w:val="00DC1C44"/>
    <w:rsid w:val="00DE1CD7"/>
    <w:rsid w:val="00DE5B48"/>
    <w:rsid w:val="00DE7BE5"/>
    <w:rsid w:val="00DF26A8"/>
    <w:rsid w:val="00DF7765"/>
    <w:rsid w:val="00E0028B"/>
    <w:rsid w:val="00E014B1"/>
    <w:rsid w:val="00E13DF1"/>
    <w:rsid w:val="00E148FF"/>
    <w:rsid w:val="00E17749"/>
    <w:rsid w:val="00E23BCB"/>
    <w:rsid w:val="00E254AD"/>
    <w:rsid w:val="00E26666"/>
    <w:rsid w:val="00E30E77"/>
    <w:rsid w:val="00E31EF9"/>
    <w:rsid w:val="00E33F4A"/>
    <w:rsid w:val="00E40A1E"/>
    <w:rsid w:val="00E41E2E"/>
    <w:rsid w:val="00E431BE"/>
    <w:rsid w:val="00E46115"/>
    <w:rsid w:val="00E47AF6"/>
    <w:rsid w:val="00E526B7"/>
    <w:rsid w:val="00E54A77"/>
    <w:rsid w:val="00E61081"/>
    <w:rsid w:val="00E63CEF"/>
    <w:rsid w:val="00E70828"/>
    <w:rsid w:val="00E741ED"/>
    <w:rsid w:val="00E75295"/>
    <w:rsid w:val="00E76267"/>
    <w:rsid w:val="00E80D1B"/>
    <w:rsid w:val="00E818D7"/>
    <w:rsid w:val="00E823BE"/>
    <w:rsid w:val="00E83301"/>
    <w:rsid w:val="00E9088D"/>
    <w:rsid w:val="00E913E3"/>
    <w:rsid w:val="00E921C6"/>
    <w:rsid w:val="00E94B6B"/>
    <w:rsid w:val="00E94EAE"/>
    <w:rsid w:val="00E9749B"/>
    <w:rsid w:val="00EA121C"/>
    <w:rsid w:val="00EB17A6"/>
    <w:rsid w:val="00EB31BE"/>
    <w:rsid w:val="00EB406D"/>
    <w:rsid w:val="00EB5000"/>
    <w:rsid w:val="00EC12C0"/>
    <w:rsid w:val="00EC143D"/>
    <w:rsid w:val="00EC3EC1"/>
    <w:rsid w:val="00ED2B55"/>
    <w:rsid w:val="00ED5C42"/>
    <w:rsid w:val="00ED5EA2"/>
    <w:rsid w:val="00EE0BF8"/>
    <w:rsid w:val="00EE1390"/>
    <w:rsid w:val="00EE1CE1"/>
    <w:rsid w:val="00EF0305"/>
    <w:rsid w:val="00EF03DA"/>
    <w:rsid w:val="00EF0722"/>
    <w:rsid w:val="00EF146F"/>
    <w:rsid w:val="00F00718"/>
    <w:rsid w:val="00F06770"/>
    <w:rsid w:val="00F071B2"/>
    <w:rsid w:val="00F1752D"/>
    <w:rsid w:val="00F2274D"/>
    <w:rsid w:val="00F250D0"/>
    <w:rsid w:val="00F2544C"/>
    <w:rsid w:val="00F2588A"/>
    <w:rsid w:val="00F2589F"/>
    <w:rsid w:val="00F26AE2"/>
    <w:rsid w:val="00F301BF"/>
    <w:rsid w:val="00F30A8E"/>
    <w:rsid w:val="00F34949"/>
    <w:rsid w:val="00F34BD0"/>
    <w:rsid w:val="00F35208"/>
    <w:rsid w:val="00F35E11"/>
    <w:rsid w:val="00F40447"/>
    <w:rsid w:val="00F42128"/>
    <w:rsid w:val="00F51514"/>
    <w:rsid w:val="00F51D0C"/>
    <w:rsid w:val="00F56156"/>
    <w:rsid w:val="00F57767"/>
    <w:rsid w:val="00F60A4C"/>
    <w:rsid w:val="00F63219"/>
    <w:rsid w:val="00F6388E"/>
    <w:rsid w:val="00F73986"/>
    <w:rsid w:val="00F73EFE"/>
    <w:rsid w:val="00F76127"/>
    <w:rsid w:val="00F80865"/>
    <w:rsid w:val="00F82DD5"/>
    <w:rsid w:val="00F84DA9"/>
    <w:rsid w:val="00FA08B1"/>
    <w:rsid w:val="00FA1E10"/>
    <w:rsid w:val="00FA3A19"/>
    <w:rsid w:val="00FA708E"/>
    <w:rsid w:val="00FC3797"/>
    <w:rsid w:val="00FD04D7"/>
    <w:rsid w:val="00FD1666"/>
    <w:rsid w:val="00FD212D"/>
    <w:rsid w:val="00FD2A76"/>
    <w:rsid w:val="00FD3603"/>
    <w:rsid w:val="00FD7290"/>
    <w:rsid w:val="00FE7D44"/>
    <w:rsid w:val="00FF1BD2"/>
    <w:rsid w:val="00FF667B"/>
    <w:rsid w:val="00FF67AC"/>
    <w:rsid w:val="00FF73B7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447"/>
    <w:rPr>
      <w:sz w:val="24"/>
      <w:szCs w:val="24"/>
    </w:rPr>
  </w:style>
  <w:style w:type="paragraph" w:styleId="1">
    <w:name w:val="heading 1"/>
    <w:basedOn w:val="a"/>
    <w:next w:val="a"/>
    <w:qFormat/>
    <w:rsid w:val="00CD044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CD04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044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0447"/>
    <w:pPr>
      <w:jc w:val="center"/>
    </w:pPr>
    <w:rPr>
      <w:sz w:val="28"/>
    </w:rPr>
  </w:style>
  <w:style w:type="paragraph" w:customStyle="1" w:styleId="ConsTitle">
    <w:name w:val="ConsTitle"/>
    <w:rsid w:val="00CD04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CD0447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  <w:szCs w:val="28"/>
    </w:rPr>
  </w:style>
  <w:style w:type="paragraph" w:customStyle="1" w:styleId="ConsPlusNormal">
    <w:name w:val="ConsPlusNormal"/>
    <w:rsid w:val="00CD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04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D0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CD0447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21">
    <w:name w:val="Body Text Indent 2"/>
    <w:basedOn w:val="a"/>
    <w:rsid w:val="00CD0447"/>
    <w:pPr>
      <w:autoSpaceDE w:val="0"/>
      <w:autoSpaceDN w:val="0"/>
      <w:adjustRightInd w:val="0"/>
      <w:spacing w:line="360" w:lineRule="auto"/>
      <w:ind w:firstLine="539"/>
      <w:jc w:val="center"/>
    </w:pPr>
    <w:rPr>
      <w:sz w:val="28"/>
      <w:szCs w:val="28"/>
    </w:rPr>
  </w:style>
  <w:style w:type="paragraph" w:styleId="a5">
    <w:name w:val="footer"/>
    <w:basedOn w:val="a"/>
    <w:rsid w:val="00CD044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D044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D044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CD0447"/>
    <w:pPr>
      <w:widowControl w:val="0"/>
      <w:autoSpaceDE w:val="0"/>
      <w:autoSpaceDN w:val="0"/>
    </w:pPr>
    <w:rPr>
      <w:rFonts w:ascii="Arial" w:hAnsi="Arial" w:cs="Arial"/>
    </w:rPr>
  </w:style>
  <w:style w:type="paragraph" w:styleId="30">
    <w:name w:val="Body Text 3"/>
    <w:basedOn w:val="a"/>
    <w:rsid w:val="00CD0447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CD04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rsid w:val="00CD0447"/>
    <w:pPr>
      <w:autoSpaceDE w:val="0"/>
      <w:autoSpaceDN w:val="0"/>
      <w:adjustRightInd w:val="0"/>
      <w:ind w:firstLine="540"/>
      <w:jc w:val="both"/>
    </w:pPr>
    <w:rPr>
      <w:iCs/>
      <w:sz w:val="28"/>
      <w:szCs w:val="28"/>
    </w:rPr>
  </w:style>
  <w:style w:type="character" w:styleId="a6">
    <w:name w:val="page number"/>
    <w:basedOn w:val="a0"/>
    <w:rsid w:val="008E6A52"/>
  </w:style>
  <w:style w:type="paragraph" w:styleId="a7">
    <w:name w:val="header"/>
    <w:basedOn w:val="a"/>
    <w:rsid w:val="00B25E48"/>
    <w:pPr>
      <w:tabs>
        <w:tab w:val="center" w:pos="4677"/>
        <w:tab w:val="right" w:pos="9355"/>
      </w:tabs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B40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FD2A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DF7765"/>
    <w:rPr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10F531F8DC09577CA6E61DDC628B6A45CEDC12545A44057349E111AA15197ED3F5ECE7A9332C80AFAF646Z7O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0F531F8DC09577CA6E7FD0D044EAAB5DE19E2E41A149066CC14A47F6589DBA7811973BD13EZCO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0F531F8DC09577CA6E7FD0D044EAAB5DE19E2E41A149066CC14A47F6589DBA7811973BD237ZCO1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10F531F8DC09577CA6E7FD0D044EAAB5DE19E2E41A149066CC14A47F6589DBA7811973BD13EZCO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0F531F8DC09577CA6E7FD0D044EAAB5DE19E2E41A149066CC14A47F6589DBA7811973BD237ZCO1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23E5-FFB7-435D-8D56-A9AACC6A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ЛИПЕЦКОЙ ОБЛАСТИ</vt:lpstr>
    </vt:vector>
  </TitlesOfParts>
  <Company>2</Company>
  <LinksUpToDate>false</LinksUpToDate>
  <CharactersWithSpaces>20969</CharactersWithSpaces>
  <SharedDoc>false</SharedDoc>
  <HLinks>
    <vt:vector size="36" baseType="variant"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7012458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consultantplus://offline/ref=310F531F8DC09577CA6E61DDC628B6A45CEDC12545A44057349E111AA15197EDZ3OFJ</vt:lpwstr>
      </vt:variant>
      <vt:variant>
        <vt:lpwstr/>
      </vt:variant>
      <vt:variant>
        <vt:i4>5505111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consultantplus://offline/ref=310F531F8DC09577CA6E61DDC628B6A45CEDC12545A44057349E111AA15197ED3F5ECE7A9332C80AFAF646Z7OAJ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consultantplus://offline/ref=310F531F8DC09577CA6E7FD0D044EAAB5DE19E2E41A149066CC14A47F6589DBA7811973BD13EZCOBJ</vt:lpwstr>
      </vt:variant>
      <vt:variant>
        <vt:lpwstr/>
      </vt:variant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consultantplus://offline/ref=310F531F8DC09577CA6E7FD0D044EAAB5DE19E2E41A149066CC14A47F6589DBA7811973BD237ZCO1J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ЛИПЕЦКОЙ ОБЛАСТИ</dc:title>
  <dc:creator>1</dc:creator>
  <cp:lastModifiedBy>Admin</cp:lastModifiedBy>
  <cp:revision>7</cp:revision>
  <cp:lastPrinted>2017-04-20T13:46:00Z</cp:lastPrinted>
  <dcterms:created xsi:type="dcterms:W3CDTF">2017-04-20T10:49:00Z</dcterms:created>
  <dcterms:modified xsi:type="dcterms:W3CDTF">2017-05-03T07:23:00Z</dcterms:modified>
</cp:coreProperties>
</file>