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6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62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62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6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5426C" w:rsidRPr="00ED6C62" w:rsidRDefault="0075426C" w:rsidP="00ED6C62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C62">
        <w:rPr>
          <w:rFonts w:ascii="Times New Roman" w:hAnsi="Times New Roman" w:cs="Times New Roman"/>
          <w:sz w:val="28"/>
          <w:szCs w:val="28"/>
        </w:rPr>
        <w:t xml:space="preserve"> 23.04.2020                      ж.д.ст.Хворостянка                                             № 31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Порядк</w:t>
      </w:r>
      <w:r w:rsidR="0075426C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Хворостянский сельсовет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5B2B2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6602A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66243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ED6C62" w:rsidRDefault="002E7B3C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</w:t>
      </w:r>
      <w:r w:rsidR="00336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бюджетном процессе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сельсовет»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ED6C62" w:rsidRDefault="002E7B3C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Pr="00ED6C62" w:rsidRDefault="002E7B3C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 Добринского муниципального района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годов. (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432" w:rsidRPr="00ED6C62" w:rsidRDefault="00AC1BF4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Pr="00ED6C62" w:rsidRDefault="00662432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Pr="00ED6C62" w:rsidRDefault="007F0532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ED6C62" w:rsidRDefault="00372449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ED6C62" w:rsidRDefault="00372449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 сельсовет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ED6C62" w:rsidRDefault="00AC1BF4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ED6C62" w:rsidRDefault="00AC1BF4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ED6C62" w:rsidRDefault="00AC1BF4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ED6C62" w:rsidRDefault="00AC1BF4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8"/>
          <w:lang w:eastAsia="ru-RU"/>
        </w:rPr>
      </w:pP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lastRenderedPageBreak/>
        <w:t>Приложение 1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 xml:space="preserve">к постановлению 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>администрации сельского поселения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>Хворостянский сельсовет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>№ 31 от 23.04.2020г.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5426C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5B2B2E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 на плановый период 20</w:t>
      </w:r>
      <w:r w:rsidR="0076602A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6602A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62432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Хворостянский сельсовет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16A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FE16AD" w:rsidRPr="00ED6C62" w:rsidRDefault="00FE16AD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объем дорожного фонда сельского поселения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 бюджета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Управлению финансов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Pr="00ED6C62" w:rsidRDefault="004028F6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15 </w:t>
      </w:r>
      <w:r w:rsidR="003A2F04" w:rsidRPr="00ED6C6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октября</w:t>
      </w:r>
      <w:r w:rsidRPr="00ED6C6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028F6" w:rsidRPr="00ED6C62" w:rsidRDefault="003A2F04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проект нормативного правового акта администрации сельского поселения об утверждении бюджетного прогноза (изменения бюджетного прогноза) сельского поселения на долгосрочный период 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28F6" w:rsidRPr="00ED6C62" w:rsidRDefault="004028F6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ED6C62" w:rsidRDefault="00AD6135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"О бюджете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Хворостянский сельсовет Добринского муниципального района 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 w:rsidRPr="00ED6C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сельского поселения.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Субъекты бюджетного планирования представляют в 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Pr="00ED6C62" w:rsidRDefault="00AD6135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01 июля</w:t>
      </w:r>
    </w:p>
    <w:p w:rsidR="00AD6135" w:rsidRPr="00ED6C62" w:rsidRDefault="00AD6135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по отражению расходов бюджета сельского поселения по целевым статьям в соответствии с утвержденной муниципальной программой сельского поселения;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18EB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4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7E3767" w:rsidRPr="00ED6C62" w:rsidRDefault="00FF18EB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2021 году и плановом периоде;</w:t>
      </w:r>
    </w:p>
    <w:p w:rsidR="00FF18EB" w:rsidRPr="00ED6C62" w:rsidRDefault="00FF18EB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Pr="00ED6C62" w:rsidRDefault="00A62B0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 сельсовет</w:t>
      </w:r>
    </w:p>
    <w:p w:rsidR="005D717B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0"/>
          <w:szCs w:val="24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№31 от 23.04.2020г.</w:t>
      </w:r>
    </w:p>
    <w:p w:rsidR="005D717B" w:rsidRPr="00ED6C62" w:rsidRDefault="005D717B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ED6C62" w:rsidRDefault="007E3767" w:rsidP="00ED6C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</w:t>
      </w:r>
    </w:p>
    <w:p w:rsidR="0075426C" w:rsidRPr="00ED6C62" w:rsidRDefault="007E3767" w:rsidP="00ED6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</w:t>
      </w:r>
      <w:r w:rsidR="00ED6C6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ставляемая главными администраторами доходов бюджета </w:t>
      </w:r>
      <w:r w:rsidR="005D717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администрацию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местного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="00A872A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F18E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ED6C62" w:rsidRDefault="007E3767" w:rsidP="00ED6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</w:t>
      </w:r>
      <w:r w:rsidR="00C27258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F18E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27258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F18E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ED6C62" w:rsidRDefault="00FB55C7" w:rsidP="00ED6C62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812"/>
        <w:gridCol w:w="1843"/>
        <w:gridCol w:w="2268"/>
      </w:tblGrid>
      <w:tr w:rsidR="0075426C" w:rsidRPr="00ED6C62" w:rsidTr="0075426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5426C" w:rsidRPr="00ED6C62" w:rsidTr="0075426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0232A7" w:rsidRPr="00ED6C62" w:rsidTr="0075426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сельского поселения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собственности.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F37A29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сельского поселения (за исключением земельных участков)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 казну поселения (за исключением земельных участков)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A1162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поселения, в части реализации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поселения. в части реализации основных средств 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ED6C62" w:rsidRDefault="007E3767" w:rsidP="00ED6C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ED6C62" w:rsidRDefault="007E3767" w:rsidP="00ED6C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ED6C62" w:rsidRDefault="007E3767" w:rsidP="00ED6C62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7E3767" w:rsidRPr="00ED6C62" w:rsidSect="0075426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34FE5"/>
    <w:rsid w:val="0017369B"/>
    <w:rsid w:val="00183BA3"/>
    <w:rsid w:val="001B1933"/>
    <w:rsid w:val="002070B0"/>
    <w:rsid w:val="0028253A"/>
    <w:rsid w:val="002B0A04"/>
    <w:rsid w:val="002D3B1B"/>
    <w:rsid w:val="002E7B3C"/>
    <w:rsid w:val="003364C3"/>
    <w:rsid w:val="00355AC7"/>
    <w:rsid w:val="00372449"/>
    <w:rsid w:val="003A2B06"/>
    <w:rsid w:val="003A2F04"/>
    <w:rsid w:val="004028F6"/>
    <w:rsid w:val="0040344F"/>
    <w:rsid w:val="004672C1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5426C"/>
    <w:rsid w:val="0076602A"/>
    <w:rsid w:val="00795BC7"/>
    <w:rsid w:val="007B76DB"/>
    <w:rsid w:val="007D1B52"/>
    <w:rsid w:val="007E3767"/>
    <w:rsid w:val="007F0532"/>
    <w:rsid w:val="0082340A"/>
    <w:rsid w:val="00833D9C"/>
    <w:rsid w:val="00862997"/>
    <w:rsid w:val="008C08FE"/>
    <w:rsid w:val="008F4617"/>
    <w:rsid w:val="0094280B"/>
    <w:rsid w:val="009950EF"/>
    <w:rsid w:val="009C042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E5A65"/>
    <w:rsid w:val="00C0710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500FF"/>
    <w:rsid w:val="00D64EA1"/>
    <w:rsid w:val="00D9784D"/>
    <w:rsid w:val="00DB5899"/>
    <w:rsid w:val="00DB644D"/>
    <w:rsid w:val="00DC03F5"/>
    <w:rsid w:val="00E023A0"/>
    <w:rsid w:val="00E03B1E"/>
    <w:rsid w:val="00E61F75"/>
    <w:rsid w:val="00E62666"/>
    <w:rsid w:val="00E65090"/>
    <w:rsid w:val="00E855D1"/>
    <w:rsid w:val="00ED3DD8"/>
    <w:rsid w:val="00ED6C62"/>
    <w:rsid w:val="00EE459A"/>
    <w:rsid w:val="00F33E88"/>
    <w:rsid w:val="00F37A29"/>
    <w:rsid w:val="00F777B2"/>
    <w:rsid w:val="00FA6B36"/>
    <w:rsid w:val="00FB55C7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9C7C-7C09-49AF-9BAF-41E9DA57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2020-04-09T14:42:00Z</cp:lastPrinted>
  <dcterms:created xsi:type="dcterms:W3CDTF">2020-04-23T09:00:00Z</dcterms:created>
  <dcterms:modified xsi:type="dcterms:W3CDTF">2020-04-23T09:01:00Z</dcterms:modified>
</cp:coreProperties>
</file>