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31" w:rsidRPr="00F72ED3" w:rsidRDefault="00034731" w:rsidP="00034731">
      <w:pPr>
        <w:jc w:val="center"/>
        <w:rPr>
          <w:b/>
          <w:spacing w:val="50"/>
          <w:sz w:val="32"/>
          <w:szCs w:val="32"/>
        </w:rPr>
      </w:pPr>
      <w:r>
        <w:rPr>
          <w:b/>
          <w:noProof/>
          <w:spacing w:val="5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731" w:rsidRPr="00F72ED3" w:rsidRDefault="00034731" w:rsidP="00034731">
      <w:pPr>
        <w:jc w:val="center"/>
        <w:rPr>
          <w:b/>
          <w:spacing w:val="50"/>
          <w:sz w:val="44"/>
          <w:szCs w:val="44"/>
        </w:rPr>
      </w:pPr>
    </w:p>
    <w:p w:rsidR="00034731" w:rsidRPr="00F72ED3" w:rsidRDefault="00034731" w:rsidP="00034731">
      <w:pPr>
        <w:jc w:val="center"/>
        <w:rPr>
          <w:b/>
          <w:spacing w:val="50"/>
          <w:sz w:val="44"/>
          <w:szCs w:val="44"/>
        </w:rPr>
      </w:pPr>
    </w:p>
    <w:p w:rsidR="00034731" w:rsidRPr="00F72ED3" w:rsidRDefault="00034731" w:rsidP="00034731">
      <w:pPr>
        <w:jc w:val="center"/>
        <w:rPr>
          <w:b/>
          <w:spacing w:val="50"/>
          <w:sz w:val="44"/>
          <w:szCs w:val="44"/>
        </w:rPr>
      </w:pPr>
      <w:r w:rsidRPr="00F72ED3">
        <w:rPr>
          <w:b/>
          <w:spacing w:val="50"/>
          <w:sz w:val="44"/>
          <w:szCs w:val="44"/>
        </w:rPr>
        <w:t>ПОСТАНОВЛЕНИЕ</w:t>
      </w:r>
    </w:p>
    <w:p w:rsidR="00034731" w:rsidRPr="00F72ED3" w:rsidRDefault="00034731" w:rsidP="00034731">
      <w:pPr>
        <w:pStyle w:val="2"/>
        <w:spacing w:before="0"/>
        <w:rPr>
          <w:color w:val="000000"/>
          <w:szCs w:val="28"/>
        </w:rPr>
      </w:pPr>
    </w:p>
    <w:p w:rsidR="00034731" w:rsidRPr="00F72ED3" w:rsidRDefault="00034731" w:rsidP="00034731">
      <w:pPr>
        <w:pStyle w:val="2"/>
        <w:spacing w:before="0"/>
        <w:rPr>
          <w:color w:val="000000"/>
          <w:szCs w:val="28"/>
        </w:rPr>
      </w:pPr>
      <w:r w:rsidRPr="00F72ED3">
        <w:rPr>
          <w:color w:val="000000"/>
          <w:szCs w:val="28"/>
        </w:rPr>
        <w:t>АДМИНИСТРАЦИИ СЕЛЬСКОГО ПОСЕЛЕНИЯ</w:t>
      </w:r>
    </w:p>
    <w:p w:rsidR="00034731" w:rsidRPr="00F72ED3" w:rsidRDefault="00034731" w:rsidP="00034731">
      <w:pPr>
        <w:pStyle w:val="2"/>
        <w:spacing w:before="0"/>
        <w:rPr>
          <w:color w:val="000000"/>
          <w:szCs w:val="28"/>
        </w:rPr>
      </w:pPr>
      <w:r w:rsidRPr="00F72ED3">
        <w:rPr>
          <w:color w:val="000000"/>
          <w:szCs w:val="28"/>
        </w:rPr>
        <w:t>ХВОРОСТЯНСКИЙ СЕЛЬСОВЕТ</w:t>
      </w:r>
    </w:p>
    <w:p w:rsidR="00034731" w:rsidRPr="00F72ED3" w:rsidRDefault="00034731" w:rsidP="00034731">
      <w:pPr>
        <w:pStyle w:val="2"/>
        <w:spacing w:before="0"/>
        <w:rPr>
          <w:color w:val="000000"/>
          <w:szCs w:val="28"/>
        </w:rPr>
      </w:pPr>
      <w:r w:rsidRPr="00F72ED3">
        <w:rPr>
          <w:color w:val="000000"/>
          <w:szCs w:val="28"/>
        </w:rPr>
        <w:t>ДОБРИНСКОГО МУНИЦИПАЛЬНОГО РАЙОНА</w:t>
      </w:r>
    </w:p>
    <w:p w:rsidR="00034731" w:rsidRPr="00034731" w:rsidRDefault="00034731" w:rsidP="00034731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34731">
        <w:rPr>
          <w:rFonts w:ascii="Times New Roman" w:hAnsi="Times New Roman"/>
          <w:color w:val="auto"/>
        </w:rPr>
        <w:t>ЛИПЕЦКОЙ ОБЛАСТИ  РОССИЙСКОЙ ФЕДЕРАЦИИ</w:t>
      </w:r>
    </w:p>
    <w:p w:rsidR="00034731" w:rsidRPr="00F72ED3" w:rsidRDefault="00034731" w:rsidP="00034731">
      <w:pPr>
        <w:tabs>
          <w:tab w:val="left" w:pos="6580"/>
        </w:tabs>
        <w:jc w:val="center"/>
        <w:rPr>
          <w:sz w:val="28"/>
          <w:szCs w:val="28"/>
        </w:rPr>
      </w:pPr>
    </w:p>
    <w:p w:rsidR="00034731" w:rsidRPr="00F72ED3" w:rsidRDefault="00034731" w:rsidP="0003473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616C">
        <w:rPr>
          <w:sz w:val="28"/>
          <w:szCs w:val="28"/>
        </w:rPr>
        <w:t>2</w:t>
      </w:r>
      <w:r>
        <w:rPr>
          <w:sz w:val="28"/>
          <w:szCs w:val="28"/>
        </w:rPr>
        <w:t>.03.2018</w:t>
      </w:r>
      <w:r w:rsidRPr="00F72E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F72ED3">
        <w:rPr>
          <w:sz w:val="28"/>
          <w:szCs w:val="28"/>
        </w:rPr>
        <w:t xml:space="preserve">        </w:t>
      </w:r>
      <w:proofErr w:type="spellStart"/>
      <w:r w:rsidRPr="00F72ED3">
        <w:rPr>
          <w:sz w:val="28"/>
          <w:szCs w:val="28"/>
        </w:rPr>
        <w:t>ж.д.ст</w:t>
      </w:r>
      <w:proofErr w:type="gramStart"/>
      <w:r w:rsidRPr="00F72ED3">
        <w:rPr>
          <w:sz w:val="28"/>
          <w:szCs w:val="28"/>
        </w:rPr>
        <w:t>.Х</w:t>
      </w:r>
      <w:proofErr w:type="gramEnd"/>
      <w:r w:rsidRPr="00F72ED3">
        <w:rPr>
          <w:sz w:val="28"/>
          <w:szCs w:val="28"/>
        </w:rPr>
        <w:t>воростянка</w:t>
      </w:r>
      <w:proofErr w:type="spellEnd"/>
      <w:r w:rsidRPr="00F72ED3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21</w:t>
      </w:r>
    </w:p>
    <w:p w:rsidR="00034731" w:rsidRDefault="00034731" w:rsidP="00034731">
      <w:pPr>
        <w:jc w:val="center"/>
        <w:rPr>
          <w:b/>
          <w:sz w:val="28"/>
          <w:szCs w:val="28"/>
        </w:rPr>
      </w:pPr>
    </w:p>
    <w:p w:rsidR="00960F50" w:rsidRPr="00960F50" w:rsidRDefault="00960F50" w:rsidP="000D5E6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B5C79" w:rsidRDefault="008B5C79" w:rsidP="008B5C79">
      <w:pPr>
        <w:tabs>
          <w:tab w:val="left" w:pos="1016"/>
        </w:tabs>
        <w:jc w:val="center"/>
        <w:rPr>
          <w:b/>
          <w:sz w:val="28"/>
          <w:szCs w:val="28"/>
        </w:rPr>
      </w:pPr>
      <w:r w:rsidRPr="008B5C79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</w:t>
      </w:r>
      <w:r w:rsidRPr="008B5C79">
        <w:rPr>
          <w:b/>
          <w:sz w:val="28"/>
          <w:szCs w:val="28"/>
        </w:rPr>
        <w:t xml:space="preserve">сельсовет </w:t>
      </w:r>
    </w:p>
    <w:p w:rsidR="00960F50" w:rsidRPr="008B5C79" w:rsidRDefault="008B5C79" w:rsidP="008B5C79">
      <w:pPr>
        <w:tabs>
          <w:tab w:val="left" w:pos="1016"/>
        </w:tabs>
        <w:jc w:val="center"/>
        <w:rPr>
          <w:b/>
          <w:sz w:val="28"/>
          <w:szCs w:val="28"/>
        </w:rPr>
      </w:pPr>
      <w:r w:rsidRPr="008B5C79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бринс</w:t>
      </w:r>
      <w:r w:rsidRPr="008B5C79">
        <w:rPr>
          <w:b/>
          <w:sz w:val="28"/>
          <w:szCs w:val="28"/>
        </w:rPr>
        <w:t>кого муниципального района</w:t>
      </w:r>
    </w:p>
    <w:p w:rsidR="008B5C79" w:rsidRDefault="008B5C79" w:rsidP="008B5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5C79" w:rsidRDefault="00D32B03" w:rsidP="008B5C79">
      <w:pPr>
        <w:tabs>
          <w:tab w:val="left" w:pos="1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B5C79" w:rsidRPr="00BE29E8">
        <w:rPr>
          <w:sz w:val="28"/>
          <w:szCs w:val="28"/>
        </w:rPr>
        <w:t xml:space="preserve">В соответствии с Федеральным законом от 12.01.1996 г. №8-ФЗ «О погребении и похоронном деле», приказом управления потребительского рынка и ценовой политики Липецкой области </w:t>
      </w:r>
      <w:r w:rsidR="00034731">
        <w:rPr>
          <w:sz w:val="28"/>
          <w:szCs w:val="28"/>
        </w:rPr>
        <w:t>от 19.02.2018г. № 13</w:t>
      </w:r>
      <w:r w:rsidR="008B5C79">
        <w:rPr>
          <w:sz w:val="28"/>
          <w:szCs w:val="28"/>
        </w:rPr>
        <w:t xml:space="preserve">-ц </w:t>
      </w:r>
      <w:r w:rsidR="008B5C79" w:rsidRPr="00BE29E8">
        <w:rPr>
          <w:sz w:val="28"/>
          <w:szCs w:val="28"/>
        </w:rPr>
        <w:t xml:space="preserve">«О согласовании стоимости услуг, предоставляемых по гарантированному перечню услуг по погребению на территории </w:t>
      </w:r>
      <w:r w:rsidR="008B5C79">
        <w:rPr>
          <w:sz w:val="28"/>
          <w:szCs w:val="28"/>
        </w:rPr>
        <w:t xml:space="preserve">сельского поселения </w:t>
      </w:r>
      <w:proofErr w:type="spellStart"/>
      <w:r w:rsidR="008B5C79" w:rsidRPr="008B5C79">
        <w:rPr>
          <w:sz w:val="28"/>
          <w:szCs w:val="28"/>
        </w:rPr>
        <w:t>Хворостянский</w:t>
      </w:r>
      <w:proofErr w:type="spellEnd"/>
      <w:r w:rsidR="008B5C79" w:rsidRPr="008B5C79">
        <w:rPr>
          <w:sz w:val="28"/>
          <w:szCs w:val="28"/>
        </w:rPr>
        <w:t xml:space="preserve"> сельсовет Добринского</w:t>
      </w:r>
      <w:r w:rsidR="008B5C79" w:rsidRPr="00BE29E8">
        <w:rPr>
          <w:sz w:val="28"/>
          <w:szCs w:val="28"/>
        </w:rPr>
        <w:t xml:space="preserve"> муниципального района</w:t>
      </w:r>
      <w:r w:rsidR="008B5C79">
        <w:rPr>
          <w:sz w:val="28"/>
          <w:szCs w:val="28"/>
        </w:rPr>
        <w:t xml:space="preserve"> Липецкой области</w:t>
      </w:r>
      <w:r w:rsidR="008B5C79" w:rsidRPr="00BE29E8">
        <w:rPr>
          <w:sz w:val="28"/>
          <w:szCs w:val="28"/>
        </w:rPr>
        <w:t xml:space="preserve">» администрация </w:t>
      </w:r>
      <w:r w:rsidR="008B5C79">
        <w:rPr>
          <w:sz w:val="28"/>
          <w:szCs w:val="28"/>
        </w:rPr>
        <w:t>сельского поселения</w:t>
      </w:r>
      <w:r w:rsidR="008B5C79" w:rsidRPr="00E96757">
        <w:rPr>
          <w:sz w:val="28"/>
          <w:szCs w:val="28"/>
        </w:rPr>
        <w:t xml:space="preserve"> </w:t>
      </w:r>
      <w:proofErr w:type="spellStart"/>
      <w:r w:rsidR="008B5C79" w:rsidRPr="008B5C79">
        <w:rPr>
          <w:sz w:val="28"/>
          <w:szCs w:val="28"/>
        </w:rPr>
        <w:t>Хворостянский</w:t>
      </w:r>
      <w:proofErr w:type="spellEnd"/>
      <w:r w:rsidR="008B5C79" w:rsidRPr="008B5C79">
        <w:rPr>
          <w:sz w:val="28"/>
          <w:szCs w:val="28"/>
        </w:rPr>
        <w:t xml:space="preserve"> сельсовет Добринского</w:t>
      </w:r>
      <w:r w:rsidR="008B5C79" w:rsidRPr="00BE29E8">
        <w:rPr>
          <w:sz w:val="28"/>
          <w:szCs w:val="28"/>
        </w:rPr>
        <w:t xml:space="preserve"> муниципального района </w:t>
      </w:r>
      <w:proofErr w:type="gramEnd"/>
    </w:p>
    <w:p w:rsidR="008B5C79" w:rsidRDefault="008B5C79" w:rsidP="008B5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B5C79" w:rsidRDefault="008B5C79" w:rsidP="008B5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ПОСТАНОВЛЯЕТ:</w:t>
      </w:r>
    </w:p>
    <w:p w:rsidR="008B5C79" w:rsidRPr="00BE29E8" w:rsidRDefault="008B5C79" w:rsidP="008B5C79">
      <w:pPr>
        <w:tabs>
          <w:tab w:val="left" w:pos="1016"/>
        </w:tabs>
        <w:jc w:val="both"/>
        <w:rPr>
          <w:sz w:val="28"/>
          <w:szCs w:val="28"/>
        </w:rPr>
      </w:pPr>
    </w:p>
    <w:p w:rsidR="008B5C79" w:rsidRDefault="008B5C79" w:rsidP="008B5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стоимость гарантированного перечня  услуг по погребению, предоставляемых на территории сельского поселения</w:t>
      </w:r>
      <w:r w:rsidRPr="00E96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C7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B5C79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1).</w:t>
      </w:r>
    </w:p>
    <w:p w:rsidR="008B5C79" w:rsidRDefault="008B5C79" w:rsidP="008B5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стоимость гарантированного перечня  услуг, предоставляемых на территории сельского поселения </w:t>
      </w:r>
      <w:proofErr w:type="spellStart"/>
      <w:r w:rsidRPr="008B5C7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B5C79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BE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 погребению лиц, не имеющих 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2).</w:t>
      </w:r>
    </w:p>
    <w:p w:rsidR="00EE616C" w:rsidRPr="00D32B03" w:rsidRDefault="008B5C79" w:rsidP="00D32B03">
      <w:pPr>
        <w:tabs>
          <w:tab w:val="left" w:pos="10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32B03">
        <w:rPr>
          <w:color w:val="000000"/>
          <w:sz w:val="28"/>
          <w:szCs w:val="28"/>
        </w:rPr>
        <w:t xml:space="preserve"> </w:t>
      </w:r>
      <w:r w:rsidR="00370747">
        <w:rPr>
          <w:color w:val="000000"/>
          <w:sz w:val="28"/>
          <w:szCs w:val="28"/>
        </w:rPr>
        <w:t>П</w:t>
      </w:r>
      <w:r w:rsidR="00D32B03">
        <w:rPr>
          <w:sz w:val="28"/>
          <w:szCs w:val="28"/>
        </w:rPr>
        <w:t>ризнать утратившим силу</w:t>
      </w:r>
      <w:r w:rsidR="00D32B03" w:rsidRPr="00D32B03">
        <w:rPr>
          <w:color w:val="000000"/>
          <w:sz w:val="28"/>
          <w:szCs w:val="28"/>
        </w:rPr>
        <w:t xml:space="preserve"> </w:t>
      </w:r>
      <w:r w:rsidR="00370747">
        <w:rPr>
          <w:color w:val="000000"/>
          <w:sz w:val="28"/>
          <w:szCs w:val="28"/>
        </w:rPr>
        <w:t>п</w:t>
      </w:r>
      <w:r w:rsidR="00D32B03" w:rsidRPr="00D32B03">
        <w:rPr>
          <w:color w:val="000000"/>
          <w:sz w:val="28"/>
          <w:szCs w:val="28"/>
        </w:rPr>
        <w:t xml:space="preserve">остановление </w:t>
      </w:r>
      <w:r w:rsidR="00D32B03" w:rsidRPr="00D32B03">
        <w:rPr>
          <w:sz w:val="28"/>
          <w:szCs w:val="28"/>
        </w:rPr>
        <w:t>администраци</w:t>
      </w:r>
      <w:r w:rsidR="00370747">
        <w:rPr>
          <w:sz w:val="28"/>
          <w:szCs w:val="28"/>
        </w:rPr>
        <w:t>и</w:t>
      </w:r>
      <w:r w:rsidR="00D32B03" w:rsidRPr="00D32B03">
        <w:rPr>
          <w:sz w:val="28"/>
          <w:szCs w:val="28"/>
        </w:rPr>
        <w:t xml:space="preserve"> сельского поселения </w:t>
      </w:r>
      <w:proofErr w:type="spellStart"/>
      <w:r w:rsidR="00D32B03" w:rsidRPr="00D32B03">
        <w:rPr>
          <w:sz w:val="28"/>
          <w:szCs w:val="28"/>
        </w:rPr>
        <w:t>Хворостянский</w:t>
      </w:r>
      <w:proofErr w:type="spellEnd"/>
      <w:r w:rsidR="00D32B03" w:rsidRPr="00D32B03">
        <w:rPr>
          <w:sz w:val="28"/>
          <w:szCs w:val="28"/>
        </w:rPr>
        <w:t xml:space="preserve"> сельсовет Добринского муниципального района</w:t>
      </w:r>
      <w:r w:rsidR="00D32B03">
        <w:rPr>
          <w:sz w:val="28"/>
          <w:szCs w:val="28"/>
        </w:rPr>
        <w:t xml:space="preserve"> № 99 от 15.08.2017г. «</w:t>
      </w:r>
      <w:r w:rsidR="00D32B03" w:rsidRPr="00D32B03">
        <w:rPr>
          <w:sz w:val="28"/>
          <w:szCs w:val="28"/>
        </w:rPr>
        <w:t xml:space="preserve">Об утверждении стоимости гарантированного перечня услуг по погребению на территории сельского поселения </w:t>
      </w:r>
      <w:proofErr w:type="spellStart"/>
      <w:r w:rsidR="00D32B03" w:rsidRPr="00D32B03">
        <w:rPr>
          <w:sz w:val="28"/>
          <w:szCs w:val="28"/>
        </w:rPr>
        <w:t>Хворостянский</w:t>
      </w:r>
      <w:proofErr w:type="spellEnd"/>
      <w:r w:rsidR="00D32B03" w:rsidRPr="00D32B03">
        <w:rPr>
          <w:sz w:val="28"/>
          <w:szCs w:val="28"/>
        </w:rPr>
        <w:t xml:space="preserve"> сельсовет Добринского муниципального района</w:t>
      </w:r>
      <w:r w:rsidR="00D32B03">
        <w:rPr>
          <w:sz w:val="28"/>
          <w:szCs w:val="28"/>
        </w:rPr>
        <w:t>».</w:t>
      </w:r>
    </w:p>
    <w:p w:rsidR="008B5C79" w:rsidRDefault="00EE616C" w:rsidP="008B5C79">
      <w:pPr>
        <w:pStyle w:val="ConsPlusNormal"/>
        <w:widowControl/>
        <w:tabs>
          <w:tab w:val="left" w:pos="450"/>
          <w:tab w:val="left" w:pos="540"/>
          <w:tab w:val="left" w:pos="615"/>
          <w:tab w:val="left" w:pos="660"/>
          <w:tab w:val="left" w:pos="1545"/>
          <w:tab w:val="left" w:pos="21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8B5C7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распространяется на правоотношения, возникшие с 01.02.201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5C7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67753" w:rsidRPr="008B5C79" w:rsidRDefault="00EE616C" w:rsidP="008B5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5C79">
        <w:rPr>
          <w:rFonts w:ascii="Times New Roman" w:hAnsi="Times New Roman" w:cs="Times New Roman"/>
          <w:sz w:val="28"/>
          <w:szCs w:val="28"/>
        </w:rPr>
        <w:t>.</w:t>
      </w:r>
      <w:r w:rsidR="00767753" w:rsidRPr="008B5C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A3103" w:rsidRPr="008B5C79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767753" w:rsidRPr="008B5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753" w:rsidRPr="00767753" w:rsidRDefault="00EE616C" w:rsidP="0076775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6</w:t>
      </w:r>
      <w:r w:rsidR="008B5C79">
        <w:rPr>
          <w:sz w:val="28"/>
          <w:szCs w:val="28"/>
          <w:lang w:eastAsia="zh-CN"/>
        </w:rPr>
        <w:t>.</w:t>
      </w:r>
      <w:proofErr w:type="gramStart"/>
      <w:r w:rsidR="00767753" w:rsidRPr="00767753">
        <w:rPr>
          <w:sz w:val="28"/>
          <w:szCs w:val="28"/>
          <w:lang w:eastAsia="zh-CN"/>
        </w:rPr>
        <w:t>Контроль за</w:t>
      </w:r>
      <w:proofErr w:type="gramEnd"/>
      <w:r w:rsidR="00767753"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="00767753" w:rsidRPr="00767753">
        <w:rPr>
          <w:sz w:val="28"/>
          <w:szCs w:val="28"/>
          <w:lang w:eastAsia="ar-SA"/>
        </w:rPr>
        <w:t>оставляю за собой.</w:t>
      </w:r>
    </w:p>
    <w:p w:rsidR="008B5C79" w:rsidRDefault="008B5C79" w:rsidP="00767753">
      <w:pPr>
        <w:rPr>
          <w:rFonts w:eastAsia="Calibri"/>
          <w:sz w:val="28"/>
          <w:szCs w:val="28"/>
        </w:rPr>
      </w:pPr>
    </w:p>
    <w:p w:rsidR="00E21A72" w:rsidRDefault="009F13D8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767753" w:rsidRPr="00767753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781930" w:rsidP="00767753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Хворостянский</w:t>
      </w:r>
      <w:proofErr w:type="spellEnd"/>
      <w:r w:rsidR="00767753" w:rsidRPr="00767753">
        <w:rPr>
          <w:rFonts w:eastAsia="Calibri"/>
          <w:sz w:val="28"/>
          <w:szCs w:val="28"/>
        </w:rPr>
        <w:t xml:space="preserve">  сельсовет</w:t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</w:t>
      </w:r>
      <w:r w:rsidR="00767753" w:rsidRPr="00767753">
        <w:rPr>
          <w:rFonts w:eastAsia="Calibri"/>
          <w:sz w:val="28"/>
          <w:szCs w:val="28"/>
        </w:rPr>
        <w:tab/>
      </w:r>
      <w:bookmarkStart w:id="0" w:name="_GoBack"/>
      <w:bookmarkEnd w:id="0"/>
      <w:r w:rsidR="009F13D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В.Г.Курилов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81930" w:rsidRDefault="00781930" w:rsidP="00767753">
      <w:pPr>
        <w:ind w:firstLine="567"/>
        <w:jc w:val="right"/>
        <w:outlineLvl w:val="0"/>
        <w:rPr>
          <w:bCs/>
          <w:kern w:val="32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D32B03" w:rsidRDefault="00D32B0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lastRenderedPageBreak/>
        <w:t>Приложение</w:t>
      </w:r>
      <w:r w:rsidR="00D32B03">
        <w:rPr>
          <w:bCs/>
          <w:kern w:val="32"/>
          <w:sz w:val="20"/>
          <w:szCs w:val="20"/>
        </w:rPr>
        <w:t xml:space="preserve"> №1</w:t>
      </w:r>
      <w:r w:rsidRPr="00781930">
        <w:rPr>
          <w:bCs/>
          <w:kern w:val="32"/>
          <w:sz w:val="20"/>
          <w:szCs w:val="20"/>
        </w:rPr>
        <w:t xml:space="preserve">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к постановлению администрации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>сельского поселения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 </w:t>
      </w:r>
      <w:proofErr w:type="spellStart"/>
      <w:r w:rsidR="00781930" w:rsidRPr="00781930">
        <w:rPr>
          <w:bCs/>
          <w:kern w:val="32"/>
          <w:sz w:val="20"/>
          <w:szCs w:val="20"/>
        </w:rPr>
        <w:t>Хворостянский</w:t>
      </w:r>
      <w:proofErr w:type="spellEnd"/>
      <w:r w:rsidR="00781930">
        <w:rPr>
          <w:bCs/>
          <w:kern w:val="32"/>
          <w:sz w:val="20"/>
          <w:szCs w:val="20"/>
        </w:rPr>
        <w:t xml:space="preserve"> </w:t>
      </w:r>
      <w:r w:rsidRPr="00781930">
        <w:rPr>
          <w:bCs/>
          <w:kern w:val="32"/>
          <w:sz w:val="20"/>
          <w:szCs w:val="20"/>
        </w:rPr>
        <w:t xml:space="preserve">сельсовет </w:t>
      </w:r>
    </w:p>
    <w:p w:rsidR="00767753" w:rsidRDefault="00767753" w:rsidP="00767753">
      <w:pPr>
        <w:ind w:firstLine="567"/>
        <w:jc w:val="right"/>
        <w:rPr>
          <w:sz w:val="20"/>
          <w:szCs w:val="20"/>
        </w:rPr>
      </w:pPr>
      <w:r w:rsidRPr="00781930">
        <w:rPr>
          <w:sz w:val="20"/>
          <w:szCs w:val="20"/>
        </w:rPr>
        <w:t xml:space="preserve">от </w:t>
      </w:r>
      <w:r w:rsidR="00D32B03">
        <w:rPr>
          <w:sz w:val="20"/>
          <w:szCs w:val="20"/>
        </w:rPr>
        <w:t>22.03.2018</w:t>
      </w:r>
      <w:r w:rsidRPr="00781930">
        <w:rPr>
          <w:sz w:val="20"/>
          <w:szCs w:val="20"/>
        </w:rPr>
        <w:t xml:space="preserve"> г. №</w:t>
      </w:r>
      <w:r w:rsidR="00D32B03">
        <w:rPr>
          <w:sz w:val="20"/>
          <w:szCs w:val="20"/>
        </w:rPr>
        <w:t>21</w:t>
      </w:r>
    </w:p>
    <w:p w:rsidR="008B5C79" w:rsidRPr="00781930" w:rsidRDefault="008B5C79" w:rsidP="00767753">
      <w:pPr>
        <w:ind w:firstLine="567"/>
        <w:jc w:val="right"/>
        <w:rPr>
          <w:sz w:val="20"/>
          <w:szCs w:val="20"/>
        </w:rPr>
      </w:pPr>
    </w:p>
    <w:p w:rsidR="00D32B03" w:rsidRDefault="00D32B03" w:rsidP="00D32B0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93F3E">
        <w:rPr>
          <w:b/>
          <w:sz w:val="28"/>
          <w:szCs w:val="28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Pr="00293F3E">
        <w:rPr>
          <w:b/>
          <w:sz w:val="28"/>
          <w:szCs w:val="28"/>
        </w:rPr>
        <w:t>Хворостянский</w:t>
      </w:r>
      <w:proofErr w:type="spellEnd"/>
      <w:r w:rsidRPr="00293F3E">
        <w:rPr>
          <w:b/>
          <w:sz w:val="28"/>
          <w:szCs w:val="28"/>
        </w:rPr>
        <w:t xml:space="preserve">  сельсовет Добринского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32B03" w:rsidRPr="00293F3E" w:rsidRDefault="00D32B03" w:rsidP="00D32B0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32B03" w:rsidRPr="00633166" w:rsidRDefault="00D32B03" w:rsidP="00D32B0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32B03" w:rsidRPr="00F909EF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D32B03" w:rsidRPr="00F909EF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1.Оформление </w:t>
            </w:r>
            <w:r w:rsidRPr="00293F3E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94,62</w:t>
            </w:r>
          </w:p>
        </w:tc>
      </w:tr>
      <w:tr w:rsidR="00D32B03" w:rsidRPr="00F909EF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3123,19</w:t>
            </w:r>
          </w:p>
        </w:tc>
      </w:tr>
      <w:tr w:rsidR="00D32B03" w:rsidRPr="00F909EF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293F3E">
              <w:rPr>
                <w:color w:val="000000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1110,7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32B03" w:rsidRPr="00F909EF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1372,7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32B03" w:rsidRPr="00F909EF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>5701,3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D32B03" w:rsidRPr="00633166" w:rsidRDefault="00D32B03" w:rsidP="00D32B0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70747" w:rsidRDefault="00370747" w:rsidP="00370747">
      <w:pPr>
        <w:jc w:val="both"/>
        <w:rPr>
          <w:sz w:val="28"/>
          <w:szCs w:val="28"/>
        </w:rPr>
      </w:pP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Управляющий </w:t>
      </w:r>
    </w:p>
    <w:p w:rsidR="00370747" w:rsidRDefault="00370747" w:rsidP="00370747">
      <w:pPr>
        <w:jc w:val="both"/>
        <w:rPr>
          <w:sz w:val="28"/>
          <w:szCs w:val="28"/>
        </w:rPr>
      </w:pPr>
      <w:r w:rsidRPr="009B69D5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9B69D5">
        <w:rPr>
          <w:sz w:val="20"/>
          <w:szCs w:val="20"/>
        </w:rPr>
        <w:t xml:space="preserve">___   </w:t>
      </w:r>
      <w:r w:rsidRPr="008865D7">
        <w:rPr>
          <w:sz w:val="28"/>
          <w:szCs w:val="28"/>
        </w:rPr>
        <w:t>Курилов В.Г.</w:t>
      </w:r>
      <w:r>
        <w:rPr>
          <w:sz w:val="28"/>
          <w:szCs w:val="28"/>
        </w:rPr>
        <w:t xml:space="preserve">                         ГУ </w:t>
      </w:r>
      <w:proofErr w:type="gramStart"/>
      <w:r>
        <w:rPr>
          <w:sz w:val="28"/>
          <w:szCs w:val="28"/>
        </w:rPr>
        <w:t>Липецкого</w:t>
      </w:r>
      <w:proofErr w:type="gramEnd"/>
      <w:r>
        <w:rPr>
          <w:sz w:val="28"/>
          <w:szCs w:val="28"/>
        </w:rPr>
        <w:t xml:space="preserve"> Регионального                                                                      </w:t>
      </w: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отделения Фонда социального                                          </w:t>
      </w: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страхования РФ</w:t>
      </w:r>
    </w:p>
    <w:p w:rsidR="00370747" w:rsidRPr="008865D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 </w:t>
      </w:r>
      <w:proofErr w:type="spellStart"/>
      <w:r>
        <w:rPr>
          <w:sz w:val="28"/>
          <w:szCs w:val="28"/>
        </w:rPr>
        <w:t>Зачиняев</w:t>
      </w:r>
      <w:proofErr w:type="spellEnd"/>
      <w:r>
        <w:rPr>
          <w:sz w:val="28"/>
          <w:szCs w:val="28"/>
        </w:rPr>
        <w:t xml:space="preserve"> С.Н.</w:t>
      </w:r>
    </w:p>
    <w:p w:rsidR="00370747" w:rsidRPr="0055275B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м.п.</w:t>
      </w:r>
    </w:p>
    <w:p w:rsidR="00370747" w:rsidRDefault="00370747" w:rsidP="00370747">
      <w:pPr>
        <w:rPr>
          <w:sz w:val="28"/>
          <w:szCs w:val="28"/>
        </w:rPr>
      </w:pPr>
    </w:p>
    <w:p w:rsidR="00D32B03" w:rsidRDefault="00D32B03" w:rsidP="00D32B03">
      <w:pPr>
        <w:jc w:val="both"/>
      </w:pP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Управляющий </w:t>
      </w:r>
    </w:p>
    <w:p w:rsidR="00370747" w:rsidRPr="00C56FE2" w:rsidRDefault="00370747" w:rsidP="00370747">
      <w:pPr>
        <w:jc w:val="both"/>
        <w:rPr>
          <w:sz w:val="28"/>
          <w:szCs w:val="28"/>
        </w:rPr>
      </w:pPr>
      <w:r w:rsidRPr="009B69D5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9B69D5">
        <w:rPr>
          <w:sz w:val="20"/>
          <w:szCs w:val="20"/>
        </w:rPr>
        <w:t xml:space="preserve">___   </w:t>
      </w:r>
      <w:r w:rsidRPr="008865D7">
        <w:rPr>
          <w:sz w:val="28"/>
          <w:szCs w:val="28"/>
        </w:rPr>
        <w:t>Курилов В.Г.</w:t>
      </w:r>
      <w:r>
        <w:rPr>
          <w:sz w:val="28"/>
          <w:szCs w:val="28"/>
        </w:rPr>
        <w:t xml:space="preserve">                         отделением пенсионного фонда</w:t>
      </w:r>
    </w:p>
    <w:p w:rsidR="00370747" w:rsidRPr="00C56FE2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России по Липецкой области</w:t>
      </w:r>
    </w:p>
    <w:p w:rsidR="00370747" w:rsidRPr="008865D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 Савин И.И.</w:t>
      </w:r>
    </w:p>
    <w:p w:rsidR="00370747" w:rsidRPr="0055275B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м.п.</w:t>
      </w:r>
    </w:p>
    <w:p w:rsidR="00370747" w:rsidRDefault="00370747" w:rsidP="00370747">
      <w:pPr>
        <w:rPr>
          <w:sz w:val="28"/>
          <w:szCs w:val="28"/>
        </w:rPr>
      </w:pPr>
    </w:p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370747" w:rsidRDefault="00370747" w:rsidP="00D32B03">
      <w:pPr>
        <w:jc w:val="both"/>
      </w:pPr>
    </w:p>
    <w:p w:rsidR="00D32B03" w:rsidRDefault="00D32B03" w:rsidP="00D32B03">
      <w:pPr>
        <w:jc w:val="both"/>
      </w:pPr>
    </w:p>
    <w:p w:rsidR="00D32B03" w:rsidRPr="00781930" w:rsidRDefault="00D32B03" w:rsidP="00D32B0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lastRenderedPageBreak/>
        <w:t>Приложение</w:t>
      </w:r>
      <w:r>
        <w:rPr>
          <w:bCs/>
          <w:kern w:val="32"/>
          <w:sz w:val="20"/>
          <w:szCs w:val="20"/>
        </w:rPr>
        <w:t xml:space="preserve"> №2</w:t>
      </w:r>
      <w:r w:rsidRPr="00781930">
        <w:rPr>
          <w:bCs/>
          <w:kern w:val="32"/>
          <w:sz w:val="20"/>
          <w:szCs w:val="20"/>
        </w:rPr>
        <w:t xml:space="preserve"> </w:t>
      </w:r>
    </w:p>
    <w:p w:rsidR="00D32B03" w:rsidRPr="00781930" w:rsidRDefault="00D32B03" w:rsidP="00D32B0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к постановлению администрации </w:t>
      </w:r>
    </w:p>
    <w:p w:rsidR="00D32B03" w:rsidRPr="00781930" w:rsidRDefault="00D32B03" w:rsidP="00D32B0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>сельского поселения</w:t>
      </w:r>
    </w:p>
    <w:p w:rsidR="00D32B03" w:rsidRPr="00781930" w:rsidRDefault="00D32B03" w:rsidP="00D32B0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 </w:t>
      </w:r>
      <w:proofErr w:type="spellStart"/>
      <w:r w:rsidRPr="00781930">
        <w:rPr>
          <w:bCs/>
          <w:kern w:val="32"/>
          <w:sz w:val="20"/>
          <w:szCs w:val="20"/>
        </w:rPr>
        <w:t>Хворостянский</w:t>
      </w:r>
      <w:proofErr w:type="spellEnd"/>
      <w:r>
        <w:rPr>
          <w:bCs/>
          <w:kern w:val="32"/>
          <w:sz w:val="20"/>
          <w:szCs w:val="20"/>
        </w:rPr>
        <w:t xml:space="preserve"> </w:t>
      </w:r>
      <w:r w:rsidRPr="00781930">
        <w:rPr>
          <w:bCs/>
          <w:kern w:val="32"/>
          <w:sz w:val="20"/>
          <w:szCs w:val="20"/>
        </w:rPr>
        <w:t xml:space="preserve">сельсовет </w:t>
      </w:r>
    </w:p>
    <w:p w:rsidR="00D32B03" w:rsidRDefault="00D32B03" w:rsidP="00D32B03">
      <w:pPr>
        <w:jc w:val="right"/>
        <w:rPr>
          <w:b/>
          <w:color w:val="000000"/>
          <w:sz w:val="28"/>
          <w:szCs w:val="28"/>
        </w:rPr>
      </w:pPr>
      <w:r w:rsidRPr="00781930">
        <w:rPr>
          <w:sz w:val="20"/>
          <w:szCs w:val="20"/>
        </w:rPr>
        <w:t xml:space="preserve">от </w:t>
      </w:r>
      <w:r>
        <w:rPr>
          <w:sz w:val="20"/>
          <w:szCs w:val="20"/>
        </w:rPr>
        <w:t>22.03.2018</w:t>
      </w:r>
      <w:r w:rsidRPr="00781930">
        <w:rPr>
          <w:sz w:val="20"/>
          <w:szCs w:val="20"/>
        </w:rPr>
        <w:t xml:space="preserve"> г. №</w:t>
      </w:r>
      <w:r>
        <w:rPr>
          <w:sz w:val="20"/>
          <w:szCs w:val="20"/>
        </w:rPr>
        <w:t>21</w:t>
      </w:r>
    </w:p>
    <w:p w:rsidR="00D32B03" w:rsidRDefault="00D32B03" w:rsidP="00D32B03">
      <w:pPr>
        <w:jc w:val="center"/>
        <w:rPr>
          <w:b/>
          <w:color w:val="000000"/>
          <w:sz w:val="28"/>
          <w:szCs w:val="28"/>
        </w:rPr>
      </w:pPr>
    </w:p>
    <w:p w:rsidR="00D32B03" w:rsidRDefault="00D32B03" w:rsidP="00D32B03">
      <w:pPr>
        <w:jc w:val="center"/>
        <w:rPr>
          <w:b/>
          <w:color w:val="000000"/>
          <w:sz w:val="28"/>
          <w:szCs w:val="28"/>
        </w:rPr>
      </w:pPr>
      <w:r w:rsidRPr="00293F3E">
        <w:rPr>
          <w:b/>
          <w:color w:val="000000"/>
          <w:sz w:val="28"/>
          <w:szCs w:val="28"/>
        </w:rPr>
        <w:t xml:space="preserve">Стоимость </w:t>
      </w:r>
      <w:r w:rsidRPr="00293F3E">
        <w:rPr>
          <w:b/>
          <w:bCs/>
          <w:color w:val="000000"/>
          <w:sz w:val="28"/>
          <w:szCs w:val="28"/>
        </w:rPr>
        <w:t xml:space="preserve">услуг </w:t>
      </w:r>
      <w:r w:rsidRPr="00293F3E">
        <w:rPr>
          <w:b/>
          <w:color w:val="000000"/>
          <w:sz w:val="28"/>
          <w:szCs w:val="28"/>
        </w:rPr>
        <w:t xml:space="preserve">предоставляемых по гарантированному перечню услуг по погребению на территории сельского поселения </w:t>
      </w:r>
      <w:proofErr w:type="spellStart"/>
      <w:r w:rsidRPr="00293F3E">
        <w:rPr>
          <w:b/>
          <w:color w:val="000000"/>
          <w:sz w:val="28"/>
          <w:szCs w:val="28"/>
        </w:rPr>
        <w:t>Хворостянский</w:t>
      </w:r>
      <w:proofErr w:type="spellEnd"/>
      <w:r w:rsidRPr="00293F3E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D32B03" w:rsidRPr="00293F3E" w:rsidRDefault="00D32B03" w:rsidP="00D32B03">
      <w:pPr>
        <w:jc w:val="center"/>
        <w:rPr>
          <w:b/>
          <w:color w:val="000000"/>
          <w:sz w:val="28"/>
          <w:szCs w:val="28"/>
        </w:rPr>
      </w:pPr>
    </w:p>
    <w:p w:rsidR="00D32B03" w:rsidRPr="00293F3E" w:rsidRDefault="00D32B03" w:rsidP="00D32B0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32B03" w:rsidRPr="00293F3E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D32B03" w:rsidRPr="00293F3E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94,62</w:t>
            </w:r>
          </w:p>
        </w:tc>
      </w:tr>
      <w:tr w:rsidR="00D32B03" w:rsidRPr="00293F3E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473,38</w:t>
            </w:r>
          </w:p>
        </w:tc>
      </w:tr>
      <w:tr w:rsidR="00D32B03" w:rsidRPr="00293F3E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2272,64</w:t>
            </w:r>
          </w:p>
        </w:tc>
      </w:tr>
      <w:tr w:rsidR="00D32B03" w:rsidRPr="00293F3E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1110,77</w:t>
            </w:r>
          </w:p>
        </w:tc>
      </w:tr>
      <w:tr w:rsidR="00D32B03" w:rsidRPr="00293F3E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93F3E">
              <w:rPr>
                <w:color w:val="000000"/>
                <w:sz w:val="28"/>
                <w:szCs w:val="28"/>
              </w:rPr>
              <w:t>1749,9</w:t>
            </w:r>
          </w:p>
        </w:tc>
      </w:tr>
      <w:tr w:rsidR="00D32B03" w:rsidRPr="00293F3E" w:rsidTr="00D32B03">
        <w:tc>
          <w:tcPr>
            <w:tcW w:w="4785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D32B03" w:rsidRPr="00293F3E" w:rsidRDefault="00D32B03" w:rsidP="00BB3D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93F3E">
              <w:rPr>
                <w:b/>
                <w:color w:val="000000"/>
                <w:sz w:val="28"/>
                <w:szCs w:val="28"/>
              </w:rPr>
              <w:t>5701,3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D32B03" w:rsidRDefault="00D32B03" w:rsidP="00D32B03">
      <w:pPr>
        <w:jc w:val="both"/>
      </w:pP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Управляющий </w:t>
      </w:r>
    </w:p>
    <w:p w:rsidR="00370747" w:rsidRDefault="00370747" w:rsidP="00370747">
      <w:pPr>
        <w:jc w:val="both"/>
        <w:rPr>
          <w:sz w:val="28"/>
          <w:szCs w:val="28"/>
        </w:rPr>
      </w:pPr>
      <w:r w:rsidRPr="009B69D5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9B69D5">
        <w:rPr>
          <w:sz w:val="20"/>
          <w:szCs w:val="20"/>
        </w:rPr>
        <w:t xml:space="preserve">___   </w:t>
      </w:r>
      <w:r w:rsidRPr="008865D7">
        <w:rPr>
          <w:sz w:val="28"/>
          <w:szCs w:val="28"/>
        </w:rPr>
        <w:t>Курилов В.Г.</w:t>
      </w:r>
      <w:r>
        <w:rPr>
          <w:sz w:val="28"/>
          <w:szCs w:val="28"/>
        </w:rPr>
        <w:t xml:space="preserve">                         ГУ </w:t>
      </w:r>
      <w:proofErr w:type="gramStart"/>
      <w:r>
        <w:rPr>
          <w:sz w:val="28"/>
          <w:szCs w:val="28"/>
        </w:rPr>
        <w:t>Липецкого</w:t>
      </w:r>
      <w:proofErr w:type="gramEnd"/>
      <w:r>
        <w:rPr>
          <w:sz w:val="28"/>
          <w:szCs w:val="28"/>
        </w:rPr>
        <w:t xml:space="preserve"> Регионального                                                                      </w:t>
      </w: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отделения Фонда социального                                          </w:t>
      </w: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страхования РФ</w:t>
      </w:r>
    </w:p>
    <w:p w:rsidR="00370747" w:rsidRPr="008865D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 </w:t>
      </w:r>
      <w:proofErr w:type="spellStart"/>
      <w:r>
        <w:rPr>
          <w:sz w:val="28"/>
          <w:szCs w:val="28"/>
        </w:rPr>
        <w:t>Зачиняев</w:t>
      </w:r>
      <w:proofErr w:type="spellEnd"/>
      <w:r>
        <w:rPr>
          <w:sz w:val="28"/>
          <w:szCs w:val="28"/>
        </w:rPr>
        <w:t xml:space="preserve"> С.Н.</w:t>
      </w:r>
    </w:p>
    <w:p w:rsidR="00370747" w:rsidRPr="0055275B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м.п.</w:t>
      </w:r>
    </w:p>
    <w:p w:rsidR="00370747" w:rsidRDefault="00370747" w:rsidP="00370747">
      <w:pPr>
        <w:rPr>
          <w:sz w:val="28"/>
          <w:szCs w:val="28"/>
        </w:rPr>
      </w:pPr>
    </w:p>
    <w:p w:rsidR="00D32B03" w:rsidRPr="00633166" w:rsidRDefault="00D32B03" w:rsidP="00D32B03">
      <w:pPr>
        <w:jc w:val="both"/>
        <w:rPr>
          <w:b/>
        </w:rPr>
      </w:pPr>
    </w:p>
    <w:p w:rsidR="0037074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Управляющий </w:t>
      </w:r>
    </w:p>
    <w:p w:rsidR="00370747" w:rsidRPr="00C56FE2" w:rsidRDefault="00370747" w:rsidP="00370747">
      <w:pPr>
        <w:jc w:val="both"/>
        <w:rPr>
          <w:sz w:val="28"/>
          <w:szCs w:val="28"/>
        </w:rPr>
      </w:pPr>
      <w:r w:rsidRPr="009B69D5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9B69D5">
        <w:rPr>
          <w:sz w:val="20"/>
          <w:szCs w:val="20"/>
        </w:rPr>
        <w:t xml:space="preserve">___   </w:t>
      </w:r>
      <w:r w:rsidRPr="008865D7">
        <w:rPr>
          <w:sz w:val="28"/>
          <w:szCs w:val="28"/>
        </w:rPr>
        <w:t>Курилов В.Г.</w:t>
      </w:r>
      <w:r>
        <w:rPr>
          <w:sz w:val="28"/>
          <w:szCs w:val="28"/>
        </w:rPr>
        <w:t xml:space="preserve">                         отделением пенсионного фонда</w:t>
      </w:r>
    </w:p>
    <w:p w:rsidR="00370747" w:rsidRPr="00C56FE2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России по Липецкой области</w:t>
      </w:r>
    </w:p>
    <w:p w:rsidR="00370747" w:rsidRPr="008865D7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 Савин И.И.</w:t>
      </w:r>
    </w:p>
    <w:p w:rsidR="00370747" w:rsidRPr="0055275B" w:rsidRDefault="00370747" w:rsidP="0037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м.п.</w:t>
      </w:r>
    </w:p>
    <w:p w:rsidR="00370747" w:rsidRDefault="00370747" w:rsidP="00370747">
      <w:pPr>
        <w:rPr>
          <w:sz w:val="28"/>
          <w:szCs w:val="28"/>
        </w:rPr>
      </w:pPr>
    </w:p>
    <w:p w:rsidR="00393C43" w:rsidRPr="00960F50" w:rsidRDefault="00393C43" w:rsidP="0078193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034731"/>
    <w:rsid w:val="000569AA"/>
    <w:rsid w:val="000D5E61"/>
    <w:rsid w:val="00130C8B"/>
    <w:rsid w:val="00152558"/>
    <w:rsid w:val="001E21FA"/>
    <w:rsid w:val="00232CB1"/>
    <w:rsid w:val="00254C56"/>
    <w:rsid w:val="002662ED"/>
    <w:rsid w:val="00292E4A"/>
    <w:rsid w:val="002B58D7"/>
    <w:rsid w:val="00370747"/>
    <w:rsid w:val="00391421"/>
    <w:rsid w:val="00393C43"/>
    <w:rsid w:val="003B4876"/>
    <w:rsid w:val="003C6610"/>
    <w:rsid w:val="003F24D5"/>
    <w:rsid w:val="003F6147"/>
    <w:rsid w:val="004D51A3"/>
    <w:rsid w:val="0054158C"/>
    <w:rsid w:val="005B6792"/>
    <w:rsid w:val="005F6D8B"/>
    <w:rsid w:val="00700048"/>
    <w:rsid w:val="00767753"/>
    <w:rsid w:val="00773EA1"/>
    <w:rsid w:val="00774509"/>
    <w:rsid w:val="00781930"/>
    <w:rsid w:val="007C1E64"/>
    <w:rsid w:val="00820FF7"/>
    <w:rsid w:val="008A2AD6"/>
    <w:rsid w:val="008B5C79"/>
    <w:rsid w:val="008E2E7E"/>
    <w:rsid w:val="008E3886"/>
    <w:rsid w:val="008F5E88"/>
    <w:rsid w:val="00960F50"/>
    <w:rsid w:val="00965468"/>
    <w:rsid w:val="009A3103"/>
    <w:rsid w:val="009F13D8"/>
    <w:rsid w:val="00A20026"/>
    <w:rsid w:val="00A47F61"/>
    <w:rsid w:val="00AC012C"/>
    <w:rsid w:val="00B058AD"/>
    <w:rsid w:val="00B4474D"/>
    <w:rsid w:val="00BB101C"/>
    <w:rsid w:val="00BF132C"/>
    <w:rsid w:val="00C87297"/>
    <w:rsid w:val="00CF61BD"/>
    <w:rsid w:val="00D32B03"/>
    <w:rsid w:val="00DA0A49"/>
    <w:rsid w:val="00DD3910"/>
    <w:rsid w:val="00E21A72"/>
    <w:rsid w:val="00E46587"/>
    <w:rsid w:val="00E861EA"/>
    <w:rsid w:val="00EE616C"/>
    <w:rsid w:val="00F9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8193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1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819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ConsPlusNormal">
    <w:name w:val="ConsPlusNormal"/>
    <w:rsid w:val="008B5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A7A71-B5DF-4E8D-80E2-00647A1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2018-03-27T07:28:00Z</cp:lastPrinted>
  <dcterms:created xsi:type="dcterms:W3CDTF">2018-03-27T07:00:00Z</dcterms:created>
  <dcterms:modified xsi:type="dcterms:W3CDTF">2018-03-27T07:29:00Z</dcterms:modified>
</cp:coreProperties>
</file>