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BE5" w:rsidRPr="00654BE5" w:rsidRDefault="00654BE5" w:rsidP="00654BE5">
      <w:pPr>
        <w:autoSpaceDE w:val="0"/>
        <w:autoSpaceDN w:val="0"/>
        <w:adjustRightInd w:val="0"/>
        <w:spacing w:after="0" w:line="240" w:lineRule="auto"/>
        <w:jc w:val="center"/>
        <w:rPr>
          <w:rFonts w:ascii="Times New Roman" w:hAnsi="Times New Roman" w:cs="Times New Roman"/>
          <w:b/>
          <w:sz w:val="28"/>
          <w:szCs w:val="28"/>
        </w:rPr>
      </w:pPr>
    </w:p>
    <w:p w:rsidR="00654BE5" w:rsidRPr="00654BE5" w:rsidRDefault="00654BE5" w:rsidP="00654BE5">
      <w:pPr>
        <w:autoSpaceDE w:val="0"/>
        <w:autoSpaceDN w:val="0"/>
        <w:adjustRightInd w:val="0"/>
        <w:spacing w:after="0" w:line="240" w:lineRule="auto"/>
        <w:jc w:val="both"/>
        <w:rPr>
          <w:rFonts w:ascii="Times New Roman" w:hAnsi="Times New Roman" w:cs="Times New Roman"/>
          <w:b/>
          <w:sz w:val="28"/>
          <w:szCs w:val="28"/>
        </w:rPr>
      </w:pPr>
    </w:p>
    <w:p w:rsidR="00654BE5" w:rsidRPr="00654BE5" w:rsidRDefault="00654BE5" w:rsidP="00654BE5">
      <w:pPr>
        <w:spacing w:after="0" w:line="240" w:lineRule="auto"/>
        <w:jc w:val="center"/>
        <w:rPr>
          <w:rFonts w:ascii="Times New Roman" w:hAnsi="Times New Roman" w:cs="Times New Roman"/>
          <w:b/>
          <w:sz w:val="28"/>
          <w:szCs w:val="28"/>
        </w:rPr>
      </w:pPr>
      <w:r w:rsidRPr="00654BE5">
        <w:rPr>
          <w:rFonts w:ascii="Times New Roman" w:hAnsi="Times New Roman" w:cs="Times New Roman"/>
          <w:b/>
          <w:noProof/>
          <w:sz w:val="28"/>
          <w:szCs w:val="28"/>
        </w:rPr>
        <w:drawing>
          <wp:anchor distT="0" distB="0" distL="114300" distR="114300" simplePos="0" relativeHeight="251659264" behindDoc="0" locked="0" layoutInCell="1" allowOverlap="1">
            <wp:simplePos x="0" y="0"/>
            <wp:positionH relativeFrom="column">
              <wp:posOffset>2615565</wp:posOffset>
            </wp:positionH>
            <wp:positionV relativeFrom="paragraph">
              <wp:posOffset>-377190</wp:posOffset>
            </wp:positionV>
            <wp:extent cx="685800" cy="809625"/>
            <wp:effectExtent l="19050" t="0" r="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685800" cy="809625"/>
                    </a:xfrm>
                    <a:prstGeom prst="rect">
                      <a:avLst/>
                    </a:prstGeom>
                    <a:noFill/>
                  </pic:spPr>
                </pic:pic>
              </a:graphicData>
            </a:graphic>
          </wp:anchor>
        </w:drawing>
      </w:r>
    </w:p>
    <w:p w:rsidR="00654BE5" w:rsidRPr="00654BE5" w:rsidRDefault="00654BE5" w:rsidP="00654BE5">
      <w:pPr>
        <w:spacing w:after="0" w:line="240" w:lineRule="auto"/>
        <w:jc w:val="center"/>
        <w:rPr>
          <w:rFonts w:ascii="Times New Roman" w:hAnsi="Times New Roman" w:cs="Times New Roman"/>
          <w:b/>
          <w:sz w:val="28"/>
          <w:szCs w:val="28"/>
        </w:rPr>
      </w:pPr>
    </w:p>
    <w:p w:rsidR="00654BE5" w:rsidRPr="00654BE5" w:rsidRDefault="00654BE5" w:rsidP="00654BE5">
      <w:pPr>
        <w:spacing w:after="0" w:line="240" w:lineRule="auto"/>
        <w:jc w:val="center"/>
        <w:rPr>
          <w:rFonts w:ascii="Times New Roman" w:hAnsi="Times New Roman" w:cs="Times New Roman"/>
          <w:b/>
          <w:sz w:val="28"/>
          <w:szCs w:val="28"/>
        </w:rPr>
      </w:pPr>
      <w:r w:rsidRPr="00654BE5">
        <w:rPr>
          <w:rFonts w:ascii="Times New Roman" w:hAnsi="Times New Roman" w:cs="Times New Roman"/>
          <w:b/>
          <w:sz w:val="28"/>
          <w:szCs w:val="28"/>
        </w:rPr>
        <w:t>ПОСТАНОВЛЕНИЕ</w:t>
      </w:r>
    </w:p>
    <w:p w:rsidR="00654BE5" w:rsidRPr="00654BE5" w:rsidRDefault="00654BE5" w:rsidP="00654BE5">
      <w:pPr>
        <w:spacing w:after="0" w:line="240" w:lineRule="auto"/>
        <w:jc w:val="center"/>
        <w:rPr>
          <w:rFonts w:ascii="Times New Roman" w:hAnsi="Times New Roman" w:cs="Times New Roman"/>
          <w:b/>
          <w:sz w:val="28"/>
          <w:szCs w:val="28"/>
        </w:rPr>
      </w:pPr>
      <w:r w:rsidRPr="00654BE5">
        <w:rPr>
          <w:rFonts w:ascii="Times New Roman" w:hAnsi="Times New Roman" w:cs="Times New Roman"/>
          <w:b/>
          <w:sz w:val="28"/>
          <w:szCs w:val="28"/>
        </w:rPr>
        <w:t>Администрации сельского поселения</w:t>
      </w:r>
    </w:p>
    <w:p w:rsidR="00654BE5" w:rsidRPr="00654BE5" w:rsidRDefault="00654BE5" w:rsidP="00654BE5">
      <w:pPr>
        <w:spacing w:after="0" w:line="240" w:lineRule="auto"/>
        <w:jc w:val="center"/>
        <w:rPr>
          <w:rFonts w:ascii="Times New Roman" w:hAnsi="Times New Roman" w:cs="Times New Roman"/>
          <w:b/>
          <w:sz w:val="28"/>
          <w:szCs w:val="28"/>
        </w:rPr>
      </w:pPr>
      <w:proofErr w:type="spellStart"/>
      <w:r w:rsidRPr="00654BE5">
        <w:rPr>
          <w:rFonts w:ascii="Times New Roman" w:hAnsi="Times New Roman" w:cs="Times New Roman"/>
          <w:b/>
          <w:sz w:val="28"/>
          <w:szCs w:val="28"/>
        </w:rPr>
        <w:t>Хворостянский</w:t>
      </w:r>
      <w:proofErr w:type="spellEnd"/>
      <w:r w:rsidRPr="00654BE5">
        <w:rPr>
          <w:rFonts w:ascii="Times New Roman" w:hAnsi="Times New Roman" w:cs="Times New Roman"/>
          <w:b/>
          <w:sz w:val="28"/>
          <w:szCs w:val="28"/>
        </w:rPr>
        <w:t xml:space="preserve"> сельсовет</w:t>
      </w:r>
    </w:p>
    <w:p w:rsidR="00654BE5" w:rsidRPr="00654BE5" w:rsidRDefault="00654BE5" w:rsidP="00654BE5">
      <w:pPr>
        <w:spacing w:after="0" w:line="240" w:lineRule="auto"/>
        <w:jc w:val="center"/>
        <w:rPr>
          <w:rFonts w:ascii="Times New Roman" w:hAnsi="Times New Roman" w:cs="Times New Roman"/>
          <w:sz w:val="28"/>
          <w:szCs w:val="28"/>
        </w:rPr>
      </w:pPr>
      <w:r w:rsidRPr="00654BE5">
        <w:rPr>
          <w:rFonts w:ascii="Times New Roman" w:hAnsi="Times New Roman" w:cs="Times New Roman"/>
          <w:sz w:val="28"/>
          <w:szCs w:val="28"/>
        </w:rPr>
        <w:t>Добринского муниципального района Липецкой области</w:t>
      </w:r>
    </w:p>
    <w:p w:rsidR="00654BE5" w:rsidRPr="00654BE5" w:rsidRDefault="00654BE5" w:rsidP="00654BE5">
      <w:pPr>
        <w:spacing w:after="0" w:line="240" w:lineRule="auto"/>
        <w:jc w:val="center"/>
        <w:rPr>
          <w:rFonts w:ascii="Times New Roman" w:hAnsi="Times New Roman" w:cs="Times New Roman"/>
          <w:sz w:val="28"/>
          <w:szCs w:val="28"/>
        </w:rPr>
      </w:pPr>
      <w:r w:rsidRPr="00654BE5">
        <w:rPr>
          <w:rFonts w:ascii="Times New Roman" w:hAnsi="Times New Roman" w:cs="Times New Roman"/>
          <w:sz w:val="28"/>
          <w:szCs w:val="28"/>
        </w:rPr>
        <w:t>Российской Федерации</w:t>
      </w:r>
    </w:p>
    <w:p w:rsidR="00654BE5" w:rsidRPr="00654BE5" w:rsidRDefault="00654BE5" w:rsidP="00654BE5">
      <w:pPr>
        <w:spacing w:after="0" w:line="240" w:lineRule="auto"/>
        <w:jc w:val="center"/>
        <w:rPr>
          <w:rFonts w:ascii="Times New Roman" w:hAnsi="Times New Roman" w:cs="Times New Roman"/>
          <w:b/>
          <w:color w:val="000000"/>
          <w:sz w:val="28"/>
          <w:szCs w:val="28"/>
        </w:rPr>
      </w:pPr>
    </w:p>
    <w:p w:rsidR="00654BE5" w:rsidRPr="00654BE5" w:rsidRDefault="00654BE5" w:rsidP="00654BE5">
      <w:pPr>
        <w:tabs>
          <w:tab w:val="left" w:pos="6580"/>
        </w:tabs>
        <w:spacing w:after="0" w:line="240" w:lineRule="auto"/>
        <w:rPr>
          <w:rFonts w:ascii="Times New Roman" w:hAnsi="Times New Roman" w:cs="Times New Roman"/>
          <w:b/>
          <w:sz w:val="28"/>
          <w:szCs w:val="28"/>
        </w:rPr>
      </w:pPr>
      <w:r w:rsidRPr="00654BE5">
        <w:rPr>
          <w:rFonts w:ascii="Times New Roman" w:hAnsi="Times New Roman" w:cs="Times New Roman"/>
          <w:sz w:val="28"/>
          <w:szCs w:val="28"/>
        </w:rPr>
        <w:t xml:space="preserve"> </w:t>
      </w:r>
      <w:r>
        <w:rPr>
          <w:rFonts w:ascii="Times New Roman" w:hAnsi="Times New Roman" w:cs="Times New Roman"/>
          <w:sz w:val="28"/>
          <w:szCs w:val="28"/>
        </w:rPr>
        <w:t>24</w:t>
      </w:r>
      <w:r w:rsidRPr="00654BE5">
        <w:rPr>
          <w:rFonts w:ascii="Times New Roman" w:hAnsi="Times New Roman" w:cs="Times New Roman"/>
          <w:sz w:val="28"/>
          <w:szCs w:val="28"/>
        </w:rPr>
        <w:t xml:space="preserve">.12.2018                           </w:t>
      </w:r>
      <w:proofErr w:type="spellStart"/>
      <w:r w:rsidRPr="00654BE5">
        <w:rPr>
          <w:rFonts w:ascii="Times New Roman" w:hAnsi="Times New Roman" w:cs="Times New Roman"/>
          <w:sz w:val="28"/>
          <w:szCs w:val="28"/>
        </w:rPr>
        <w:t>ж.д.ст</w:t>
      </w:r>
      <w:proofErr w:type="gramStart"/>
      <w:r w:rsidRPr="00654BE5">
        <w:rPr>
          <w:rFonts w:ascii="Times New Roman" w:hAnsi="Times New Roman" w:cs="Times New Roman"/>
          <w:sz w:val="28"/>
          <w:szCs w:val="28"/>
        </w:rPr>
        <w:t>.Х</w:t>
      </w:r>
      <w:proofErr w:type="gramEnd"/>
      <w:r w:rsidRPr="00654BE5">
        <w:rPr>
          <w:rFonts w:ascii="Times New Roman" w:hAnsi="Times New Roman" w:cs="Times New Roman"/>
          <w:sz w:val="28"/>
          <w:szCs w:val="28"/>
        </w:rPr>
        <w:t>воростянка</w:t>
      </w:r>
      <w:proofErr w:type="spellEnd"/>
      <w:r w:rsidRPr="00654BE5">
        <w:rPr>
          <w:rFonts w:ascii="Times New Roman" w:hAnsi="Times New Roman" w:cs="Times New Roman"/>
          <w:sz w:val="28"/>
          <w:szCs w:val="28"/>
        </w:rPr>
        <w:t xml:space="preserve">                                            №1</w:t>
      </w:r>
      <w:r>
        <w:rPr>
          <w:rFonts w:ascii="Times New Roman" w:hAnsi="Times New Roman" w:cs="Times New Roman"/>
          <w:sz w:val="28"/>
          <w:szCs w:val="28"/>
        </w:rPr>
        <w:t>3</w:t>
      </w:r>
      <w:r w:rsidRPr="00654BE5">
        <w:rPr>
          <w:rFonts w:ascii="Times New Roman" w:hAnsi="Times New Roman" w:cs="Times New Roman"/>
          <w:sz w:val="28"/>
          <w:szCs w:val="28"/>
        </w:rPr>
        <w:t>2</w:t>
      </w:r>
    </w:p>
    <w:p w:rsidR="00654BE5" w:rsidRDefault="00654BE5" w:rsidP="00654BE5">
      <w:pPr>
        <w:autoSpaceDE w:val="0"/>
        <w:autoSpaceDN w:val="0"/>
        <w:adjustRightInd w:val="0"/>
        <w:spacing w:after="0" w:line="240" w:lineRule="auto"/>
        <w:jc w:val="center"/>
        <w:rPr>
          <w:rFonts w:ascii="Times New Roman" w:hAnsi="Times New Roman" w:cs="Times New Roman"/>
          <w:b/>
          <w:sz w:val="28"/>
          <w:szCs w:val="28"/>
        </w:rPr>
      </w:pPr>
    </w:p>
    <w:p w:rsidR="007E48A2" w:rsidRDefault="00654BE5" w:rsidP="00654BE5">
      <w:pPr>
        <w:autoSpaceDE w:val="0"/>
        <w:autoSpaceDN w:val="0"/>
        <w:adjustRightInd w:val="0"/>
        <w:spacing w:after="0" w:line="240" w:lineRule="auto"/>
        <w:jc w:val="center"/>
        <w:rPr>
          <w:rFonts w:ascii="Times New Roman" w:hAnsi="Times New Roman" w:cs="Times New Roman"/>
          <w:b/>
          <w:sz w:val="28"/>
          <w:szCs w:val="28"/>
        </w:rPr>
      </w:pPr>
      <w:r w:rsidRPr="007E48A2">
        <w:rPr>
          <w:rFonts w:ascii="Times New Roman" w:hAnsi="Times New Roman" w:cs="Times New Roman"/>
          <w:b/>
          <w:sz w:val="28"/>
          <w:szCs w:val="28"/>
        </w:rPr>
        <w:t>Об утверждении Порядка составления,</w:t>
      </w:r>
      <w:r>
        <w:rPr>
          <w:rFonts w:ascii="Times New Roman" w:hAnsi="Times New Roman" w:cs="Times New Roman"/>
          <w:b/>
          <w:sz w:val="28"/>
          <w:szCs w:val="28"/>
        </w:rPr>
        <w:t xml:space="preserve"> </w:t>
      </w:r>
      <w:r w:rsidRPr="007E48A2">
        <w:rPr>
          <w:rFonts w:ascii="Times New Roman" w:hAnsi="Times New Roman" w:cs="Times New Roman"/>
          <w:b/>
          <w:sz w:val="28"/>
          <w:szCs w:val="28"/>
        </w:rPr>
        <w:t>утверждения и ведения бюджетной сметы</w:t>
      </w:r>
      <w:r>
        <w:rPr>
          <w:rFonts w:ascii="Times New Roman" w:hAnsi="Times New Roman" w:cs="Times New Roman"/>
          <w:b/>
          <w:sz w:val="28"/>
          <w:szCs w:val="28"/>
        </w:rPr>
        <w:t xml:space="preserve"> администрации сельского поселения </w:t>
      </w:r>
      <w:proofErr w:type="spellStart"/>
      <w:r>
        <w:rPr>
          <w:rFonts w:ascii="Times New Roman" w:hAnsi="Times New Roman" w:cs="Times New Roman"/>
          <w:b/>
          <w:sz w:val="28"/>
          <w:szCs w:val="28"/>
        </w:rPr>
        <w:t>Хворостянский</w:t>
      </w:r>
      <w:proofErr w:type="spellEnd"/>
      <w:r>
        <w:rPr>
          <w:rFonts w:ascii="Times New Roman" w:hAnsi="Times New Roman" w:cs="Times New Roman"/>
          <w:b/>
          <w:sz w:val="28"/>
          <w:szCs w:val="28"/>
        </w:rPr>
        <w:t xml:space="preserve"> сельсовет</w:t>
      </w:r>
    </w:p>
    <w:p w:rsidR="00654BE5" w:rsidRPr="00763111" w:rsidRDefault="00654BE5" w:rsidP="00654BE5">
      <w:pPr>
        <w:autoSpaceDE w:val="0"/>
        <w:autoSpaceDN w:val="0"/>
        <w:adjustRightInd w:val="0"/>
        <w:spacing w:after="0" w:line="240" w:lineRule="auto"/>
        <w:jc w:val="center"/>
        <w:rPr>
          <w:sz w:val="28"/>
          <w:szCs w:val="20"/>
        </w:rPr>
      </w:pPr>
    </w:p>
    <w:p w:rsidR="007E48A2" w:rsidRPr="007E48A2" w:rsidRDefault="007E48A2" w:rsidP="00654BE5">
      <w:pPr>
        <w:spacing w:after="0" w:line="240" w:lineRule="auto"/>
        <w:jc w:val="both"/>
        <w:rPr>
          <w:rFonts w:ascii="Times New Roman" w:hAnsi="Times New Roman" w:cs="Times New Roman"/>
          <w:sz w:val="28"/>
          <w:szCs w:val="28"/>
        </w:rPr>
      </w:pPr>
      <w:r w:rsidRPr="00763111">
        <w:rPr>
          <w:sz w:val="28"/>
          <w:szCs w:val="20"/>
        </w:rPr>
        <w:tab/>
      </w:r>
      <w:r w:rsidRPr="007E48A2">
        <w:rPr>
          <w:rFonts w:ascii="Times New Roman" w:hAnsi="Times New Roman" w:cs="Times New Roman"/>
          <w:color w:val="000000"/>
          <w:sz w:val="28"/>
          <w:szCs w:val="28"/>
        </w:rPr>
        <w:t xml:space="preserve">В соответствии со </w:t>
      </w:r>
      <w:hyperlink r:id="rId6" w:history="1">
        <w:r w:rsidRPr="007E48A2">
          <w:rPr>
            <w:rFonts w:ascii="Times New Roman" w:hAnsi="Times New Roman" w:cs="Times New Roman"/>
            <w:color w:val="000000"/>
            <w:sz w:val="28"/>
            <w:szCs w:val="28"/>
          </w:rPr>
          <w:t>статьями 158</w:t>
        </w:r>
      </w:hyperlink>
      <w:r w:rsidRPr="007E48A2">
        <w:rPr>
          <w:rFonts w:ascii="Times New Roman" w:hAnsi="Times New Roman" w:cs="Times New Roman"/>
          <w:color w:val="000000"/>
          <w:sz w:val="28"/>
          <w:szCs w:val="28"/>
        </w:rPr>
        <w:t xml:space="preserve">, </w:t>
      </w:r>
      <w:hyperlink r:id="rId7" w:history="1">
        <w:r w:rsidRPr="007E48A2">
          <w:rPr>
            <w:rFonts w:ascii="Times New Roman" w:hAnsi="Times New Roman" w:cs="Times New Roman"/>
            <w:color w:val="000000"/>
            <w:sz w:val="28"/>
            <w:szCs w:val="28"/>
          </w:rPr>
          <w:t>161</w:t>
        </w:r>
      </w:hyperlink>
      <w:r w:rsidRPr="007E48A2">
        <w:rPr>
          <w:rFonts w:ascii="Times New Roman" w:hAnsi="Times New Roman" w:cs="Times New Roman"/>
          <w:color w:val="000000"/>
          <w:sz w:val="28"/>
          <w:szCs w:val="28"/>
        </w:rPr>
        <w:t xml:space="preserve">, </w:t>
      </w:r>
      <w:hyperlink r:id="rId8" w:history="1">
        <w:r w:rsidRPr="007E48A2">
          <w:rPr>
            <w:rFonts w:ascii="Times New Roman" w:hAnsi="Times New Roman" w:cs="Times New Roman"/>
            <w:color w:val="000000"/>
            <w:sz w:val="28"/>
            <w:szCs w:val="28"/>
          </w:rPr>
          <w:t>221</w:t>
        </w:r>
      </w:hyperlink>
      <w:r w:rsidRPr="007E48A2">
        <w:rPr>
          <w:rFonts w:ascii="Times New Roman" w:hAnsi="Times New Roman" w:cs="Times New Roman"/>
          <w:color w:val="000000"/>
          <w:sz w:val="28"/>
          <w:szCs w:val="28"/>
        </w:rPr>
        <w:t xml:space="preserve"> Бюджетного кодекса Российской Федерации и Общими </w:t>
      </w:r>
      <w:hyperlink r:id="rId9" w:history="1">
        <w:r w:rsidRPr="007E48A2">
          <w:rPr>
            <w:rFonts w:ascii="Times New Roman" w:hAnsi="Times New Roman" w:cs="Times New Roman"/>
            <w:color w:val="000000"/>
            <w:sz w:val="28"/>
            <w:szCs w:val="28"/>
          </w:rPr>
          <w:t>требованиями</w:t>
        </w:r>
      </w:hyperlink>
      <w:r w:rsidRPr="007E48A2">
        <w:rPr>
          <w:rFonts w:ascii="Times New Roman" w:hAnsi="Times New Roman" w:cs="Times New Roman"/>
          <w:color w:val="000000"/>
          <w:sz w:val="28"/>
          <w:szCs w:val="28"/>
        </w:rPr>
        <w:t xml:space="preserve"> к порядку составления, утверждения и ведения бюджетных смет казенных учреждений, утвержденными приказом Министерства финансов Российской Федерации от 14.02.2018 N 26н</w:t>
      </w:r>
      <w:r>
        <w:rPr>
          <w:rFonts w:ascii="Times New Roman" w:hAnsi="Times New Roman" w:cs="Times New Roman"/>
          <w:color w:val="000000"/>
          <w:sz w:val="28"/>
          <w:szCs w:val="28"/>
        </w:rPr>
        <w:t xml:space="preserve">, администрация сельского поселения </w:t>
      </w:r>
      <w:proofErr w:type="spellStart"/>
      <w:r>
        <w:rPr>
          <w:rFonts w:ascii="Times New Roman" w:hAnsi="Times New Roman" w:cs="Times New Roman"/>
          <w:color w:val="000000"/>
          <w:sz w:val="28"/>
          <w:szCs w:val="28"/>
        </w:rPr>
        <w:t>Хворостянский</w:t>
      </w:r>
      <w:proofErr w:type="spellEnd"/>
      <w:r>
        <w:rPr>
          <w:rFonts w:ascii="Times New Roman" w:hAnsi="Times New Roman" w:cs="Times New Roman"/>
          <w:color w:val="000000"/>
          <w:sz w:val="28"/>
          <w:szCs w:val="28"/>
        </w:rPr>
        <w:t xml:space="preserve"> сельсовет: </w:t>
      </w:r>
    </w:p>
    <w:p w:rsidR="007E48A2" w:rsidRPr="007E48A2" w:rsidRDefault="007E48A2" w:rsidP="00654BE5">
      <w:pPr>
        <w:spacing w:after="0" w:line="240" w:lineRule="auto"/>
        <w:jc w:val="both"/>
        <w:rPr>
          <w:rFonts w:ascii="Times New Roman" w:hAnsi="Times New Roman" w:cs="Times New Roman"/>
          <w:b/>
          <w:color w:val="FF0000"/>
          <w:sz w:val="28"/>
          <w:szCs w:val="28"/>
        </w:rPr>
      </w:pPr>
      <w:r w:rsidRPr="007E48A2">
        <w:rPr>
          <w:rFonts w:ascii="Times New Roman" w:hAnsi="Times New Roman" w:cs="Times New Roman"/>
          <w:b/>
          <w:sz w:val="28"/>
          <w:szCs w:val="28"/>
        </w:rPr>
        <w:t xml:space="preserve">  ПОСТАНОВЛЯЕТ</w:t>
      </w:r>
      <w:r>
        <w:rPr>
          <w:rFonts w:ascii="Times New Roman" w:hAnsi="Times New Roman" w:cs="Times New Roman"/>
          <w:b/>
          <w:sz w:val="28"/>
          <w:szCs w:val="28"/>
        </w:rPr>
        <w:t>:</w:t>
      </w:r>
      <w:r w:rsidRPr="007E48A2">
        <w:rPr>
          <w:rFonts w:ascii="Times New Roman" w:hAnsi="Times New Roman" w:cs="Times New Roman"/>
          <w:b/>
          <w:sz w:val="28"/>
          <w:szCs w:val="28"/>
        </w:rPr>
        <w:t xml:space="preserve"> </w:t>
      </w:r>
    </w:p>
    <w:p w:rsidR="007E48A2" w:rsidRPr="007E48A2" w:rsidRDefault="007E48A2" w:rsidP="00654BE5">
      <w:pPr>
        <w:pStyle w:val="ConsPlusNormal"/>
        <w:ind w:firstLine="709"/>
        <w:jc w:val="both"/>
        <w:rPr>
          <w:rFonts w:ascii="Times New Roman" w:hAnsi="Times New Roman" w:cs="Times New Roman"/>
          <w:color w:val="000000"/>
          <w:sz w:val="28"/>
          <w:szCs w:val="28"/>
        </w:rPr>
      </w:pPr>
      <w:r w:rsidRPr="007E48A2">
        <w:rPr>
          <w:rFonts w:ascii="Times New Roman" w:hAnsi="Times New Roman" w:cs="Times New Roman"/>
          <w:color w:val="000000"/>
          <w:sz w:val="28"/>
          <w:szCs w:val="28"/>
        </w:rPr>
        <w:t xml:space="preserve">1. Утвердить </w:t>
      </w:r>
      <w:hyperlink w:anchor="P29" w:history="1">
        <w:r w:rsidRPr="007E48A2">
          <w:rPr>
            <w:rFonts w:ascii="Times New Roman" w:hAnsi="Times New Roman" w:cs="Times New Roman"/>
            <w:color w:val="000000"/>
            <w:sz w:val="28"/>
            <w:szCs w:val="28"/>
          </w:rPr>
          <w:t>Порядок</w:t>
        </w:r>
      </w:hyperlink>
      <w:r w:rsidRPr="007E48A2">
        <w:rPr>
          <w:rFonts w:ascii="Times New Roman" w:hAnsi="Times New Roman" w:cs="Times New Roman"/>
          <w:color w:val="000000"/>
          <w:sz w:val="28"/>
          <w:szCs w:val="28"/>
        </w:rPr>
        <w:t xml:space="preserve"> составления, утверждения и ведения бюджетной сметы </w:t>
      </w:r>
      <w:r>
        <w:rPr>
          <w:rFonts w:ascii="Times New Roman" w:hAnsi="Times New Roman" w:cs="Times New Roman"/>
          <w:color w:val="000000"/>
          <w:sz w:val="28"/>
          <w:szCs w:val="28"/>
        </w:rPr>
        <w:t xml:space="preserve">администрации сельского поселения </w:t>
      </w:r>
      <w:proofErr w:type="spellStart"/>
      <w:r>
        <w:rPr>
          <w:rFonts w:ascii="Times New Roman" w:hAnsi="Times New Roman" w:cs="Times New Roman"/>
          <w:color w:val="000000"/>
          <w:sz w:val="28"/>
          <w:szCs w:val="28"/>
        </w:rPr>
        <w:t>Хворостянский</w:t>
      </w:r>
      <w:proofErr w:type="spellEnd"/>
      <w:r>
        <w:rPr>
          <w:rFonts w:ascii="Times New Roman" w:hAnsi="Times New Roman" w:cs="Times New Roman"/>
          <w:color w:val="000000"/>
          <w:sz w:val="28"/>
          <w:szCs w:val="28"/>
        </w:rPr>
        <w:t xml:space="preserve"> сельсовет </w:t>
      </w:r>
      <w:r w:rsidRPr="007E48A2">
        <w:rPr>
          <w:rFonts w:ascii="Times New Roman" w:hAnsi="Times New Roman" w:cs="Times New Roman"/>
          <w:color w:val="000000"/>
          <w:sz w:val="28"/>
          <w:szCs w:val="28"/>
        </w:rPr>
        <w:t xml:space="preserve"> согласно приложению.</w:t>
      </w:r>
    </w:p>
    <w:p w:rsidR="007E48A2" w:rsidRPr="007E48A2" w:rsidRDefault="007E48A2" w:rsidP="00654BE5">
      <w:pPr>
        <w:pStyle w:val="ConsPlusNormal"/>
        <w:ind w:firstLine="709"/>
        <w:jc w:val="both"/>
        <w:rPr>
          <w:rFonts w:ascii="Times New Roman" w:hAnsi="Times New Roman" w:cs="Times New Roman"/>
          <w:color w:val="000000"/>
          <w:sz w:val="28"/>
          <w:szCs w:val="28"/>
        </w:rPr>
      </w:pPr>
      <w:r w:rsidRPr="007E48A2">
        <w:rPr>
          <w:rFonts w:ascii="Times New Roman" w:hAnsi="Times New Roman" w:cs="Times New Roman"/>
          <w:color w:val="000000"/>
          <w:sz w:val="28"/>
          <w:szCs w:val="28"/>
        </w:rPr>
        <w:t>2. Настоящ</w:t>
      </w:r>
      <w:r>
        <w:rPr>
          <w:rFonts w:ascii="Times New Roman" w:hAnsi="Times New Roman" w:cs="Times New Roman"/>
          <w:color w:val="000000"/>
          <w:sz w:val="28"/>
          <w:szCs w:val="28"/>
        </w:rPr>
        <w:t>ее постановление</w:t>
      </w:r>
      <w:r w:rsidRPr="007E48A2">
        <w:rPr>
          <w:rFonts w:ascii="Times New Roman" w:hAnsi="Times New Roman" w:cs="Times New Roman"/>
          <w:color w:val="000000"/>
          <w:sz w:val="28"/>
          <w:szCs w:val="28"/>
        </w:rPr>
        <w:t xml:space="preserve"> применяется при составлении, утверждении и ведении бюджетной сметы, начиная с составления, утверждения и ведения бюджетной сметы на 2019 год (на 2019 год и плановый период 2020 и 2021 годов).</w:t>
      </w:r>
    </w:p>
    <w:p w:rsidR="007E48A2" w:rsidRPr="007E48A2" w:rsidRDefault="007E48A2" w:rsidP="00654B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7E48A2">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7E48A2">
        <w:rPr>
          <w:rFonts w:ascii="Times New Roman" w:hAnsi="Times New Roman" w:cs="Times New Roman"/>
          <w:sz w:val="28"/>
          <w:szCs w:val="28"/>
        </w:rPr>
        <w:t>Контроль за</w:t>
      </w:r>
      <w:proofErr w:type="gramEnd"/>
      <w:r w:rsidRPr="007E48A2">
        <w:rPr>
          <w:rFonts w:ascii="Times New Roman" w:hAnsi="Times New Roman" w:cs="Times New Roman"/>
          <w:sz w:val="28"/>
          <w:szCs w:val="28"/>
        </w:rPr>
        <w:t xml:space="preserve"> исполнением настоящего </w:t>
      </w:r>
      <w:r>
        <w:rPr>
          <w:rFonts w:ascii="Times New Roman" w:hAnsi="Times New Roman" w:cs="Times New Roman"/>
          <w:sz w:val="28"/>
          <w:szCs w:val="28"/>
        </w:rPr>
        <w:t>постановления</w:t>
      </w:r>
      <w:r w:rsidRPr="007E48A2">
        <w:rPr>
          <w:rFonts w:ascii="Times New Roman" w:hAnsi="Times New Roman" w:cs="Times New Roman"/>
          <w:sz w:val="28"/>
          <w:szCs w:val="28"/>
        </w:rPr>
        <w:t xml:space="preserve"> возложить на </w:t>
      </w:r>
      <w:r>
        <w:rPr>
          <w:rFonts w:ascii="Times New Roman" w:hAnsi="Times New Roman" w:cs="Times New Roman"/>
          <w:sz w:val="28"/>
          <w:szCs w:val="28"/>
        </w:rPr>
        <w:t>главного специалиста-эксперта</w:t>
      </w:r>
      <w:r w:rsidRPr="007E48A2">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сельского поселения Демину Е.Я. </w:t>
      </w:r>
    </w:p>
    <w:p w:rsidR="007E48A2" w:rsidRDefault="007E48A2" w:rsidP="00654BE5">
      <w:pPr>
        <w:spacing w:after="0" w:line="240" w:lineRule="auto"/>
        <w:rPr>
          <w:sz w:val="28"/>
          <w:szCs w:val="28"/>
        </w:rPr>
      </w:pPr>
    </w:p>
    <w:p w:rsidR="007E48A2" w:rsidRDefault="007E48A2" w:rsidP="00654BE5">
      <w:pPr>
        <w:spacing w:after="0" w:line="240" w:lineRule="auto"/>
        <w:rPr>
          <w:sz w:val="28"/>
          <w:szCs w:val="28"/>
        </w:rPr>
      </w:pPr>
    </w:p>
    <w:p w:rsidR="007E48A2" w:rsidRPr="007E48A2" w:rsidRDefault="007E48A2" w:rsidP="00654BE5">
      <w:pPr>
        <w:spacing w:after="0" w:line="240" w:lineRule="auto"/>
        <w:rPr>
          <w:rFonts w:ascii="Times New Roman" w:hAnsi="Times New Roman" w:cs="Times New Roman"/>
          <w:sz w:val="28"/>
          <w:szCs w:val="28"/>
        </w:rPr>
      </w:pPr>
      <w:r w:rsidRPr="007E48A2">
        <w:rPr>
          <w:rFonts w:ascii="Times New Roman" w:hAnsi="Times New Roman" w:cs="Times New Roman"/>
          <w:sz w:val="28"/>
          <w:szCs w:val="28"/>
        </w:rPr>
        <w:t xml:space="preserve">Глава администрации </w:t>
      </w:r>
      <w:proofErr w:type="gramStart"/>
      <w:r w:rsidRPr="007E48A2">
        <w:rPr>
          <w:rFonts w:ascii="Times New Roman" w:hAnsi="Times New Roman" w:cs="Times New Roman"/>
          <w:sz w:val="28"/>
          <w:szCs w:val="28"/>
        </w:rPr>
        <w:t>сельского</w:t>
      </w:r>
      <w:proofErr w:type="gramEnd"/>
      <w:r w:rsidRPr="007E48A2">
        <w:rPr>
          <w:rFonts w:ascii="Times New Roman" w:hAnsi="Times New Roman" w:cs="Times New Roman"/>
          <w:sz w:val="28"/>
          <w:szCs w:val="28"/>
        </w:rPr>
        <w:t xml:space="preserve"> </w:t>
      </w:r>
    </w:p>
    <w:p w:rsidR="007E48A2" w:rsidRPr="007E48A2" w:rsidRDefault="007E48A2" w:rsidP="00654BE5">
      <w:pPr>
        <w:tabs>
          <w:tab w:val="left" w:pos="7575"/>
        </w:tabs>
        <w:spacing w:after="0" w:line="240" w:lineRule="auto"/>
        <w:rPr>
          <w:rFonts w:ascii="Times New Roman" w:hAnsi="Times New Roman" w:cs="Times New Roman"/>
          <w:sz w:val="28"/>
          <w:szCs w:val="28"/>
        </w:rPr>
      </w:pPr>
      <w:r w:rsidRPr="007E48A2">
        <w:rPr>
          <w:rFonts w:ascii="Times New Roman" w:hAnsi="Times New Roman" w:cs="Times New Roman"/>
          <w:sz w:val="28"/>
          <w:szCs w:val="28"/>
        </w:rPr>
        <w:t xml:space="preserve">поселения </w:t>
      </w:r>
      <w:proofErr w:type="spellStart"/>
      <w:r w:rsidRPr="007E48A2">
        <w:rPr>
          <w:rFonts w:ascii="Times New Roman" w:hAnsi="Times New Roman" w:cs="Times New Roman"/>
          <w:sz w:val="28"/>
          <w:szCs w:val="28"/>
        </w:rPr>
        <w:t>Хворостянский</w:t>
      </w:r>
      <w:proofErr w:type="spellEnd"/>
      <w:r w:rsidRPr="007E48A2">
        <w:rPr>
          <w:rFonts w:ascii="Times New Roman" w:hAnsi="Times New Roman" w:cs="Times New Roman"/>
          <w:sz w:val="28"/>
          <w:szCs w:val="28"/>
        </w:rPr>
        <w:t xml:space="preserve"> сельсовет</w:t>
      </w:r>
      <w:r>
        <w:rPr>
          <w:rFonts w:ascii="Times New Roman" w:hAnsi="Times New Roman" w:cs="Times New Roman"/>
          <w:sz w:val="28"/>
          <w:szCs w:val="28"/>
        </w:rPr>
        <w:tab/>
        <w:t>В.Г. Курилов</w:t>
      </w:r>
    </w:p>
    <w:p w:rsidR="007E48A2" w:rsidRPr="007E48A2" w:rsidRDefault="007E48A2" w:rsidP="00654BE5">
      <w:pPr>
        <w:spacing w:after="0" w:line="240" w:lineRule="auto"/>
        <w:rPr>
          <w:sz w:val="28"/>
          <w:szCs w:val="28"/>
        </w:rPr>
      </w:pPr>
    </w:p>
    <w:p w:rsidR="007E48A2" w:rsidRPr="007E48A2" w:rsidRDefault="007E48A2" w:rsidP="00654BE5">
      <w:pPr>
        <w:pStyle w:val="21"/>
        <w:ind w:firstLine="709"/>
        <w:jc w:val="both"/>
        <w:rPr>
          <w:szCs w:val="28"/>
        </w:rPr>
      </w:pPr>
    </w:p>
    <w:p w:rsidR="007E48A2" w:rsidRPr="007E48A2" w:rsidRDefault="007E48A2" w:rsidP="00654BE5">
      <w:pPr>
        <w:pStyle w:val="21"/>
        <w:ind w:firstLine="709"/>
        <w:jc w:val="both"/>
        <w:rPr>
          <w:szCs w:val="28"/>
        </w:rPr>
      </w:pPr>
    </w:p>
    <w:p w:rsidR="007E48A2" w:rsidRPr="007E48A2" w:rsidRDefault="007E48A2" w:rsidP="00654BE5">
      <w:pPr>
        <w:pStyle w:val="21"/>
        <w:jc w:val="both"/>
        <w:rPr>
          <w:szCs w:val="28"/>
        </w:rPr>
      </w:pPr>
    </w:p>
    <w:p w:rsidR="007E48A2" w:rsidRPr="007E48A2" w:rsidRDefault="007E48A2" w:rsidP="00654BE5">
      <w:pPr>
        <w:pStyle w:val="21"/>
        <w:jc w:val="both"/>
        <w:rPr>
          <w:szCs w:val="28"/>
        </w:rPr>
      </w:pPr>
    </w:p>
    <w:p w:rsidR="007E48A2" w:rsidRPr="00097786" w:rsidRDefault="007E48A2" w:rsidP="00654BE5">
      <w:pPr>
        <w:spacing w:after="0" w:line="240" w:lineRule="auto"/>
        <w:jc w:val="right"/>
        <w:rPr>
          <w:rFonts w:ascii="Times New Roman" w:hAnsi="Times New Roman" w:cs="Times New Roman"/>
          <w:szCs w:val="28"/>
        </w:rPr>
      </w:pPr>
      <w:r w:rsidRPr="00097786">
        <w:rPr>
          <w:rFonts w:ascii="Times New Roman" w:hAnsi="Times New Roman" w:cs="Times New Roman"/>
          <w:szCs w:val="28"/>
        </w:rPr>
        <w:t>Приложение</w:t>
      </w:r>
    </w:p>
    <w:p w:rsidR="007E48A2" w:rsidRPr="00097786" w:rsidRDefault="007E48A2" w:rsidP="00654BE5">
      <w:pPr>
        <w:spacing w:after="0" w:line="240" w:lineRule="auto"/>
        <w:jc w:val="right"/>
        <w:rPr>
          <w:rFonts w:ascii="Times New Roman" w:hAnsi="Times New Roman" w:cs="Times New Roman"/>
          <w:szCs w:val="28"/>
        </w:rPr>
      </w:pPr>
      <w:r w:rsidRPr="00097786">
        <w:rPr>
          <w:rFonts w:ascii="Times New Roman" w:hAnsi="Times New Roman" w:cs="Times New Roman"/>
          <w:szCs w:val="28"/>
        </w:rPr>
        <w:t xml:space="preserve">к </w:t>
      </w:r>
      <w:r w:rsidR="00097786">
        <w:rPr>
          <w:rFonts w:ascii="Times New Roman" w:hAnsi="Times New Roman" w:cs="Times New Roman"/>
          <w:szCs w:val="28"/>
        </w:rPr>
        <w:t>постановлению администрации</w:t>
      </w:r>
    </w:p>
    <w:p w:rsidR="007E48A2" w:rsidRPr="00097786" w:rsidRDefault="00097786" w:rsidP="00654BE5">
      <w:pPr>
        <w:spacing w:after="0" w:line="240" w:lineRule="auto"/>
        <w:jc w:val="right"/>
        <w:rPr>
          <w:rFonts w:ascii="Times New Roman" w:hAnsi="Times New Roman" w:cs="Times New Roman"/>
          <w:szCs w:val="28"/>
        </w:rPr>
      </w:pPr>
      <w:r>
        <w:rPr>
          <w:rFonts w:ascii="Times New Roman" w:hAnsi="Times New Roman" w:cs="Times New Roman"/>
          <w:szCs w:val="28"/>
        </w:rPr>
        <w:t>сельского поселения</w:t>
      </w:r>
    </w:p>
    <w:p w:rsidR="007E48A2" w:rsidRPr="00097786" w:rsidRDefault="00097786" w:rsidP="00654BE5">
      <w:pPr>
        <w:spacing w:after="0" w:line="240" w:lineRule="auto"/>
        <w:jc w:val="right"/>
        <w:rPr>
          <w:rFonts w:ascii="Times New Roman" w:hAnsi="Times New Roman" w:cs="Times New Roman"/>
          <w:szCs w:val="28"/>
        </w:rPr>
      </w:pPr>
      <w:proofErr w:type="spellStart"/>
      <w:r>
        <w:rPr>
          <w:rFonts w:ascii="Times New Roman" w:hAnsi="Times New Roman" w:cs="Times New Roman"/>
          <w:szCs w:val="28"/>
        </w:rPr>
        <w:lastRenderedPageBreak/>
        <w:t>Хворостянский</w:t>
      </w:r>
      <w:proofErr w:type="spellEnd"/>
      <w:r>
        <w:rPr>
          <w:rFonts w:ascii="Times New Roman" w:hAnsi="Times New Roman" w:cs="Times New Roman"/>
          <w:szCs w:val="28"/>
        </w:rPr>
        <w:t xml:space="preserve"> сельсовет</w:t>
      </w:r>
    </w:p>
    <w:p w:rsidR="007E48A2" w:rsidRPr="00097786" w:rsidRDefault="00654BE5" w:rsidP="00654BE5">
      <w:pPr>
        <w:spacing w:after="0" w:line="240" w:lineRule="auto"/>
        <w:jc w:val="right"/>
        <w:rPr>
          <w:rFonts w:ascii="Times New Roman" w:hAnsi="Times New Roman" w:cs="Times New Roman"/>
          <w:color w:val="FF0000"/>
          <w:szCs w:val="28"/>
        </w:rPr>
      </w:pPr>
      <w:r>
        <w:rPr>
          <w:rFonts w:ascii="Times New Roman" w:hAnsi="Times New Roman" w:cs="Times New Roman"/>
          <w:szCs w:val="28"/>
        </w:rPr>
        <w:t>от 24.12.</w:t>
      </w:r>
      <w:r w:rsidR="007E48A2" w:rsidRPr="00097786">
        <w:rPr>
          <w:rFonts w:ascii="Times New Roman" w:hAnsi="Times New Roman" w:cs="Times New Roman"/>
          <w:szCs w:val="28"/>
        </w:rPr>
        <w:t xml:space="preserve"> 2018 года №</w:t>
      </w:r>
      <w:r w:rsidR="00097786">
        <w:rPr>
          <w:rFonts w:ascii="Times New Roman" w:hAnsi="Times New Roman" w:cs="Times New Roman"/>
          <w:szCs w:val="28"/>
        </w:rPr>
        <w:t xml:space="preserve"> 132</w:t>
      </w:r>
    </w:p>
    <w:p w:rsidR="007E48A2" w:rsidRPr="007E48A2" w:rsidRDefault="007E48A2" w:rsidP="00654BE5">
      <w:pPr>
        <w:spacing w:after="0" w:line="240" w:lineRule="auto"/>
        <w:jc w:val="right"/>
        <w:rPr>
          <w:sz w:val="28"/>
          <w:szCs w:val="28"/>
        </w:rPr>
      </w:pPr>
    </w:p>
    <w:p w:rsidR="007E48A2" w:rsidRPr="007E48A2" w:rsidRDefault="007E48A2" w:rsidP="00654BE5">
      <w:pPr>
        <w:pStyle w:val="ConsPlusTitle"/>
        <w:jc w:val="center"/>
        <w:rPr>
          <w:rFonts w:ascii="Times New Roman" w:hAnsi="Times New Roman" w:cs="Times New Roman"/>
          <w:sz w:val="28"/>
          <w:szCs w:val="28"/>
        </w:rPr>
      </w:pPr>
      <w:r w:rsidRPr="007E48A2">
        <w:rPr>
          <w:rFonts w:ascii="Times New Roman" w:hAnsi="Times New Roman" w:cs="Times New Roman"/>
          <w:sz w:val="28"/>
          <w:szCs w:val="28"/>
        </w:rPr>
        <w:t>ПОРЯДОК</w:t>
      </w:r>
    </w:p>
    <w:p w:rsidR="00097786" w:rsidRDefault="00654BE5" w:rsidP="00654BE5">
      <w:pPr>
        <w:pStyle w:val="ConsPlusNormal"/>
        <w:ind w:firstLine="540"/>
        <w:jc w:val="center"/>
        <w:outlineLvl w:val="1"/>
        <w:rPr>
          <w:rFonts w:ascii="Times New Roman" w:hAnsi="Times New Roman" w:cs="Times New Roman"/>
          <w:b/>
          <w:sz w:val="28"/>
          <w:szCs w:val="28"/>
        </w:rPr>
      </w:pPr>
      <w:r w:rsidRPr="007E48A2">
        <w:rPr>
          <w:rFonts w:ascii="Times New Roman" w:hAnsi="Times New Roman" w:cs="Times New Roman"/>
          <w:b/>
          <w:sz w:val="28"/>
          <w:szCs w:val="28"/>
        </w:rPr>
        <w:t>составления,</w:t>
      </w:r>
      <w:r>
        <w:rPr>
          <w:rFonts w:ascii="Times New Roman" w:hAnsi="Times New Roman" w:cs="Times New Roman"/>
          <w:b/>
          <w:sz w:val="28"/>
          <w:szCs w:val="28"/>
        </w:rPr>
        <w:t xml:space="preserve"> </w:t>
      </w:r>
      <w:r w:rsidRPr="007E48A2">
        <w:rPr>
          <w:rFonts w:ascii="Times New Roman" w:hAnsi="Times New Roman" w:cs="Times New Roman"/>
          <w:b/>
          <w:sz w:val="28"/>
          <w:szCs w:val="28"/>
        </w:rPr>
        <w:t>утверждения и ведения бюджетной сметы</w:t>
      </w:r>
      <w:r>
        <w:rPr>
          <w:rFonts w:ascii="Times New Roman" w:hAnsi="Times New Roman" w:cs="Times New Roman"/>
          <w:b/>
          <w:sz w:val="28"/>
          <w:szCs w:val="28"/>
        </w:rPr>
        <w:t xml:space="preserve"> администрации сельского поселения </w:t>
      </w:r>
      <w:proofErr w:type="spellStart"/>
      <w:r>
        <w:rPr>
          <w:rFonts w:ascii="Times New Roman" w:hAnsi="Times New Roman" w:cs="Times New Roman"/>
          <w:b/>
          <w:sz w:val="28"/>
          <w:szCs w:val="28"/>
        </w:rPr>
        <w:t>Хворостянский</w:t>
      </w:r>
      <w:proofErr w:type="spellEnd"/>
      <w:r>
        <w:rPr>
          <w:rFonts w:ascii="Times New Roman" w:hAnsi="Times New Roman" w:cs="Times New Roman"/>
          <w:b/>
          <w:sz w:val="28"/>
          <w:szCs w:val="28"/>
        </w:rPr>
        <w:t xml:space="preserve"> сельсовет</w:t>
      </w:r>
    </w:p>
    <w:p w:rsidR="00654BE5" w:rsidRDefault="00654BE5" w:rsidP="00654BE5">
      <w:pPr>
        <w:pStyle w:val="ConsPlusNormal"/>
        <w:ind w:firstLine="540"/>
        <w:jc w:val="center"/>
        <w:outlineLvl w:val="1"/>
        <w:rPr>
          <w:rFonts w:ascii="Times New Roman" w:hAnsi="Times New Roman" w:cs="Times New Roman"/>
          <w:b/>
          <w:sz w:val="28"/>
          <w:szCs w:val="28"/>
        </w:rPr>
      </w:pPr>
    </w:p>
    <w:p w:rsidR="007E48A2" w:rsidRPr="007E48A2" w:rsidRDefault="007E48A2" w:rsidP="00654BE5">
      <w:pPr>
        <w:pStyle w:val="ConsPlusNormal"/>
        <w:ind w:firstLine="540"/>
        <w:jc w:val="center"/>
        <w:outlineLvl w:val="1"/>
        <w:rPr>
          <w:rFonts w:ascii="Times New Roman" w:hAnsi="Times New Roman" w:cs="Times New Roman"/>
          <w:b/>
          <w:sz w:val="28"/>
          <w:szCs w:val="28"/>
        </w:rPr>
      </w:pPr>
      <w:r w:rsidRPr="007E48A2">
        <w:rPr>
          <w:rFonts w:ascii="Times New Roman" w:hAnsi="Times New Roman" w:cs="Times New Roman"/>
          <w:b/>
          <w:sz w:val="28"/>
          <w:szCs w:val="28"/>
        </w:rPr>
        <w:t>I. Общие положения</w:t>
      </w:r>
    </w:p>
    <w:p w:rsidR="007E48A2" w:rsidRPr="007E48A2" w:rsidRDefault="007E48A2" w:rsidP="00654BE5">
      <w:pPr>
        <w:pStyle w:val="ConsPlusNormal"/>
        <w:ind w:firstLine="540"/>
        <w:jc w:val="both"/>
        <w:rPr>
          <w:rFonts w:ascii="Times New Roman" w:hAnsi="Times New Roman" w:cs="Times New Roman"/>
          <w:sz w:val="28"/>
          <w:szCs w:val="28"/>
        </w:rPr>
      </w:pPr>
      <w:proofErr w:type="gramStart"/>
      <w:r w:rsidRPr="007E48A2">
        <w:rPr>
          <w:rFonts w:ascii="Times New Roman" w:hAnsi="Times New Roman" w:cs="Times New Roman"/>
          <w:sz w:val="28"/>
          <w:szCs w:val="28"/>
        </w:rPr>
        <w:t xml:space="preserve">1.1.Настоящий Порядок разработан в соответствии со </w:t>
      </w:r>
      <w:hyperlink r:id="rId10" w:history="1">
        <w:r w:rsidRPr="007E48A2">
          <w:rPr>
            <w:rFonts w:ascii="Times New Roman" w:hAnsi="Times New Roman" w:cs="Times New Roman"/>
            <w:sz w:val="28"/>
            <w:szCs w:val="28"/>
          </w:rPr>
          <w:t>статьями 158</w:t>
        </w:r>
      </w:hyperlink>
      <w:r w:rsidRPr="007E48A2">
        <w:rPr>
          <w:rFonts w:ascii="Times New Roman" w:hAnsi="Times New Roman" w:cs="Times New Roman"/>
          <w:sz w:val="28"/>
          <w:szCs w:val="28"/>
        </w:rPr>
        <w:t xml:space="preserve">, </w:t>
      </w:r>
      <w:hyperlink r:id="rId11" w:history="1">
        <w:r w:rsidRPr="007E48A2">
          <w:rPr>
            <w:rFonts w:ascii="Times New Roman" w:hAnsi="Times New Roman" w:cs="Times New Roman"/>
            <w:sz w:val="28"/>
            <w:szCs w:val="28"/>
          </w:rPr>
          <w:t>161</w:t>
        </w:r>
      </w:hyperlink>
      <w:r w:rsidRPr="007E48A2">
        <w:rPr>
          <w:rFonts w:ascii="Times New Roman" w:hAnsi="Times New Roman" w:cs="Times New Roman"/>
          <w:sz w:val="28"/>
          <w:szCs w:val="28"/>
        </w:rPr>
        <w:t xml:space="preserve">, </w:t>
      </w:r>
      <w:hyperlink r:id="rId12" w:history="1">
        <w:r w:rsidRPr="007E48A2">
          <w:rPr>
            <w:rFonts w:ascii="Times New Roman" w:hAnsi="Times New Roman" w:cs="Times New Roman"/>
            <w:sz w:val="28"/>
            <w:szCs w:val="28"/>
          </w:rPr>
          <w:t>221</w:t>
        </w:r>
      </w:hyperlink>
      <w:r w:rsidRPr="007E48A2">
        <w:rPr>
          <w:rFonts w:ascii="Times New Roman" w:hAnsi="Times New Roman" w:cs="Times New Roman"/>
          <w:sz w:val="28"/>
          <w:szCs w:val="28"/>
        </w:rPr>
        <w:t xml:space="preserve"> Бюджетного кодекса Российской Федерации и Общими </w:t>
      </w:r>
      <w:hyperlink r:id="rId13" w:history="1">
        <w:r w:rsidRPr="007E48A2">
          <w:rPr>
            <w:rFonts w:ascii="Times New Roman" w:hAnsi="Times New Roman" w:cs="Times New Roman"/>
            <w:sz w:val="28"/>
            <w:szCs w:val="28"/>
          </w:rPr>
          <w:t>требованиями</w:t>
        </w:r>
      </w:hyperlink>
      <w:r w:rsidRPr="007E48A2">
        <w:rPr>
          <w:rFonts w:ascii="Times New Roman" w:hAnsi="Times New Roman" w:cs="Times New Roman"/>
          <w:sz w:val="28"/>
          <w:szCs w:val="28"/>
        </w:rPr>
        <w:t xml:space="preserve"> к порядку составления, утверждения и ведения бюджетной сметы казенного учреждения, утвержденными приказом Министерства финансов Российской Федерации от 14 февраля 2018 г. N 26н, и определяет правила составления, утверждения и ведения бюджетной сметы </w:t>
      </w:r>
      <w:r w:rsidR="00097786">
        <w:rPr>
          <w:rFonts w:ascii="Times New Roman" w:hAnsi="Times New Roman" w:cs="Times New Roman"/>
          <w:color w:val="000000"/>
          <w:sz w:val="28"/>
          <w:szCs w:val="28"/>
        </w:rPr>
        <w:t xml:space="preserve">администрации сельского поселения </w:t>
      </w:r>
      <w:proofErr w:type="spellStart"/>
      <w:r w:rsidR="00097786">
        <w:rPr>
          <w:rFonts w:ascii="Times New Roman" w:hAnsi="Times New Roman" w:cs="Times New Roman"/>
          <w:color w:val="000000"/>
          <w:sz w:val="28"/>
          <w:szCs w:val="28"/>
        </w:rPr>
        <w:t>Хворостянский</w:t>
      </w:r>
      <w:proofErr w:type="spellEnd"/>
      <w:r w:rsidR="00097786">
        <w:rPr>
          <w:rFonts w:ascii="Times New Roman" w:hAnsi="Times New Roman" w:cs="Times New Roman"/>
          <w:color w:val="000000"/>
          <w:sz w:val="28"/>
          <w:szCs w:val="28"/>
        </w:rPr>
        <w:t xml:space="preserve"> сельсовет</w:t>
      </w:r>
      <w:r w:rsidRPr="007E48A2">
        <w:rPr>
          <w:rFonts w:ascii="Times New Roman" w:hAnsi="Times New Roman" w:cs="Times New Roman"/>
          <w:sz w:val="28"/>
          <w:szCs w:val="28"/>
        </w:rPr>
        <w:t>.</w:t>
      </w:r>
      <w:proofErr w:type="gramEnd"/>
    </w:p>
    <w:p w:rsidR="007E48A2" w:rsidRPr="007E48A2" w:rsidRDefault="007E48A2" w:rsidP="00654BE5">
      <w:pPr>
        <w:pStyle w:val="ConsPlusNormal"/>
        <w:ind w:firstLine="540"/>
        <w:jc w:val="both"/>
        <w:rPr>
          <w:rFonts w:ascii="Times New Roman" w:hAnsi="Times New Roman" w:cs="Times New Roman"/>
          <w:sz w:val="28"/>
          <w:szCs w:val="28"/>
        </w:rPr>
      </w:pPr>
      <w:r w:rsidRPr="007E48A2">
        <w:rPr>
          <w:rFonts w:ascii="Times New Roman" w:hAnsi="Times New Roman" w:cs="Times New Roman"/>
          <w:sz w:val="28"/>
          <w:szCs w:val="28"/>
        </w:rPr>
        <w:t xml:space="preserve">1.2. Бюджетная смета (далее - смета) составляется и ведется в целях установления объема и распределения направлений расходов средств </w:t>
      </w:r>
      <w:r w:rsidR="00097786">
        <w:rPr>
          <w:rFonts w:ascii="Times New Roman" w:hAnsi="Times New Roman" w:cs="Times New Roman"/>
          <w:sz w:val="28"/>
          <w:szCs w:val="28"/>
        </w:rPr>
        <w:t>местного</w:t>
      </w:r>
      <w:r w:rsidRPr="007E48A2">
        <w:rPr>
          <w:rFonts w:ascii="Times New Roman" w:hAnsi="Times New Roman" w:cs="Times New Roman"/>
          <w:sz w:val="28"/>
          <w:szCs w:val="28"/>
        </w:rPr>
        <w:t xml:space="preserve"> бюджета на срок действия решения о бюджете </w:t>
      </w:r>
      <w:r w:rsidR="00097786">
        <w:rPr>
          <w:rFonts w:ascii="Times New Roman" w:hAnsi="Times New Roman" w:cs="Times New Roman"/>
          <w:sz w:val="28"/>
          <w:szCs w:val="28"/>
        </w:rPr>
        <w:t xml:space="preserve">сельского поселения </w:t>
      </w:r>
      <w:proofErr w:type="spellStart"/>
      <w:r w:rsidR="00097786">
        <w:rPr>
          <w:rFonts w:ascii="Times New Roman" w:hAnsi="Times New Roman" w:cs="Times New Roman"/>
          <w:sz w:val="28"/>
          <w:szCs w:val="28"/>
        </w:rPr>
        <w:t>Хворостянский</w:t>
      </w:r>
      <w:proofErr w:type="spellEnd"/>
      <w:r w:rsidR="00097786">
        <w:rPr>
          <w:rFonts w:ascii="Times New Roman" w:hAnsi="Times New Roman" w:cs="Times New Roman"/>
          <w:sz w:val="28"/>
          <w:szCs w:val="28"/>
        </w:rPr>
        <w:t xml:space="preserve"> сельсовет</w:t>
      </w:r>
      <w:r w:rsidRPr="007E48A2">
        <w:rPr>
          <w:rFonts w:ascii="Times New Roman" w:hAnsi="Times New Roman" w:cs="Times New Roman"/>
          <w:sz w:val="28"/>
          <w:szCs w:val="28"/>
        </w:rPr>
        <w:t xml:space="preserve"> на очередной финансовый год и плановый период в </w:t>
      </w:r>
      <w:proofErr w:type="gramStart"/>
      <w:r w:rsidRPr="007E48A2">
        <w:rPr>
          <w:rFonts w:ascii="Times New Roman" w:hAnsi="Times New Roman" w:cs="Times New Roman"/>
          <w:sz w:val="28"/>
          <w:szCs w:val="28"/>
        </w:rPr>
        <w:t>пределах</w:t>
      </w:r>
      <w:proofErr w:type="gramEnd"/>
      <w:r w:rsidRPr="007E48A2">
        <w:rPr>
          <w:rFonts w:ascii="Times New Roman" w:hAnsi="Times New Roman" w:cs="Times New Roman"/>
          <w:sz w:val="28"/>
          <w:szCs w:val="28"/>
        </w:rPr>
        <w:t xml:space="preserve"> доведенных в установленном порядке лимитов бюджетных обязательств на принятие и (или) исполнение бюджетных обязательств по обеспечению выполнения функций учреждения, включая бюджетные обязательства по предоставлению бюджетных инвестиций и субсидий юридическим лицам (в том числе субсидии бюджетным и автономным учреждениям), субсидий, субвенций и иных межбюджетных трансфертов (далее - лимиты бюджетных обязательств).</w:t>
      </w:r>
    </w:p>
    <w:p w:rsidR="007E48A2" w:rsidRPr="007E48A2" w:rsidRDefault="007E48A2" w:rsidP="00654BE5">
      <w:pPr>
        <w:pStyle w:val="ConsPlusNormal"/>
        <w:ind w:firstLine="540"/>
        <w:jc w:val="both"/>
        <w:rPr>
          <w:rFonts w:ascii="Times New Roman" w:hAnsi="Times New Roman" w:cs="Times New Roman"/>
          <w:sz w:val="28"/>
          <w:szCs w:val="28"/>
        </w:rPr>
      </w:pPr>
    </w:p>
    <w:p w:rsidR="007E48A2" w:rsidRPr="007E48A2" w:rsidRDefault="001B7905" w:rsidP="00654BE5">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II. Составление сметы администрации сельского поселения</w:t>
      </w:r>
    </w:p>
    <w:p w:rsidR="007E48A2" w:rsidRPr="007E48A2" w:rsidRDefault="007E48A2" w:rsidP="00654BE5">
      <w:pPr>
        <w:pStyle w:val="ConsPlusNormal"/>
        <w:ind w:firstLine="540"/>
        <w:jc w:val="both"/>
        <w:rPr>
          <w:rFonts w:ascii="Times New Roman" w:hAnsi="Times New Roman" w:cs="Times New Roman"/>
          <w:sz w:val="28"/>
          <w:szCs w:val="28"/>
        </w:rPr>
      </w:pPr>
      <w:r w:rsidRPr="007E48A2">
        <w:rPr>
          <w:rFonts w:ascii="Times New Roman" w:hAnsi="Times New Roman" w:cs="Times New Roman"/>
          <w:sz w:val="28"/>
          <w:szCs w:val="28"/>
        </w:rPr>
        <w:t xml:space="preserve">2.1. Показатели сметы формируются в разрезе </w:t>
      </w:r>
      <w:proofErr w:type="gramStart"/>
      <w:r w:rsidRPr="007E48A2">
        <w:rPr>
          <w:rFonts w:ascii="Times New Roman" w:hAnsi="Times New Roman" w:cs="Times New Roman"/>
          <w:sz w:val="28"/>
          <w:szCs w:val="28"/>
        </w:rPr>
        <w:t>кодов классификации расходов бюджетов бюджетной классификации Российской Федерации</w:t>
      </w:r>
      <w:proofErr w:type="gramEnd"/>
      <w:r w:rsidRPr="007E48A2">
        <w:rPr>
          <w:rFonts w:ascii="Times New Roman" w:hAnsi="Times New Roman" w:cs="Times New Roman"/>
          <w:sz w:val="28"/>
          <w:szCs w:val="28"/>
        </w:rPr>
        <w:t xml:space="preserve"> с детализацией по кодам подгрупп и элементов видов расходов классификации расходов бюджетов, с дополнительной детализацией по кодам статей (подстатей) классификации операций сектора государственного управления и кодам аналитических показателей в пределах доведенных лимитов бюджетных обязательств.</w:t>
      </w:r>
    </w:p>
    <w:p w:rsidR="007E48A2" w:rsidRPr="007E48A2" w:rsidRDefault="007E48A2" w:rsidP="00654BE5">
      <w:pPr>
        <w:pStyle w:val="ConsPlusNormal"/>
        <w:ind w:firstLine="540"/>
        <w:jc w:val="both"/>
        <w:rPr>
          <w:rFonts w:ascii="Times New Roman" w:hAnsi="Times New Roman" w:cs="Times New Roman"/>
          <w:sz w:val="28"/>
          <w:szCs w:val="28"/>
        </w:rPr>
      </w:pPr>
      <w:bookmarkStart w:id="0" w:name="P41"/>
      <w:bookmarkEnd w:id="0"/>
      <w:r w:rsidRPr="007E48A2">
        <w:rPr>
          <w:rFonts w:ascii="Times New Roman" w:hAnsi="Times New Roman" w:cs="Times New Roman"/>
          <w:sz w:val="28"/>
          <w:szCs w:val="28"/>
        </w:rPr>
        <w:t xml:space="preserve">2.2. </w:t>
      </w:r>
      <w:hyperlink w:anchor="P93" w:history="1">
        <w:r w:rsidRPr="007E48A2">
          <w:rPr>
            <w:rFonts w:ascii="Times New Roman" w:hAnsi="Times New Roman" w:cs="Times New Roman"/>
            <w:sz w:val="28"/>
            <w:szCs w:val="28"/>
          </w:rPr>
          <w:t>Смета</w:t>
        </w:r>
      </w:hyperlink>
      <w:r w:rsidRPr="007E48A2">
        <w:rPr>
          <w:rFonts w:ascii="Times New Roman" w:hAnsi="Times New Roman" w:cs="Times New Roman"/>
          <w:sz w:val="28"/>
          <w:szCs w:val="28"/>
        </w:rPr>
        <w:t xml:space="preserve"> составляется </w:t>
      </w:r>
      <w:r w:rsidR="001B7905">
        <w:rPr>
          <w:rFonts w:ascii="Times New Roman" w:hAnsi="Times New Roman" w:cs="Times New Roman"/>
          <w:sz w:val="28"/>
          <w:szCs w:val="28"/>
        </w:rPr>
        <w:t>администрацией сельского поселения</w:t>
      </w:r>
      <w:r w:rsidRPr="007E48A2">
        <w:rPr>
          <w:rFonts w:ascii="Times New Roman" w:hAnsi="Times New Roman" w:cs="Times New Roman"/>
          <w:sz w:val="28"/>
          <w:szCs w:val="28"/>
        </w:rPr>
        <w:t xml:space="preserve"> по форме согласно приложению 1 к настоящему Порядку в 2 экземплярах, один экземпляр после утверждения представляется в бюджетный отдел управления финансов администрации Добринского муниципального района.</w:t>
      </w:r>
    </w:p>
    <w:p w:rsidR="00097786" w:rsidRDefault="007E48A2" w:rsidP="00654BE5">
      <w:pPr>
        <w:pStyle w:val="ConsPlusNormal"/>
        <w:ind w:firstLine="540"/>
        <w:jc w:val="both"/>
        <w:rPr>
          <w:rFonts w:ascii="Times New Roman" w:hAnsi="Times New Roman" w:cs="Times New Roman"/>
          <w:sz w:val="28"/>
          <w:szCs w:val="28"/>
        </w:rPr>
      </w:pPr>
      <w:r w:rsidRPr="007E48A2">
        <w:rPr>
          <w:rFonts w:ascii="Times New Roman" w:hAnsi="Times New Roman" w:cs="Times New Roman"/>
          <w:sz w:val="28"/>
          <w:szCs w:val="28"/>
        </w:rPr>
        <w:t xml:space="preserve">Смета составляется и ведется на основании обоснований (расчетов) плановых сметных показателей, являющихся неотъемлемой частью сметы, составление и ведение которых осуществляется в соответствии с </w:t>
      </w:r>
      <w:hyperlink r:id="rId14" w:history="1">
        <w:r w:rsidRPr="007E48A2">
          <w:rPr>
            <w:rFonts w:ascii="Times New Roman" w:hAnsi="Times New Roman" w:cs="Times New Roman"/>
            <w:sz w:val="28"/>
            <w:szCs w:val="28"/>
          </w:rPr>
          <w:t>главой IV</w:t>
        </w:r>
      </w:hyperlink>
      <w:r w:rsidRPr="007E48A2">
        <w:rPr>
          <w:rFonts w:ascii="Times New Roman" w:hAnsi="Times New Roman" w:cs="Times New Roman"/>
          <w:sz w:val="28"/>
          <w:szCs w:val="28"/>
        </w:rPr>
        <w:t xml:space="preserve"> настоящего Порядка. Смета составляется на текущий финансовый год и плановый период в рублях.</w:t>
      </w:r>
    </w:p>
    <w:p w:rsidR="007E48A2" w:rsidRPr="00097786" w:rsidRDefault="007E48A2" w:rsidP="00654BE5">
      <w:pPr>
        <w:pStyle w:val="ConsPlusNormal"/>
        <w:ind w:firstLine="540"/>
        <w:jc w:val="both"/>
        <w:rPr>
          <w:rFonts w:ascii="Times New Roman" w:hAnsi="Times New Roman" w:cs="Times New Roman"/>
          <w:sz w:val="28"/>
          <w:szCs w:val="28"/>
        </w:rPr>
      </w:pPr>
      <w:r w:rsidRPr="00097786">
        <w:rPr>
          <w:rFonts w:ascii="Times New Roman" w:hAnsi="Times New Roman" w:cs="Times New Roman"/>
          <w:sz w:val="28"/>
          <w:szCs w:val="28"/>
        </w:rPr>
        <w:t xml:space="preserve">Показатели сметы и показатели обоснований (расчетов) плановых </w:t>
      </w:r>
      <w:r w:rsidRPr="00097786">
        <w:rPr>
          <w:rFonts w:ascii="Times New Roman" w:hAnsi="Times New Roman" w:cs="Times New Roman"/>
          <w:sz w:val="28"/>
          <w:szCs w:val="28"/>
        </w:rPr>
        <w:lastRenderedPageBreak/>
        <w:t>сметных показателей должны соответствовать друг другу.</w:t>
      </w:r>
    </w:p>
    <w:p w:rsidR="007E48A2" w:rsidRPr="007E48A2" w:rsidRDefault="007E48A2" w:rsidP="00654BE5">
      <w:pPr>
        <w:pStyle w:val="ConsPlusNormal"/>
        <w:ind w:firstLine="540"/>
        <w:jc w:val="both"/>
        <w:rPr>
          <w:rFonts w:ascii="Times New Roman" w:hAnsi="Times New Roman" w:cs="Times New Roman"/>
          <w:sz w:val="28"/>
          <w:szCs w:val="28"/>
        </w:rPr>
      </w:pPr>
      <w:proofErr w:type="gramStart"/>
      <w:r w:rsidRPr="007E48A2">
        <w:rPr>
          <w:rFonts w:ascii="Times New Roman" w:hAnsi="Times New Roman" w:cs="Times New Roman"/>
          <w:sz w:val="28"/>
          <w:szCs w:val="28"/>
        </w:rPr>
        <w:t xml:space="preserve">В целях формирования сметы на очередной финансовый год на этапе составления проекта бюджета на очередной финансовый год и плановый период </w:t>
      </w:r>
      <w:r w:rsidR="001B7905">
        <w:rPr>
          <w:rFonts w:ascii="Times New Roman" w:hAnsi="Times New Roman" w:cs="Times New Roman"/>
          <w:sz w:val="28"/>
          <w:szCs w:val="28"/>
        </w:rPr>
        <w:t xml:space="preserve">администрация сельского поселения </w:t>
      </w:r>
      <w:r w:rsidRPr="007E48A2">
        <w:rPr>
          <w:rFonts w:ascii="Times New Roman" w:hAnsi="Times New Roman" w:cs="Times New Roman"/>
          <w:sz w:val="28"/>
          <w:szCs w:val="28"/>
        </w:rPr>
        <w:t xml:space="preserve"> составляет </w:t>
      </w:r>
      <w:hyperlink w:anchor="P1209" w:history="1">
        <w:r w:rsidRPr="007E48A2">
          <w:rPr>
            <w:rFonts w:ascii="Times New Roman" w:hAnsi="Times New Roman" w:cs="Times New Roman"/>
            <w:sz w:val="28"/>
            <w:szCs w:val="28"/>
          </w:rPr>
          <w:t>проект</w:t>
        </w:r>
      </w:hyperlink>
      <w:r w:rsidRPr="007E48A2">
        <w:rPr>
          <w:rFonts w:ascii="Times New Roman" w:hAnsi="Times New Roman" w:cs="Times New Roman"/>
          <w:sz w:val="28"/>
          <w:szCs w:val="28"/>
        </w:rPr>
        <w:t xml:space="preserve"> сметы на очередной финансовый год и плановый период по форме согласно приложению 1 к настоящему Порядку и представляет в бюджетный отдел управления финансов администрации Добринского муниципального района до 15 ноября текущего финансового года.</w:t>
      </w:r>
      <w:proofErr w:type="gramEnd"/>
    </w:p>
    <w:p w:rsidR="007E48A2" w:rsidRPr="007E48A2" w:rsidRDefault="007E48A2" w:rsidP="00654BE5">
      <w:pPr>
        <w:pStyle w:val="ConsPlusNormal"/>
        <w:ind w:firstLine="540"/>
        <w:jc w:val="both"/>
        <w:rPr>
          <w:rFonts w:ascii="Times New Roman" w:hAnsi="Times New Roman" w:cs="Times New Roman"/>
          <w:sz w:val="28"/>
          <w:szCs w:val="28"/>
        </w:rPr>
      </w:pPr>
      <w:r w:rsidRPr="007E48A2">
        <w:rPr>
          <w:rFonts w:ascii="Times New Roman" w:hAnsi="Times New Roman" w:cs="Times New Roman"/>
          <w:sz w:val="28"/>
          <w:szCs w:val="28"/>
        </w:rPr>
        <w:t>Формирование проекта сметы на очередной финансовый год и плановый период осуществляется в соответствии с настоящим Порядком.</w:t>
      </w:r>
    </w:p>
    <w:p w:rsidR="007E48A2" w:rsidRPr="007E48A2" w:rsidRDefault="007E48A2" w:rsidP="00654BE5">
      <w:pPr>
        <w:pStyle w:val="ConsPlusNormal"/>
        <w:ind w:firstLine="540"/>
        <w:jc w:val="both"/>
        <w:rPr>
          <w:rFonts w:ascii="Times New Roman" w:hAnsi="Times New Roman" w:cs="Times New Roman"/>
          <w:sz w:val="28"/>
          <w:szCs w:val="28"/>
        </w:rPr>
      </w:pPr>
      <w:r w:rsidRPr="007E48A2">
        <w:rPr>
          <w:rFonts w:ascii="Times New Roman" w:hAnsi="Times New Roman" w:cs="Times New Roman"/>
          <w:sz w:val="28"/>
          <w:szCs w:val="28"/>
        </w:rPr>
        <w:t>2.3. Смета</w:t>
      </w:r>
      <w:r w:rsidR="001B7905">
        <w:rPr>
          <w:rFonts w:ascii="Times New Roman" w:hAnsi="Times New Roman" w:cs="Times New Roman"/>
          <w:sz w:val="28"/>
          <w:szCs w:val="28"/>
        </w:rPr>
        <w:t xml:space="preserve"> при</w:t>
      </w:r>
      <w:r w:rsidRPr="007E48A2">
        <w:rPr>
          <w:rFonts w:ascii="Times New Roman" w:hAnsi="Times New Roman" w:cs="Times New Roman"/>
          <w:sz w:val="28"/>
          <w:szCs w:val="28"/>
        </w:rPr>
        <w:t xml:space="preserve"> реорганиз</w:t>
      </w:r>
      <w:r w:rsidR="001B7905">
        <w:rPr>
          <w:rFonts w:ascii="Times New Roman" w:hAnsi="Times New Roman" w:cs="Times New Roman"/>
          <w:sz w:val="28"/>
          <w:szCs w:val="28"/>
        </w:rPr>
        <w:t xml:space="preserve">ации </w:t>
      </w:r>
      <w:r w:rsidRPr="007E48A2">
        <w:rPr>
          <w:rFonts w:ascii="Times New Roman" w:hAnsi="Times New Roman" w:cs="Times New Roman"/>
          <w:sz w:val="28"/>
          <w:szCs w:val="28"/>
        </w:rPr>
        <w:t>составляется на период текущего финансового года и планового периода в объеме доведенных лимитов бюджетных обязательств на текущий финансовый год и плановый период.</w:t>
      </w:r>
    </w:p>
    <w:p w:rsidR="007E48A2" w:rsidRPr="007E48A2" w:rsidRDefault="007E48A2" w:rsidP="00654BE5">
      <w:pPr>
        <w:pStyle w:val="ConsPlusNormal"/>
        <w:jc w:val="both"/>
        <w:rPr>
          <w:rFonts w:ascii="Times New Roman" w:hAnsi="Times New Roman" w:cs="Times New Roman"/>
          <w:sz w:val="28"/>
          <w:szCs w:val="28"/>
        </w:rPr>
      </w:pPr>
    </w:p>
    <w:p w:rsidR="007E48A2" w:rsidRDefault="007E48A2" w:rsidP="00654BE5">
      <w:pPr>
        <w:pStyle w:val="ConsPlusNormal"/>
        <w:ind w:firstLine="540"/>
        <w:jc w:val="center"/>
        <w:outlineLvl w:val="1"/>
        <w:rPr>
          <w:rFonts w:ascii="Times New Roman" w:hAnsi="Times New Roman" w:cs="Times New Roman"/>
          <w:b/>
          <w:sz w:val="28"/>
          <w:szCs w:val="28"/>
        </w:rPr>
      </w:pPr>
      <w:bookmarkStart w:id="1" w:name="P48"/>
      <w:bookmarkEnd w:id="1"/>
      <w:r w:rsidRPr="007E48A2">
        <w:rPr>
          <w:rFonts w:ascii="Times New Roman" w:hAnsi="Times New Roman" w:cs="Times New Roman"/>
          <w:b/>
          <w:sz w:val="28"/>
          <w:szCs w:val="28"/>
        </w:rPr>
        <w:t xml:space="preserve">III. Утверждение смет </w:t>
      </w:r>
      <w:r w:rsidR="001B7905">
        <w:rPr>
          <w:rFonts w:ascii="Times New Roman" w:hAnsi="Times New Roman" w:cs="Times New Roman"/>
          <w:b/>
          <w:sz w:val="28"/>
          <w:szCs w:val="28"/>
        </w:rPr>
        <w:t>администрации сельского поселения</w:t>
      </w:r>
    </w:p>
    <w:p w:rsidR="007E48A2" w:rsidRPr="007E48A2" w:rsidRDefault="007E48A2" w:rsidP="00654BE5">
      <w:pPr>
        <w:autoSpaceDE w:val="0"/>
        <w:autoSpaceDN w:val="0"/>
        <w:adjustRightInd w:val="0"/>
        <w:spacing w:after="0" w:line="240" w:lineRule="auto"/>
        <w:ind w:firstLine="567"/>
        <w:jc w:val="both"/>
        <w:rPr>
          <w:rFonts w:ascii="Times New Roman" w:hAnsi="Times New Roman" w:cs="Times New Roman"/>
          <w:sz w:val="28"/>
          <w:szCs w:val="28"/>
        </w:rPr>
      </w:pPr>
      <w:bookmarkStart w:id="2" w:name="P50"/>
      <w:bookmarkEnd w:id="2"/>
      <w:r w:rsidRPr="00097786">
        <w:rPr>
          <w:rFonts w:ascii="Times New Roman" w:hAnsi="Times New Roman" w:cs="Times New Roman"/>
          <w:bCs/>
          <w:sz w:val="28"/>
          <w:szCs w:val="28"/>
        </w:rPr>
        <w:t xml:space="preserve">3.1. Смета </w:t>
      </w:r>
      <w:r w:rsidR="001B7905">
        <w:rPr>
          <w:rFonts w:ascii="Times New Roman" w:hAnsi="Times New Roman" w:cs="Times New Roman"/>
          <w:bCs/>
          <w:sz w:val="28"/>
          <w:szCs w:val="28"/>
        </w:rPr>
        <w:t>администрации сельского поселения</w:t>
      </w:r>
      <w:r w:rsidRPr="00097786">
        <w:rPr>
          <w:rFonts w:ascii="Times New Roman" w:hAnsi="Times New Roman" w:cs="Times New Roman"/>
          <w:bCs/>
          <w:sz w:val="28"/>
          <w:szCs w:val="28"/>
        </w:rPr>
        <w:t>, яв</w:t>
      </w:r>
      <w:r w:rsidR="001B7905">
        <w:rPr>
          <w:rFonts w:ascii="Times New Roman" w:hAnsi="Times New Roman" w:cs="Times New Roman"/>
          <w:bCs/>
          <w:sz w:val="28"/>
          <w:szCs w:val="28"/>
        </w:rPr>
        <w:t>ляющаяся</w:t>
      </w:r>
      <w:r w:rsidRPr="00097786">
        <w:rPr>
          <w:rFonts w:ascii="Times New Roman" w:hAnsi="Times New Roman" w:cs="Times New Roman"/>
          <w:bCs/>
          <w:sz w:val="28"/>
          <w:szCs w:val="28"/>
        </w:rPr>
        <w:t xml:space="preserve"> органом местног</w:t>
      </w:r>
      <w:r w:rsidR="001B7905">
        <w:rPr>
          <w:rFonts w:ascii="Times New Roman" w:hAnsi="Times New Roman" w:cs="Times New Roman"/>
          <w:bCs/>
          <w:sz w:val="28"/>
          <w:szCs w:val="28"/>
        </w:rPr>
        <w:t>о самоуправления, осуществляющая</w:t>
      </w:r>
      <w:r w:rsidRPr="00097786">
        <w:rPr>
          <w:rFonts w:ascii="Times New Roman" w:hAnsi="Times New Roman" w:cs="Times New Roman"/>
          <w:bCs/>
          <w:sz w:val="28"/>
          <w:szCs w:val="28"/>
        </w:rPr>
        <w:t xml:space="preserve"> бюджетные полномочия главного распорядителя бюджетных средств, утверждается </w:t>
      </w:r>
      <w:r w:rsidR="001B7905">
        <w:rPr>
          <w:rFonts w:ascii="Times New Roman" w:hAnsi="Times New Roman" w:cs="Times New Roman"/>
          <w:bCs/>
          <w:sz w:val="28"/>
          <w:szCs w:val="28"/>
        </w:rPr>
        <w:t>главой сельского поселения</w:t>
      </w:r>
      <w:r w:rsidRPr="00097786">
        <w:rPr>
          <w:rFonts w:ascii="Times New Roman" w:hAnsi="Times New Roman" w:cs="Times New Roman"/>
          <w:bCs/>
          <w:sz w:val="28"/>
          <w:szCs w:val="28"/>
        </w:rPr>
        <w:t>.</w:t>
      </w:r>
    </w:p>
    <w:p w:rsidR="007E48A2" w:rsidRPr="007E48A2" w:rsidRDefault="007E48A2" w:rsidP="00654BE5">
      <w:pPr>
        <w:pStyle w:val="ConsPlusNormal"/>
        <w:ind w:firstLine="540"/>
        <w:jc w:val="both"/>
        <w:rPr>
          <w:rFonts w:ascii="Times New Roman" w:hAnsi="Times New Roman" w:cs="Times New Roman"/>
          <w:sz w:val="28"/>
          <w:szCs w:val="28"/>
        </w:rPr>
      </w:pPr>
      <w:r w:rsidRPr="007E48A2">
        <w:rPr>
          <w:rFonts w:ascii="Times New Roman" w:hAnsi="Times New Roman" w:cs="Times New Roman"/>
          <w:sz w:val="28"/>
          <w:szCs w:val="28"/>
        </w:rPr>
        <w:t>3.2. Смета и обоснование (расчеты) плановых сметных показателей утверждаются руководителем учреждения и должны соответствовать доведенным до него лимитам бюджетных обязательств.</w:t>
      </w:r>
    </w:p>
    <w:p w:rsidR="007E48A2" w:rsidRPr="007E48A2" w:rsidRDefault="007E48A2" w:rsidP="00654BE5">
      <w:pPr>
        <w:pStyle w:val="ConsPlusNormal"/>
        <w:ind w:firstLine="540"/>
        <w:jc w:val="both"/>
        <w:rPr>
          <w:rFonts w:ascii="Times New Roman" w:hAnsi="Times New Roman" w:cs="Times New Roman"/>
          <w:sz w:val="28"/>
          <w:szCs w:val="28"/>
        </w:rPr>
      </w:pPr>
      <w:r w:rsidRPr="007E48A2">
        <w:rPr>
          <w:rFonts w:ascii="Times New Roman" w:hAnsi="Times New Roman" w:cs="Times New Roman"/>
          <w:sz w:val="28"/>
          <w:szCs w:val="28"/>
        </w:rPr>
        <w:t xml:space="preserve">3.3. Утверждение сметы </w:t>
      </w:r>
      <w:r w:rsidR="001B7905">
        <w:rPr>
          <w:rFonts w:ascii="Times New Roman" w:hAnsi="Times New Roman" w:cs="Times New Roman"/>
          <w:sz w:val="28"/>
          <w:szCs w:val="28"/>
        </w:rPr>
        <w:t>администрации сельского поселения</w:t>
      </w:r>
      <w:r w:rsidRPr="007E48A2">
        <w:rPr>
          <w:rFonts w:ascii="Times New Roman" w:hAnsi="Times New Roman" w:cs="Times New Roman"/>
          <w:sz w:val="28"/>
          <w:szCs w:val="28"/>
        </w:rPr>
        <w:t xml:space="preserve"> осуществляется не позднее десяти рабочих дней со дня доведения лимитов бюджетных обязательств.</w:t>
      </w:r>
    </w:p>
    <w:p w:rsidR="007E48A2" w:rsidRPr="007E48A2" w:rsidRDefault="007E48A2" w:rsidP="00654BE5">
      <w:pPr>
        <w:pStyle w:val="ConsPlusNormal"/>
        <w:ind w:firstLine="540"/>
        <w:jc w:val="both"/>
        <w:rPr>
          <w:rFonts w:ascii="Times New Roman" w:hAnsi="Times New Roman" w:cs="Times New Roman"/>
          <w:sz w:val="28"/>
          <w:szCs w:val="28"/>
        </w:rPr>
      </w:pPr>
      <w:r w:rsidRPr="007E48A2">
        <w:rPr>
          <w:rFonts w:ascii="Times New Roman" w:hAnsi="Times New Roman" w:cs="Times New Roman"/>
          <w:sz w:val="28"/>
          <w:szCs w:val="28"/>
        </w:rPr>
        <w:t>3.4. Утвержденные сметы с обоснованиями (расчетами) плановых сметных показателей, использованными при формировании сметы, направляются управлению финансов не позднее одного рабочего дня после утверждения сметы.</w:t>
      </w:r>
    </w:p>
    <w:p w:rsidR="007E48A2" w:rsidRPr="007E48A2" w:rsidRDefault="007E48A2" w:rsidP="00654BE5">
      <w:pPr>
        <w:pStyle w:val="ConsPlusNormal"/>
        <w:jc w:val="both"/>
        <w:rPr>
          <w:rFonts w:ascii="Times New Roman" w:hAnsi="Times New Roman" w:cs="Times New Roman"/>
          <w:sz w:val="28"/>
          <w:szCs w:val="28"/>
        </w:rPr>
      </w:pPr>
    </w:p>
    <w:p w:rsidR="007E48A2" w:rsidRPr="007E48A2" w:rsidRDefault="007E48A2" w:rsidP="00654BE5">
      <w:pPr>
        <w:pStyle w:val="ConsPlusNormal"/>
        <w:ind w:firstLine="540"/>
        <w:jc w:val="center"/>
        <w:outlineLvl w:val="1"/>
        <w:rPr>
          <w:rFonts w:ascii="Times New Roman" w:hAnsi="Times New Roman" w:cs="Times New Roman"/>
          <w:b/>
          <w:sz w:val="28"/>
          <w:szCs w:val="28"/>
        </w:rPr>
      </w:pPr>
      <w:r w:rsidRPr="007E48A2">
        <w:rPr>
          <w:rFonts w:ascii="Times New Roman" w:hAnsi="Times New Roman" w:cs="Times New Roman"/>
          <w:b/>
          <w:sz w:val="28"/>
          <w:szCs w:val="28"/>
        </w:rPr>
        <w:t>IV. Ведение смет учреждений</w:t>
      </w:r>
    </w:p>
    <w:p w:rsidR="007E48A2" w:rsidRPr="007E48A2" w:rsidRDefault="007E48A2" w:rsidP="00654BE5">
      <w:pPr>
        <w:pStyle w:val="ConsPlusNormal"/>
        <w:ind w:firstLine="540"/>
        <w:jc w:val="both"/>
        <w:rPr>
          <w:rFonts w:ascii="Times New Roman" w:hAnsi="Times New Roman" w:cs="Times New Roman"/>
          <w:sz w:val="28"/>
          <w:szCs w:val="28"/>
        </w:rPr>
      </w:pPr>
      <w:r w:rsidRPr="007E48A2">
        <w:rPr>
          <w:rFonts w:ascii="Times New Roman" w:hAnsi="Times New Roman" w:cs="Times New Roman"/>
          <w:sz w:val="28"/>
          <w:szCs w:val="28"/>
        </w:rPr>
        <w:t xml:space="preserve">4.1. Ведением сметы в целях настоящего порядка является внесение изменений в смету в пределах доведенных </w:t>
      </w:r>
      <w:r w:rsidR="001B7905">
        <w:rPr>
          <w:rFonts w:ascii="Times New Roman" w:hAnsi="Times New Roman" w:cs="Times New Roman"/>
          <w:sz w:val="28"/>
          <w:szCs w:val="28"/>
        </w:rPr>
        <w:t>администрации сельского поселения</w:t>
      </w:r>
      <w:r w:rsidRPr="007E48A2">
        <w:rPr>
          <w:rFonts w:ascii="Times New Roman" w:hAnsi="Times New Roman" w:cs="Times New Roman"/>
          <w:sz w:val="28"/>
          <w:szCs w:val="28"/>
        </w:rPr>
        <w:t xml:space="preserve"> в установленном порядке объемов соответствующих лимитов бюджетных обязательств.</w:t>
      </w:r>
    </w:p>
    <w:p w:rsidR="007E48A2" w:rsidRPr="007E48A2" w:rsidRDefault="003B0881" w:rsidP="00654BE5">
      <w:pPr>
        <w:pStyle w:val="ConsPlusNormal"/>
        <w:ind w:firstLine="540"/>
        <w:jc w:val="both"/>
        <w:rPr>
          <w:rFonts w:ascii="Times New Roman" w:hAnsi="Times New Roman" w:cs="Times New Roman"/>
          <w:sz w:val="28"/>
          <w:szCs w:val="28"/>
        </w:rPr>
      </w:pPr>
      <w:hyperlink w:anchor="P865" w:history="1">
        <w:r w:rsidR="007E48A2" w:rsidRPr="007E48A2">
          <w:rPr>
            <w:rFonts w:ascii="Times New Roman" w:hAnsi="Times New Roman" w:cs="Times New Roman"/>
            <w:sz w:val="28"/>
            <w:szCs w:val="28"/>
          </w:rPr>
          <w:t>Изменения</w:t>
        </w:r>
      </w:hyperlink>
      <w:r w:rsidR="007E48A2" w:rsidRPr="007E48A2">
        <w:rPr>
          <w:rFonts w:ascii="Times New Roman" w:hAnsi="Times New Roman" w:cs="Times New Roman"/>
          <w:sz w:val="28"/>
          <w:szCs w:val="28"/>
        </w:rPr>
        <w:t xml:space="preserve"> показателей сметы составляются </w:t>
      </w:r>
      <w:r w:rsidR="001B7905">
        <w:rPr>
          <w:rFonts w:ascii="Times New Roman" w:hAnsi="Times New Roman" w:cs="Times New Roman"/>
          <w:sz w:val="28"/>
          <w:szCs w:val="28"/>
        </w:rPr>
        <w:t>администрацией сельского поселения</w:t>
      </w:r>
      <w:r w:rsidR="007E48A2" w:rsidRPr="007E48A2">
        <w:rPr>
          <w:rFonts w:ascii="Times New Roman" w:hAnsi="Times New Roman" w:cs="Times New Roman"/>
          <w:sz w:val="28"/>
          <w:szCs w:val="28"/>
        </w:rPr>
        <w:t xml:space="preserve"> по форме согласно приложению 2 к настоящему Порядку.</w:t>
      </w:r>
    </w:p>
    <w:p w:rsidR="007E48A2" w:rsidRPr="007E48A2" w:rsidRDefault="007E48A2" w:rsidP="00654BE5">
      <w:pPr>
        <w:pStyle w:val="ConsPlusNormal"/>
        <w:ind w:firstLine="540"/>
        <w:jc w:val="both"/>
        <w:rPr>
          <w:rFonts w:ascii="Times New Roman" w:hAnsi="Times New Roman" w:cs="Times New Roman"/>
          <w:sz w:val="28"/>
          <w:szCs w:val="28"/>
        </w:rPr>
      </w:pPr>
      <w:r w:rsidRPr="007E48A2">
        <w:rPr>
          <w:rFonts w:ascii="Times New Roman" w:hAnsi="Times New Roman" w:cs="Times New Roman"/>
          <w:sz w:val="28"/>
          <w:szCs w:val="28"/>
        </w:rPr>
        <w:t>4.2. Внесение изменений в смету осуществляется путем утверждения изменений показателей - сумм увеличения, отражающихся со знаком "плюс", и (или) уменьшения, отражающихся со знаком "минус", объемов сметных назначений:</w:t>
      </w:r>
    </w:p>
    <w:p w:rsidR="007E48A2" w:rsidRPr="007E48A2" w:rsidRDefault="007E48A2" w:rsidP="00654BE5">
      <w:pPr>
        <w:pStyle w:val="ConsPlusNormal"/>
        <w:ind w:firstLine="540"/>
        <w:jc w:val="both"/>
        <w:rPr>
          <w:rFonts w:ascii="Times New Roman" w:hAnsi="Times New Roman" w:cs="Times New Roman"/>
          <w:sz w:val="28"/>
          <w:szCs w:val="28"/>
        </w:rPr>
      </w:pPr>
      <w:bookmarkStart w:id="3" w:name="P59"/>
      <w:bookmarkEnd w:id="3"/>
      <w:r w:rsidRPr="007E48A2">
        <w:rPr>
          <w:rFonts w:ascii="Times New Roman" w:hAnsi="Times New Roman" w:cs="Times New Roman"/>
          <w:sz w:val="28"/>
          <w:szCs w:val="28"/>
        </w:rPr>
        <w:t xml:space="preserve">- изменяющих объемы сметных назначений в случае изменения доведенных </w:t>
      </w:r>
      <w:r w:rsidR="001B7905">
        <w:rPr>
          <w:rFonts w:ascii="Times New Roman" w:hAnsi="Times New Roman" w:cs="Times New Roman"/>
          <w:sz w:val="28"/>
          <w:szCs w:val="28"/>
        </w:rPr>
        <w:t>администрации</w:t>
      </w:r>
      <w:r w:rsidRPr="007E48A2">
        <w:rPr>
          <w:rFonts w:ascii="Times New Roman" w:hAnsi="Times New Roman" w:cs="Times New Roman"/>
          <w:sz w:val="28"/>
          <w:szCs w:val="28"/>
        </w:rPr>
        <w:t xml:space="preserve"> в установленном порядке лимитов бюджетных обязательств;</w:t>
      </w:r>
    </w:p>
    <w:p w:rsidR="007E48A2" w:rsidRPr="007E48A2" w:rsidRDefault="007E48A2" w:rsidP="00654BE5">
      <w:pPr>
        <w:pStyle w:val="ConsPlusNormal"/>
        <w:ind w:firstLine="540"/>
        <w:jc w:val="both"/>
        <w:rPr>
          <w:rFonts w:ascii="Times New Roman" w:hAnsi="Times New Roman" w:cs="Times New Roman"/>
          <w:sz w:val="28"/>
          <w:szCs w:val="28"/>
        </w:rPr>
      </w:pPr>
      <w:r w:rsidRPr="007E48A2">
        <w:rPr>
          <w:rFonts w:ascii="Times New Roman" w:hAnsi="Times New Roman" w:cs="Times New Roman"/>
          <w:sz w:val="28"/>
          <w:szCs w:val="28"/>
        </w:rPr>
        <w:t xml:space="preserve">- изменяющих распределение сметных назначений по кодам </w:t>
      </w:r>
      <w:r w:rsidRPr="007E48A2">
        <w:rPr>
          <w:rFonts w:ascii="Times New Roman" w:hAnsi="Times New Roman" w:cs="Times New Roman"/>
          <w:sz w:val="28"/>
          <w:szCs w:val="28"/>
        </w:rPr>
        <w:lastRenderedPageBreak/>
        <w:t>классификации Российской Федерации расходов бюджета, требующих изменения показателей бюджетной росписи главного распорядителя (распорядителя) бюджетных средств и лимитов бюджетных обязательств;</w:t>
      </w:r>
    </w:p>
    <w:p w:rsidR="007E48A2" w:rsidRPr="007E48A2" w:rsidRDefault="007E48A2" w:rsidP="00654BE5">
      <w:pPr>
        <w:pStyle w:val="ConsPlusNormal"/>
        <w:ind w:firstLine="540"/>
        <w:jc w:val="both"/>
        <w:rPr>
          <w:rFonts w:ascii="Times New Roman" w:hAnsi="Times New Roman" w:cs="Times New Roman"/>
          <w:sz w:val="28"/>
          <w:szCs w:val="28"/>
        </w:rPr>
      </w:pPr>
      <w:bookmarkStart w:id="4" w:name="P61"/>
      <w:bookmarkEnd w:id="4"/>
      <w:r w:rsidRPr="007E48A2">
        <w:rPr>
          <w:rFonts w:ascii="Times New Roman" w:hAnsi="Times New Roman" w:cs="Times New Roman"/>
          <w:sz w:val="28"/>
          <w:szCs w:val="28"/>
        </w:rPr>
        <w:t>- изменяющих распределение сметных назначений по кодам классификации операций сектора государственного управления, требующих изменения утвержденного объема лимитов бюджетных обязательств;</w:t>
      </w:r>
    </w:p>
    <w:p w:rsidR="007E48A2" w:rsidRPr="007E48A2" w:rsidRDefault="007E48A2" w:rsidP="00654BE5">
      <w:pPr>
        <w:pStyle w:val="ConsPlusNormal"/>
        <w:ind w:firstLine="540"/>
        <w:jc w:val="both"/>
        <w:rPr>
          <w:rFonts w:ascii="Times New Roman" w:hAnsi="Times New Roman" w:cs="Times New Roman"/>
          <w:sz w:val="28"/>
          <w:szCs w:val="28"/>
        </w:rPr>
      </w:pPr>
      <w:r w:rsidRPr="007E48A2">
        <w:rPr>
          <w:rFonts w:ascii="Times New Roman" w:hAnsi="Times New Roman" w:cs="Times New Roman"/>
          <w:sz w:val="28"/>
          <w:szCs w:val="28"/>
        </w:rPr>
        <w:t>- изменяющих объемы сметных назначений, приводящих к перераспределению их между разделами сметы;</w:t>
      </w:r>
    </w:p>
    <w:p w:rsidR="007E48A2" w:rsidRPr="007E48A2" w:rsidRDefault="007E48A2" w:rsidP="00654BE5">
      <w:pPr>
        <w:pStyle w:val="ConsPlusNormal"/>
        <w:ind w:firstLine="540"/>
        <w:jc w:val="both"/>
        <w:rPr>
          <w:rFonts w:ascii="Times New Roman" w:hAnsi="Times New Roman" w:cs="Times New Roman"/>
          <w:sz w:val="28"/>
          <w:szCs w:val="28"/>
        </w:rPr>
      </w:pPr>
      <w:r w:rsidRPr="007E48A2">
        <w:rPr>
          <w:rFonts w:ascii="Times New Roman" w:hAnsi="Times New Roman" w:cs="Times New Roman"/>
          <w:sz w:val="28"/>
          <w:szCs w:val="28"/>
        </w:rPr>
        <w:t xml:space="preserve">- </w:t>
      </w:r>
      <w:proofErr w:type="gramStart"/>
      <w:r w:rsidRPr="007E48A2">
        <w:rPr>
          <w:rFonts w:ascii="Times New Roman" w:hAnsi="Times New Roman" w:cs="Times New Roman"/>
          <w:sz w:val="28"/>
          <w:szCs w:val="28"/>
        </w:rPr>
        <w:t>изменяющих</w:t>
      </w:r>
      <w:proofErr w:type="gramEnd"/>
      <w:r w:rsidRPr="007E48A2">
        <w:rPr>
          <w:rFonts w:ascii="Times New Roman" w:hAnsi="Times New Roman" w:cs="Times New Roman"/>
          <w:sz w:val="28"/>
          <w:szCs w:val="28"/>
        </w:rPr>
        <w:t xml:space="preserve"> иные показатели, предусмотренные Порядком ведения сметы.</w:t>
      </w:r>
    </w:p>
    <w:p w:rsidR="007E48A2" w:rsidRPr="007E48A2" w:rsidRDefault="007E48A2" w:rsidP="00654BE5">
      <w:pPr>
        <w:pStyle w:val="ConsPlusNormal"/>
        <w:ind w:firstLine="540"/>
        <w:jc w:val="both"/>
        <w:rPr>
          <w:rFonts w:ascii="Times New Roman" w:hAnsi="Times New Roman" w:cs="Times New Roman"/>
          <w:sz w:val="28"/>
          <w:szCs w:val="28"/>
        </w:rPr>
      </w:pPr>
      <w:r w:rsidRPr="007E48A2">
        <w:rPr>
          <w:rFonts w:ascii="Times New Roman" w:hAnsi="Times New Roman" w:cs="Times New Roman"/>
          <w:sz w:val="28"/>
          <w:szCs w:val="28"/>
        </w:rPr>
        <w:t xml:space="preserve">4.3. Изменения в смету формируются на основании изменений показателей обоснований (расчетов) плановых сметных показателей, сформированных в соответствии с </w:t>
      </w:r>
      <w:hyperlink w:anchor="P41" w:history="1">
        <w:r w:rsidRPr="007E48A2">
          <w:rPr>
            <w:rFonts w:ascii="Times New Roman" w:hAnsi="Times New Roman" w:cs="Times New Roman"/>
            <w:sz w:val="28"/>
            <w:szCs w:val="28"/>
          </w:rPr>
          <w:t>пунктом 2.2.</w:t>
        </w:r>
      </w:hyperlink>
      <w:r w:rsidRPr="007E48A2">
        <w:rPr>
          <w:rFonts w:ascii="Times New Roman" w:hAnsi="Times New Roman" w:cs="Times New Roman"/>
          <w:sz w:val="28"/>
          <w:szCs w:val="28"/>
        </w:rPr>
        <w:t xml:space="preserve"> настоящего Порядка.</w:t>
      </w:r>
    </w:p>
    <w:p w:rsidR="007E48A2" w:rsidRPr="007E48A2" w:rsidRDefault="007E48A2" w:rsidP="00654BE5">
      <w:pPr>
        <w:pStyle w:val="ConsPlusNormal"/>
        <w:ind w:firstLine="540"/>
        <w:jc w:val="both"/>
        <w:rPr>
          <w:rFonts w:ascii="Times New Roman" w:hAnsi="Times New Roman" w:cs="Times New Roman"/>
          <w:sz w:val="28"/>
          <w:szCs w:val="28"/>
        </w:rPr>
      </w:pPr>
      <w:r w:rsidRPr="007E48A2">
        <w:rPr>
          <w:rFonts w:ascii="Times New Roman" w:hAnsi="Times New Roman" w:cs="Times New Roman"/>
          <w:sz w:val="28"/>
          <w:szCs w:val="28"/>
        </w:rPr>
        <w:t>В случае изменения показателей обоснований (расчетов) плановых сметных показателей, не влияющих на показатели сметы учреждения, осуществляется изменение только показателей обоснований (расчетов) плановых сметных показателей измененные показатели обоснований (расчетов) плановых сметных показателей утверждаются руководителем учреждения.</w:t>
      </w:r>
    </w:p>
    <w:p w:rsidR="007E48A2" w:rsidRPr="007E48A2" w:rsidRDefault="007E48A2" w:rsidP="00654BE5">
      <w:pPr>
        <w:pStyle w:val="ConsPlusNormal"/>
        <w:ind w:firstLine="540"/>
        <w:jc w:val="both"/>
        <w:rPr>
          <w:rFonts w:ascii="Times New Roman" w:hAnsi="Times New Roman" w:cs="Times New Roman"/>
          <w:sz w:val="28"/>
          <w:szCs w:val="28"/>
        </w:rPr>
      </w:pPr>
      <w:r w:rsidRPr="007E48A2">
        <w:rPr>
          <w:rFonts w:ascii="Times New Roman" w:hAnsi="Times New Roman" w:cs="Times New Roman"/>
          <w:sz w:val="28"/>
          <w:szCs w:val="28"/>
        </w:rPr>
        <w:t xml:space="preserve">4.4. </w:t>
      </w:r>
      <w:proofErr w:type="gramStart"/>
      <w:r w:rsidRPr="007E48A2">
        <w:rPr>
          <w:rFonts w:ascii="Times New Roman" w:hAnsi="Times New Roman" w:cs="Times New Roman"/>
          <w:sz w:val="28"/>
          <w:szCs w:val="28"/>
        </w:rPr>
        <w:t>Внесение изменений в смету, требующих изменения показателей бюджетной росписи главного распорядителя (распорядителя) бюджетных средств и лимитов бюджетных обязательств, утверждается после внесения в установленном законодательством Российской Федерации порядке изменений в бюджетную роспись главного распорядителя (распорядителя) бюджетных средств и лимиты бюджетных обязательств.</w:t>
      </w:r>
      <w:proofErr w:type="gramEnd"/>
    </w:p>
    <w:p w:rsidR="007E48A2" w:rsidRPr="007E48A2" w:rsidRDefault="007E48A2" w:rsidP="00654BE5">
      <w:pPr>
        <w:pStyle w:val="ConsPlusNormal"/>
        <w:ind w:firstLine="540"/>
        <w:jc w:val="both"/>
        <w:rPr>
          <w:rFonts w:ascii="Times New Roman" w:hAnsi="Times New Roman" w:cs="Times New Roman"/>
          <w:sz w:val="28"/>
          <w:szCs w:val="28"/>
        </w:rPr>
      </w:pPr>
      <w:bookmarkStart w:id="5" w:name="P67"/>
      <w:bookmarkEnd w:id="5"/>
      <w:r w:rsidRPr="007E48A2">
        <w:rPr>
          <w:rFonts w:ascii="Times New Roman" w:hAnsi="Times New Roman" w:cs="Times New Roman"/>
          <w:sz w:val="28"/>
          <w:szCs w:val="28"/>
        </w:rPr>
        <w:t xml:space="preserve">4.5. Утверждение изменений в показатели сметы и изменений обоснований (расчетов) плановых сметных показателей осуществляется в сроки, предусмотренные </w:t>
      </w:r>
      <w:hyperlink w:anchor="P50" w:history="1">
        <w:r w:rsidRPr="007E48A2">
          <w:rPr>
            <w:rFonts w:ascii="Times New Roman" w:hAnsi="Times New Roman" w:cs="Times New Roman"/>
            <w:sz w:val="28"/>
            <w:szCs w:val="28"/>
          </w:rPr>
          <w:t>пунктом 3.3.</w:t>
        </w:r>
      </w:hyperlink>
      <w:r w:rsidRPr="007E48A2">
        <w:rPr>
          <w:rFonts w:ascii="Times New Roman" w:hAnsi="Times New Roman" w:cs="Times New Roman"/>
          <w:sz w:val="28"/>
          <w:szCs w:val="28"/>
        </w:rPr>
        <w:t xml:space="preserve"> настоящего Порядка, в случаях внесения изменений в смету, установленных </w:t>
      </w:r>
      <w:hyperlink w:anchor="P59" w:history="1">
        <w:r w:rsidRPr="007E48A2">
          <w:rPr>
            <w:rFonts w:ascii="Times New Roman" w:hAnsi="Times New Roman" w:cs="Times New Roman"/>
            <w:sz w:val="28"/>
            <w:szCs w:val="28"/>
          </w:rPr>
          <w:t>абзацами вторым</w:t>
        </w:r>
      </w:hyperlink>
      <w:r w:rsidRPr="007E48A2">
        <w:rPr>
          <w:rFonts w:ascii="Times New Roman" w:hAnsi="Times New Roman" w:cs="Times New Roman"/>
          <w:sz w:val="28"/>
          <w:szCs w:val="28"/>
        </w:rPr>
        <w:t xml:space="preserve"> - </w:t>
      </w:r>
      <w:hyperlink w:anchor="P61" w:history="1">
        <w:r w:rsidRPr="007E48A2">
          <w:rPr>
            <w:rFonts w:ascii="Times New Roman" w:hAnsi="Times New Roman" w:cs="Times New Roman"/>
            <w:sz w:val="28"/>
            <w:szCs w:val="28"/>
          </w:rPr>
          <w:t xml:space="preserve">четвертым пункта </w:t>
        </w:r>
      </w:hyperlink>
      <w:r w:rsidRPr="007E48A2">
        <w:rPr>
          <w:rFonts w:ascii="Times New Roman" w:hAnsi="Times New Roman" w:cs="Times New Roman"/>
          <w:sz w:val="28"/>
          <w:szCs w:val="28"/>
        </w:rPr>
        <w:t>4.2. настоящего Порядка.</w:t>
      </w:r>
    </w:p>
    <w:p w:rsidR="007E48A2" w:rsidRPr="007E48A2" w:rsidRDefault="007E48A2" w:rsidP="00654BE5">
      <w:pPr>
        <w:pStyle w:val="ConsPlusNormal"/>
        <w:jc w:val="both"/>
        <w:rPr>
          <w:rFonts w:ascii="Times New Roman" w:hAnsi="Times New Roman" w:cs="Times New Roman"/>
          <w:sz w:val="28"/>
          <w:szCs w:val="28"/>
        </w:rPr>
      </w:pPr>
    </w:p>
    <w:p w:rsidR="007E48A2" w:rsidRPr="007E48A2" w:rsidRDefault="007E48A2" w:rsidP="00654BE5">
      <w:pPr>
        <w:pStyle w:val="ConsPlusNormal"/>
        <w:jc w:val="both"/>
        <w:rPr>
          <w:rFonts w:ascii="Times New Roman" w:hAnsi="Times New Roman" w:cs="Times New Roman"/>
          <w:sz w:val="28"/>
          <w:szCs w:val="28"/>
        </w:rPr>
      </w:pPr>
    </w:p>
    <w:p w:rsidR="007E48A2" w:rsidRPr="007E48A2" w:rsidRDefault="007E48A2" w:rsidP="00654BE5">
      <w:pPr>
        <w:pStyle w:val="ConsPlusNormal"/>
        <w:jc w:val="both"/>
        <w:rPr>
          <w:rFonts w:ascii="Times New Roman" w:hAnsi="Times New Roman" w:cs="Times New Roman"/>
          <w:sz w:val="28"/>
          <w:szCs w:val="28"/>
        </w:rPr>
      </w:pPr>
    </w:p>
    <w:p w:rsidR="00713493" w:rsidRDefault="00713493" w:rsidP="00654BE5">
      <w:pPr>
        <w:autoSpaceDE w:val="0"/>
        <w:autoSpaceDN w:val="0"/>
        <w:adjustRightInd w:val="0"/>
        <w:spacing w:after="0" w:line="240" w:lineRule="auto"/>
        <w:rPr>
          <w:rFonts w:ascii="Times New Roman" w:hAnsi="Times New Roman" w:cs="Times New Roman"/>
          <w:color w:val="FF0000"/>
          <w:sz w:val="28"/>
          <w:szCs w:val="28"/>
          <w:lang w:eastAsia="ru-RU"/>
        </w:rPr>
        <w:sectPr w:rsidR="00713493" w:rsidSect="00654BE5">
          <w:pgSz w:w="11905" w:h="16838"/>
          <w:pgMar w:top="1134" w:right="851" w:bottom="1134" w:left="1701" w:header="0" w:footer="0" w:gutter="0"/>
          <w:cols w:space="720"/>
          <w:docGrid w:linePitch="299"/>
        </w:sectPr>
      </w:pPr>
    </w:p>
    <w:p w:rsidR="00AC1BF4" w:rsidRPr="005C3980" w:rsidRDefault="00AC1BF4" w:rsidP="00654BE5">
      <w:pPr>
        <w:spacing w:after="0" w:line="240" w:lineRule="auto"/>
        <w:ind w:firstLine="708"/>
        <w:rPr>
          <w:rFonts w:ascii="Times New Roman" w:hAnsi="Times New Roman" w:cs="Times New Roman"/>
          <w:sz w:val="28"/>
          <w:szCs w:val="28"/>
          <w:lang w:eastAsia="ru-RU"/>
        </w:rPr>
      </w:pPr>
    </w:p>
    <w:sectPr w:rsidR="00AC1BF4" w:rsidRPr="005C3980" w:rsidSect="00B56F1B">
      <w:pgSz w:w="16838" w:h="11905" w:orient="landscape"/>
      <w:pgMar w:top="142" w:right="284" w:bottom="851" w:left="851" w:header="0" w:footer="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4EA1"/>
    <w:rsid w:val="00003C17"/>
    <w:rsid w:val="000232A7"/>
    <w:rsid w:val="0003380D"/>
    <w:rsid w:val="00043811"/>
    <w:rsid w:val="00060080"/>
    <w:rsid w:val="00094D89"/>
    <w:rsid w:val="00097786"/>
    <w:rsid w:val="000A4923"/>
    <w:rsid w:val="000C1D27"/>
    <w:rsid w:val="000D485A"/>
    <w:rsid w:val="000D7264"/>
    <w:rsid w:val="000F6205"/>
    <w:rsid w:val="00134FE5"/>
    <w:rsid w:val="0017369B"/>
    <w:rsid w:val="001B1933"/>
    <w:rsid w:val="001B7905"/>
    <w:rsid w:val="002070B0"/>
    <w:rsid w:val="002B0A04"/>
    <w:rsid w:val="002D3B1B"/>
    <w:rsid w:val="002D6BA9"/>
    <w:rsid w:val="002E7B3C"/>
    <w:rsid w:val="00355AC7"/>
    <w:rsid w:val="00367E6E"/>
    <w:rsid w:val="00372449"/>
    <w:rsid w:val="00375334"/>
    <w:rsid w:val="003A2B06"/>
    <w:rsid w:val="003B0881"/>
    <w:rsid w:val="004028F6"/>
    <w:rsid w:val="0040344F"/>
    <w:rsid w:val="004672C1"/>
    <w:rsid w:val="00540A65"/>
    <w:rsid w:val="00593CFF"/>
    <w:rsid w:val="005A076F"/>
    <w:rsid w:val="005C3980"/>
    <w:rsid w:val="005D0AC0"/>
    <w:rsid w:val="005D717B"/>
    <w:rsid w:val="00621E30"/>
    <w:rsid w:val="0063090E"/>
    <w:rsid w:val="00641E66"/>
    <w:rsid w:val="00650789"/>
    <w:rsid w:val="00654BE5"/>
    <w:rsid w:val="00662155"/>
    <w:rsid w:val="006943E9"/>
    <w:rsid w:val="006B6572"/>
    <w:rsid w:val="006C3B7E"/>
    <w:rsid w:val="006D5B77"/>
    <w:rsid w:val="00713493"/>
    <w:rsid w:val="00744F67"/>
    <w:rsid w:val="0076602A"/>
    <w:rsid w:val="007938EE"/>
    <w:rsid w:val="00795BC7"/>
    <w:rsid w:val="007D1B52"/>
    <w:rsid w:val="007D41E2"/>
    <w:rsid w:val="007E3767"/>
    <w:rsid w:val="007E48A2"/>
    <w:rsid w:val="007F0532"/>
    <w:rsid w:val="00805613"/>
    <w:rsid w:val="0082340A"/>
    <w:rsid w:val="00833D9C"/>
    <w:rsid w:val="00862997"/>
    <w:rsid w:val="008C08FE"/>
    <w:rsid w:val="008F4617"/>
    <w:rsid w:val="00933F9E"/>
    <w:rsid w:val="009950EF"/>
    <w:rsid w:val="009C0426"/>
    <w:rsid w:val="00A1221E"/>
    <w:rsid w:val="00A1406F"/>
    <w:rsid w:val="00A23001"/>
    <w:rsid w:val="00A36B09"/>
    <w:rsid w:val="00A42D0F"/>
    <w:rsid w:val="00A43FD8"/>
    <w:rsid w:val="00A5274B"/>
    <w:rsid w:val="00A557A5"/>
    <w:rsid w:val="00A55EE9"/>
    <w:rsid w:val="00A6219F"/>
    <w:rsid w:val="00A62B07"/>
    <w:rsid w:val="00A72264"/>
    <w:rsid w:val="00A77A92"/>
    <w:rsid w:val="00A872AB"/>
    <w:rsid w:val="00A96353"/>
    <w:rsid w:val="00AC1BF4"/>
    <w:rsid w:val="00B04BB2"/>
    <w:rsid w:val="00B1216E"/>
    <w:rsid w:val="00B52512"/>
    <w:rsid w:val="00B55F71"/>
    <w:rsid w:val="00B56F1B"/>
    <w:rsid w:val="00B7391C"/>
    <w:rsid w:val="00B86881"/>
    <w:rsid w:val="00BB694E"/>
    <w:rsid w:val="00BD371E"/>
    <w:rsid w:val="00BE5A65"/>
    <w:rsid w:val="00C27258"/>
    <w:rsid w:val="00C63887"/>
    <w:rsid w:val="00C825A8"/>
    <w:rsid w:val="00C8284D"/>
    <w:rsid w:val="00C850AD"/>
    <w:rsid w:val="00CA723E"/>
    <w:rsid w:val="00CB7D3F"/>
    <w:rsid w:val="00CC0C8E"/>
    <w:rsid w:val="00D12FB3"/>
    <w:rsid w:val="00D220B5"/>
    <w:rsid w:val="00D313CA"/>
    <w:rsid w:val="00D64EA1"/>
    <w:rsid w:val="00D9784D"/>
    <w:rsid w:val="00DB5899"/>
    <w:rsid w:val="00DB644D"/>
    <w:rsid w:val="00DC03F5"/>
    <w:rsid w:val="00E023A0"/>
    <w:rsid w:val="00E530FD"/>
    <w:rsid w:val="00E61F75"/>
    <w:rsid w:val="00E62666"/>
    <w:rsid w:val="00E65090"/>
    <w:rsid w:val="00E855D1"/>
    <w:rsid w:val="00EA41BF"/>
    <w:rsid w:val="00EB3C30"/>
    <w:rsid w:val="00EC0A7B"/>
    <w:rsid w:val="00ED3DD8"/>
    <w:rsid w:val="00F33E88"/>
    <w:rsid w:val="00F37A29"/>
    <w:rsid w:val="00F777B2"/>
    <w:rsid w:val="00FA6B36"/>
    <w:rsid w:val="00FB55C7"/>
    <w:rsid w:val="00FE16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3A0"/>
    <w:pPr>
      <w:spacing w:after="160" w:line="259" w:lineRule="auto"/>
    </w:pPr>
    <w:rPr>
      <w:rFonts w:cs="Calibri"/>
      <w:sz w:val="22"/>
      <w:szCs w:val="22"/>
      <w:lang w:eastAsia="en-US"/>
    </w:rPr>
  </w:style>
  <w:style w:type="paragraph" w:styleId="2">
    <w:name w:val="heading 2"/>
    <w:basedOn w:val="a"/>
    <w:next w:val="a"/>
    <w:link w:val="20"/>
    <w:uiPriority w:val="99"/>
    <w:qFormat/>
    <w:rsid w:val="00833D9C"/>
    <w:pPr>
      <w:keepNext/>
      <w:keepLines/>
      <w:spacing w:before="40" w:after="0"/>
      <w:outlineLvl w:val="1"/>
    </w:pPr>
    <w:rPr>
      <w:rFonts w:ascii="Calibri Light" w:eastAsia="Times New Roman" w:hAnsi="Calibri Light" w:cs="Calibri Light"/>
      <w:color w:val="2E74B5"/>
      <w:sz w:val="26"/>
      <w:szCs w:val="26"/>
    </w:rPr>
  </w:style>
  <w:style w:type="paragraph" w:styleId="3">
    <w:name w:val="heading 3"/>
    <w:basedOn w:val="a"/>
    <w:next w:val="a"/>
    <w:link w:val="30"/>
    <w:uiPriority w:val="99"/>
    <w:qFormat/>
    <w:rsid w:val="00833D9C"/>
    <w:pPr>
      <w:keepNext/>
      <w:keepLines/>
      <w:spacing w:before="40" w:after="0"/>
      <w:outlineLvl w:val="2"/>
    </w:pPr>
    <w:rPr>
      <w:rFonts w:ascii="Calibri Light" w:eastAsia="Times New Roman" w:hAnsi="Calibri Light" w:cs="Calibri Light"/>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833D9C"/>
    <w:rPr>
      <w:rFonts w:ascii="Calibri Light" w:hAnsi="Calibri Light" w:cs="Calibri Light"/>
      <w:color w:val="2E74B5"/>
      <w:sz w:val="26"/>
      <w:szCs w:val="26"/>
    </w:rPr>
  </w:style>
  <w:style w:type="character" w:customStyle="1" w:styleId="30">
    <w:name w:val="Заголовок 3 Знак"/>
    <w:link w:val="3"/>
    <w:uiPriority w:val="99"/>
    <w:locked/>
    <w:rsid w:val="00833D9C"/>
    <w:rPr>
      <w:rFonts w:ascii="Calibri Light" w:hAnsi="Calibri Light" w:cs="Calibri Light"/>
      <w:color w:val="1F4D78"/>
      <w:sz w:val="24"/>
      <w:szCs w:val="24"/>
    </w:rPr>
  </w:style>
  <w:style w:type="paragraph" w:customStyle="1" w:styleId="ConsPlusNormal">
    <w:name w:val="ConsPlusNormal"/>
    <w:rsid w:val="00D64EA1"/>
    <w:pPr>
      <w:widowControl w:val="0"/>
      <w:autoSpaceDE w:val="0"/>
      <w:autoSpaceDN w:val="0"/>
    </w:pPr>
    <w:rPr>
      <w:rFonts w:eastAsia="Times New Roman" w:cs="Calibri"/>
      <w:sz w:val="22"/>
      <w:szCs w:val="22"/>
    </w:rPr>
  </w:style>
  <w:style w:type="paragraph" w:customStyle="1" w:styleId="ConsPlusTitle">
    <w:name w:val="ConsPlusTitle"/>
    <w:rsid w:val="00D64EA1"/>
    <w:pPr>
      <w:widowControl w:val="0"/>
      <w:autoSpaceDE w:val="0"/>
      <w:autoSpaceDN w:val="0"/>
    </w:pPr>
    <w:rPr>
      <w:rFonts w:eastAsia="Times New Roman" w:cs="Calibri"/>
      <w:b/>
      <w:bCs/>
      <w:sz w:val="22"/>
      <w:szCs w:val="22"/>
    </w:rPr>
  </w:style>
  <w:style w:type="paragraph" w:customStyle="1" w:styleId="ConsPlusTitlePage">
    <w:name w:val="ConsPlusTitlePage"/>
    <w:uiPriority w:val="99"/>
    <w:rsid w:val="00D64EA1"/>
    <w:pPr>
      <w:widowControl w:val="0"/>
      <w:autoSpaceDE w:val="0"/>
      <w:autoSpaceDN w:val="0"/>
    </w:pPr>
    <w:rPr>
      <w:rFonts w:ascii="Tahoma" w:eastAsia="Times New Roman" w:hAnsi="Tahoma" w:cs="Tahoma"/>
    </w:rPr>
  </w:style>
  <w:style w:type="paragraph" w:styleId="a3">
    <w:name w:val="No Spacing"/>
    <w:uiPriority w:val="99"/>
    <w:qFormat/>
    <w:rsid w:val="00833D9C"/>
    <w:rPr>
      <w:rFonts w:cs="Calibri"/>
      <w:sz w:val="22"/>
      <w:szCs w:val="22"/>
      <w:lang w:eastAsia="en-US"/>
    </w:rPr>
  </w:style>
  <w:style w:type="paragraph" w:styleId="a4">
    <w:name w:val="Balloon Text"/>
    <w:basedOn w:val="a"/>
    <w:link w:val="a5"/>
    <w:uiPriority w:val="99"/>
    <w:semiHidden/>
    <w:rsid w:val="00862997"/>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862997"/>
    <w:rPr>
      <w:rFonts w:ascii="Segoe UI" w:hAnsi="Segoe UI" w:cs="Segoe UI"/>
      <w:sz w:val="18"/>
      <w:szCs w:val="18"/>
    </w:rPr>
  </w:style>
  <w:style w:type="table" w:styleId="a6">
    <w:name w:val="Table Grid"/>
    <w:basedOn w:val="a1"/>
    <w:locked/>
    <w:rsid w:val="005C39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rsid w:val="007E48A2"/>
    <w:pPr>
      <w:spacing w:after="0" w:line="240" w:lineRule="auto"/>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7E48A2"/>
    <w:rPr>
      <w:rFonts w:ascii="Times New Roman" w:eastAsia="Times New Roman" w:hAnsi="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80A9A16772E51F5E2BFD4357BC468A9B8B46809E8E481461E41F5F2EFDB3188020D403B1C0D7A2M" TargetMode="External"/><Relationship Id="rId13" Type="http://schemas.openxmlformats.org/officeDocument/2006/relationships/hyperlink" Target="consultantplus://offline/ref=AF80A9A16772E51F5E2BFD4357BC468A9A8241859788481461E41F5F2EFDB3188020D400B7C17AC4D7ABM"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AF80A9A16772E51F5E2BFD4357BC468A9B8B46809E8E481461E41F5F2EFDB3188020D402B6C6D7ABM" TargetMode="External"/><Relationship Id="rId12" Type="http://schemas.openxmlformats.org/officeDocument/2006/relationships/hyperlink" Target="consultantplus://offline/ref=AF80A9A16772E51F5E2BFD4357BC468A9B8B46809E8E481461E41F5F2EFDB3188020D403B1C0D7A2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AF80A9A16772E51F5E2BFD4357BC468A9B8B46809E8E481461E41F5F2EFDB3188020D403B4C3D7AAM" TargetMode="External"/><Relationship Id="rId11" Type="http://schemas.openxmlformats.org/officeDocument/2006/relationships/hyperlink" Target="consultantplus://offline/ref=AF80A9A16772E51F5E2BFD4357BC468A9B8B46809E8E481461E41F5F2EFDB3188020D402B6C6D7AB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AF80A9A16772E51F5E2BFD4357BC468A9B8B46809E8E481461E41F5F2EFDB3188020D403B4C3D7AAM" TargetMode="External"/><Relationship Id="rId4" Type="http://schemas.openxmlformats.org/officeDocument/2006/relationships/webSettings" Target="webSettings.xml"/><Relationship Id="rId9" Type="http://schemas.openxmlformats.org/officeDocument/2006/relationships/hyperlink" Target="consultantplus://offline/ref=AF80A9A16772E51F5E2BFD4357BC468A9A8241859788481461E41F5F2EFDB3188020D400B7C17AC4D7ABM" TargetMode="External"/><Relationship Id="rId14" Type="http://schemas.openxmlformats.org/officeDocument/2006/relationships/hyperlink" Target="consultantplus://offline/ref=9749279507BFE3846F27A75D86692C385B297C95ED80B7DBFACE149686F514E7748536D9C1944B9CQEq8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9ADD9-2E9B-4642-A335-6D7F18EA6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1389</Words>
  <Characters>7922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cp:lastPrinted>2019-01-09T13:04:00Z</cp:lastPrinted>
  <dcterms:created xsi:type="dcterms:W3CDTF">2019-01-14T05:42:00Z</dcterms:created>
  <dcterms:modified xsi:type="dcterms:W3CDTF">2019-01-16T06:08:00Z</dcterms:modified>
</cp:coreProperties>
</file>