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90"/>
        <w:tblW w:w="9975" w:type="dxa"/>
        <w:tblLayout w:type="fixed"/>
        <w:tblLook w:val="04A0"/>
      </w:tblPr>
      <w:tblGrid>
        <w:gridCol w:w="3324"/>
        <w:gridCol w:w="4014"/>
        <w:gridCol w:w="2637"/>
      </w:tblGrid>
      <w:tr w:rsidR="00E2551E" w:rsidTr="00B46518">
        <w:trPr>
          <w:cantSplit/>
          <w:trHeight w:val="621"/>
        </w:trPr>
        <w:tc>
          <w:tcPr>
            <w:tcW w:w="9975" w:type="dxa"/>
            <w:gridSpan w:val="3"/>
            <w:hideMark/>
          </w:tcPr>
          <w:p w:rsidR="00E2551E" w:rsidRDefault="00E2551E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46"/>
                <w:lang w:val="en-US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2A278B" w:rsidRPr="002A278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510482459" r:id="rId6">
                  <o:FieldCodes>\s</o:FieldCodes>
                </o:OLEObject>
              </w:pict>
            </w:r>
            <w:r>
              <w:t xml:space="preserve"> </w:t>
            </w:r>
          </w:p>
        </w:tc>
      </w:tr>
      <w:tr w:rsidR="00E2551E" w:rsidTr="00B46518">
        <w:trPr>
          <w:cantSplit/>
          <w:trHeight w:val="564"/>
        </w:trPr>
        <w:tc>
          <w:tcPr>
            <w:tcW w:w="9975" w:type="dxa"/>
            <w:gridSpan w:val="3"/>
          </w:tcPr>
          <w:p w:rsidR="00E2551E" w:rsidRDefault="00E2551E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E2551E" w:rsidRDefault="00E2551E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szCs w:val="28"/>
              </w:rPr>
              <w:t>Хворостянский</w:t>
            </w:r>
            <w:proofErr w:type="spellEnd"/>
            <w:r>
              <w:rPr>
                <w:szCs w:val="28"/>
              </w:rPr>
              <w:t xml:space="preserve"> сельсовет </w:t>
            </w: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E2551E" w:rsidRDefault="00E2551E">
            <w:pPr>
              <w:tabs>
                <w:tab w:val="left" w:pos="43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E2551E" w:rsidTr="00B46518">
        <w:trPr>
          <w:cantSplit/>
          <w:trHeight w:val="311"/>
        </w:trPr>
        <w:tc>
          <w:tcPr>
            <w:tcW w:w="3324" w:type="dxa"/>
            <w:hideMark/>
          </w:tcPr>
          <w:p w:rsidR="00E2551E" w:rsidRDefault="00E2551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17.11.2015г.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4014" w:type="dxa"/>
          </w:tcPr>
          <w:p w:rsidR="00E2551E" w:rsidRDefault="00B46518" w:rsidP="00B7279B">
            <w:pPr>
              <w:spacing w:after="0" w:line="360" w:lineRule="atLeast"/>
              <w:rPr>
                <w:rFonts w:ascii="Times New Roman" w:hAnsi="Times New Roman"/>
                <w:spacing w:val="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8"/>
                <w:szCs w:val="28"/>
              </w:rPr>
              <w:t>ж.д.ст</w:t>
            </w:r>
            <w:proofErr w:type="gramStart"/>
            <w:r>
              <w:rPr>
                <w:rFonts w:ascii="Times New Roman" w:hAnsi="Times New Roman"/>
                <w:spacing w:val="50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pacing w:val="50"/>
                <w:sz w:val="28"/>
                <w:szCs w:val="28"/>
              </w:rPr>
              <w:t>воростянк</w:t>
            </w:r>
            <w:r w:rsidR="00E2551E">
              <w:rPr>
                <w:rFonts w:ascii="Times New Roman" w:hAnsi="Times New Roman"/>
                <w:spacing w:val="50"/>
                <w:sz w:val="28"/>
                <w:szCs w:val="28"/>
              </w:rPr>
              <w:t>а</w:t>
            </w:r>
            <w:proofErr w:type="spellEnd"/>
          </w:p>
          <w:p w:rsidR="00E2551E" w:rsidRDefault="00E25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hideMark/>
          </w:tcPr>
          <w:p w:rsidR="00E2551E" w:rsidRDefault="00E2551E" w:rsidP="00B7279B">
            <w:pPr>
              <w:spacing w:after="0" w:line="360" w:lineRule="atLeast"/>
              <w:jc w:val="center"/>
              <w:rPr>
                <w:rFonts w:ascii="Times New Roman" w:hAnsi="Times New Roman"/>
                <w:spacing w:val="5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       №46</w:t>
            </w:r>
          </w:p>
          <w:p w:rsidR="00B46518" w:rsidRPr="00B46518" w:rsidRDefault="00B46518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8"/>
                <w:szCs w:val="28"/>
                <w:lang w:val="en-US"/>
              </w:rPr>
            </w:pPr>
          </w:p>
        </w:tc>
      </w:tr>
    </w:tbl>
    <w:p w:rsidR="00B46518" w:rsidRPr="00B46518" w:rsidRDefault="00B46518" w:rsidP="00B465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46518" w:rsidRDefault="00B46518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B46518" w:rsidRDefault="00B46518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РФ № 690 от 09.06.2010г. «Об утверждении Стратегии государственной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Российской Федерации до 2020 года», Федеральным законом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Создать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(приложение 1).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Положение об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при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(приложение 2).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3).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В.Г.Курилов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 w:line="370" w:lineRule="exact"/>
        <w:ind w:hanging="835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 w:line="370" w:lineRule="exact"/>
        <w:ind w:hanging="835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 w:line="370" w:lineRule="exact"/>
        <w:ind w:hanging="835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 w:line="370" w:lineRule="exact"/>
        <w:ind w:hanging="835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line="370" w:lineRule="exact"/>
        <w:ind w:left="840" w:right="4378" w:hanging="835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 постановлению администрации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17.11.2015 года  № 46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</w:p>
    <w:p w:rsidR="00E2551E" w:rsidRDefault="00E2551E" w:rsidP="00E2551E">
      <w:pPr>
        <w:shd w:val="clear" w:color="auto" w:fill="FFFFFF"/>
        <w:ind w:hanging="835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2551E" w:rsidRDefault="00E2551E" w:rsidP="00E2551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при администрации сельского поселения  </w:t>
      </w:r>
    </w:p>
    <w:p w:rsidR="00E2551E" w:rsidRDefault="00E2551E" w:rsidP="00E2551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</w:t>
      </w:r>
    </w:p>
    <w:p w:rsidR="00E2551E" w:rsidRDefault="00E2551E" w:rsidP="00E2551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Курилов Владимир Григорьевич -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2551E" w:rsidRDefault="00E2551E" w:rsidP="00E255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551E" w:rsidRDefault="00E2551E" w:rsidP="00E255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2551E" w:rsidRDefault="00E2551E" w:rsidP="00E255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Наставшева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 -  специалист 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E2551E" w:rsidRDefault="00E2551E" w:rsidP="00E2551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E2551E" w:rsidRDefault="00E2551E" w:rsidP="00E255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Николай  Викторович – участковый  уполномоченный  полиции (по согласованию);</w:t>
      </w:r>
    </w:p>
    <w:p w:rsidR="00E2551E" w:rsidRDefault="00E2551E" w:rsidP="00E2551E">
      <w:pPr>
        <w:shd w:val="clear" w:color="auto" w:fill="FFFFFF"/>
        <w:tabs>
          <w:tab w:val="left" w:pos="2050"/>
          <w:tab w:val="left" w:pos="67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Остряков Андрей Викторович – директор МБОУ СОШ №1 ст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воростянка                                          Романихина Надежда Васильевна – директор МАУК «</w:t>
      </w:r>
      <w:proofErr w:type="spellStart"/>
      <w:r>
        <w:rPr>
          <w:rFonts w:ascii="Times New Roman" w:hAnsi="Times New Roman"/>
          <w:sz w:val="28"/>
          <w:szCs w:val="28"/>
        </w:rPr>
        <w:t>Хворостянскийи</w:t>
      </w:r>
      <w:proofErr w:type="spellEnd"/>
      <w:r>
        <w:rPr>
          <w:rFonts w:ascii="Times New Roman" w:hAnsi="Times New Roman"/>
          <w:sz w:val="28"/>
          <w:szCs w:val="28"/>
        </w:rPr>
        <w:t xml:space="preserve"> ПЦК» </w:t>
      </w:r>
      <w:proofErr w:type="spellStart"/>
      <w:r>
        <w:rPr>
          <w:rFonts w:ascii="Times New Roman" w:hAnsi="Times New Roman"/>
          <w:sz w:val="28"/>
          <w:szCs w:val="28"/>
        </w:rPr>
        <w:t>Зюкина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Алексеевна -  медсестра ОВП ст.Хворостянка  ( по согласованию)</w:t>
      </w:r>
    </w:p>
    <w:p w:rsidR="00E2551E" w:rsidRDefault="00E2551E" w:rsidP="00E2551E">
      <w:pPr>
        <w:shd w:val="clear" w:color="auto" w:fill="FFFFFF"/>
        <w:tabs>
          <w:tab w:val="left" w:pos="2050"/>
          <w:tab w:val="left" w:pos="67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Путилина Вера Ильинична  - специалист ВУС.</w:t>
      </w:r>
    </w:p>
    <w:p w:rsidR="00E2551E" w:rsidRDefault="00E2551E" w:rsidP="00E2551E">
      <w:pPr>
        <w:shd w:val="clear" w:color="auto" w:fill="FFFFFF"/>
        <w:tabs>
          <w:tab w:val="left" w:pos="2050"/>
          <w:tab w:val="left" w:pos="6754"/>
        </w:tabs>
        <w:spacing w:after="0"/>
        <w:ind w:firstLine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2551E" w:rsidRDefault="00E2551E" w:rsidP="00E2551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pacing w:after="0"/>
        <w:rPr>
          <w:rFonts w:ascii="Times New Roman" w:hAnsi="Times New Roman"/>
          <w:sz w:val="28"/>
          <w:szCs w:val="28"/>
        </w:rPr>
        <w:sectPr w:rsidR="00E2551E">
          <w:pgSz w:w="11906" w:h="16838"/>
          <w:pgMar w:top="1134" w:right="567" w:bottom="1134" w:left="1134" w:header="709" w:footer="709" w:gutter="0"/>
          <w:cols w:space="720"/>
        </w:sectPr>
      </w:pP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17.11.2015 года  № 46</w:t>
      </w:r>
    </w:p>
    <w:p w:rsidR="00E2551E" w:rsidRDefault="00E2551E" w:rsidP="00E25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2551E" w:rsidRDefault="00E2551E" w:rsidP="00E2551E">
      <w:pPr>
        <w:shd w:val="clear" w:color="auto" w:fill="FFFFFF"/>
        <w:spacing w:after="0" w:line="240" w:lineRule="auto"/>
        <w:ind w:left="5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 при администрации 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2551E" w:rsidRDefault="00E2551E" w:rsidP="00E2551E">
      <w:pPr>
        <w:shd w:val="clear" w:color="auto" w:fill="FFFFFF"/>
        <w:spacing w:after="0" w:line="240" w:lineRule="auto"/>
        <w:ind w:left="586"/>
        <w:jc w:val="center"/>
        <w:rPr>
          <w:rFonts w:ascii="Times New Roman" w:hAnsi="Times New Roman"/>
          <w:b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E2551E" w:rsidRDefault="00E2551E" w:rsidP="00E2551E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Липецкой области, решениями Государственного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комитета, нормативно-правовыми актами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 также настоящим Положением.</w:t>
      </w:r>
    </w:p>
    <w:p w:rsidR="00E2551E" w:rsidRDefault="00E2551E" w:rsidP="00E2551E">
      <w:pPr>
        <w:shd w:val="clear" w:color="auto" w:fill="FFFFFF"/>
        <w:spacing w:after="0" w:line="240" w:lineRule="auto"/>
        <w:ind w:right="10"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Комиссия осуществляет свою деятельность во взаимодействии с  правоохранительными органами, учреждениями образования и здравоохранения, органами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общественными объединениями и организациями.</w:t>
      </w:r>
    </w:p>
    <w:p w:rsidR="00E2551E" w:rsidRDefault="00E2551E" w:rsidP="00E2551E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Руководителем Комиссии является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551E" w:rsidRDefault="00E2551E" w:rsidP="00E2551E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Основными задачами Комиссии являются:</w:t>
      </w:r>
    </w:p>
    <w:p w:rsidR="00E2551E" w:rsidRDefault="00E2551E" w:rsidP="00E2551E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деятельность по профилактике наркомании, а также по минимизации и ликвидации последствий её проявлений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2551E" w:rsidRDefault="00E2551E" w:rsidP="00E2551E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участие в формировании и реализации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государственной политики в области противодействия наркомании;</w:t>
      </w:r>
    </w:p>
    <w:p w:rsidR="00E2551E" w:rsidRDefault="00E2551E" w:rsidP="00E2551E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этих мер;</w:t>
      </w:r>
    </w:p>
    <w:p w:rsidR="00E2551E" w:rsidRDefault="00E2551E" w:rsidP="00E2551E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 анализ эффективности работы на территории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2551E" w:rsidRDefault="00E2551E" w:rsidP="00E2551E">
      <w:pPr>
        <w:shd w:val="clear" w:color="auto" w:fill="FFFFFF"/>
        <w:tabs>
          <w:tab w:val="left" w:pos="178"/>
        </w:tabs>
        <w:spacing w:after="0" w:line="240" w:lineRule="auto"/>
        <w:ind w:left="178" w:hanging="1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решение иных задач, предусмотренных законодательством Российской Федерации и Липецкой области  по противодействию наркомании.                                                                                                                                                   6.  Для осуществления своих задач Комиссия имеет право:</w:t>
      </w:r>
    </w:p>
    <w:p w:rsidR="00E2551E" w:rsidRDefault="00E2551E" w:rsidP="00E2551E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а)</w:t>
      </w:r>
      <w:r>
        <w:rPr>
          <w:rFonts w:ascii="Times New Roman" w:hAnsi="Times New Roman"/>
          <w:sz w:val="28"/>
          <w:szCs w:val="28"/>
        </w:rPr>
        <w:tab/>
        <w:t xml:space="preserve"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по профилактике наркомании, минимизации и ликвидации последствий её проявления, а также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</w:t>
      </w:r>
      <w:r>
        <w:rPr>
          <w:rFonts w:ascii="Times New Roman" w:hAnsi="Times New Roman"/>
          <w:sz w:val="28"/>
          <w:szCs w:val="28"/>
        </w:rPr>
        <w:tab/>
        <w:t xml:space="preserve">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 также представителей организаций и общественных объединений (с их согласия);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запрашивать и получать в установленном законодательством Российской Федерации порядке необходимые материалы и информацию от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общественных объединений, организаций (независимо от форм собственности) и должностных лиц.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Присутствие членов Комиссии на её заседаниях обязательно. Члены Комиссии не </w:t>
      </w:r>
      <w:proofErr w:type="gramStart"/>
      <w:r>
        <w:rPr>
          <w:rFonts w:ascii="Times New Roman" w:hAnsi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 Решение Комиссии оформляется протоколом, который подписывается председателем Комиссии и секретарем.</w:t>
      </w:r>
    </w:p>
    <w:p w:rsidR="00E2551E" w:rsidRDefault="00E2551E" w:rsidP="00E2551E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Организационное и материально-техническое обеспечение деятельности Комиссии осуществляется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E2551E" w:rsidRDefault="00E2551E" w:rsidP="00E2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jc w:val="both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E2551E" w:rsidRDefault="00E2551E" w:rsidP="00E2551E">
      <w:pPr>
        <w:shd w:val="clear" w:color="auto" w:fill="FFFFFF"/>
        <w:spacing w:after="0"/>
        <w:ind w:hanging="835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</w:t>
      </w:r>
    </w:p>
    <w:p w:rsidR="00E2551E" w:rsidRDefault="00E2551E" w:rsidP="00E2551E">
      <w:pPr>
        <w:shd w:val="clear" w:color="auto" w:fill="FFFFFF"/>
        <w:ind w:hanging="8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от 17.11.2015 года  № 46</w:t>
      </w:r>
    </w:p>
    <w:p w:rsidR="00E2551E" w:rsidRDefault="00E2551E" w:rsidP="00E2551E">
      <w:pPr>
        <w:shd w:val="clear" w:color="auto" w:fill="FFFFFF"/>
        <w:ind w:hanging="835"/>
        <w:jc w:val="right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ind w:hanging="835"/>
        <w:jc w:val="right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hd w:val="clear" w:color="auto" w:fill="FFFFFF"/>
        <w:spacing w:after="0" w:line="240" w:lineRule="auto"/>
        <w:ind w:hanging="8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2551E" w:rsidRDefault="00E2551E" w:rsidP="00E2551E">
      <w:pPr>
        <w:shd w:val="clear" w:color="auto" w:fill="FFFFFF"/>
        <w:spacing w:after="0" w:line="240" w:lineRule="auto"/>
        <w:ind w:hanging="83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на территории  сельского поселения  </w:t>
      </w:r>
    </w:p>
    <w:p w:rsidR="00E2551E" w:rsidRDefault="00E2551E" w:rsidP="00E2551E">
      <w:pPr>
        <w:shd w:val="clear" w:color="auto" w:fill="FFFFFF"/>
        <w:spacing w:after="0" w:line="240" w:lineRule="auto"/>
        <w:ind w:hanging="83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2551E" w:rsidRDefault="00E2551E" w:rsidP="00E2551E">
      <w:pPr>
        <w:shd w:val="clear" w:color="auto" w:fill="FFFFFF"/>
        <w:ind w:hanging="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53"/>
        <w:gridCol w:w="2223"/>
        <w:gridCol w:w="2120"/>
      </w:tblGrid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2551E" w:rsidRDefault="00E25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1.Администрация,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воростянка,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2.МАУК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1.комиссия,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2.МБОУ СОШ №1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воростянка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алкоголя, наркомании, ВИЧ.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1.МБОУ СОШ №1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воростянка, 2.МАУК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ПЦК» 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1.МБОУ СОШ №1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воростянка, 2.МАУК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ПЦК» 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рейдов с КДН и школой по семьям социального риска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рейдов по выявлению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1.комиссия,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2.отделение полиции (по согласованию)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весенне-летне-осенний период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культурно-массовых, спортивно-оздоровительных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1.Администрация,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2.МБОУ СОШ №1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воростянка, 3.МАУК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ПЦК» 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2551E" w:rsidTr="00E25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1.комиссия,</w:t>
            </w:r>
          </w:p>
          <w:p w:rsidR="00E2551E" w:rsidRDefault="00E25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2.отделение полиции (по согласованию)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51E" w:rsidRDefault="00E25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E2551E" w:rsidRDefault="00E2551E" w:rsidP="00E25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551E" w:rsidRDefault="00E2551E" w:rsidP="00E2551E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</w:p>
    <w:p w:rsidR="00E2551E" w:rsidRDefault="00E2551E" w:rsidP="00E255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551E" w:rsidRDefault="00E2551E" w:rsidP="00E25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51E" w:rsidRDefault="00E2551E" w:rsidP="00E255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9EC" w:rsidRDefault="001F59EC"/>
    <w:sectPr w:rsidR="001F59EC" w:rsidSect="001F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1E"/>
    <w:rsid w:val="00195835"/>
    <w:rsid w:val="001C287F"/>
    <w:rsid w:val="001F59EC"/>
    <w:rsid w:val="002A278B"/>
    <w:rsid w:val="005664BF"/>
    <w:rsid w:val="005B5086"/>
    <w:rsid w:val="006A167F"/>
    <w:rsid w:val="007F0190"/>
    <w:rsid w:val="00B46518"/>
    <w:rsid w:val="00B7279B"/>
    <w:rsid w:val="00C965DF"/>
    <w:rsid w:val="00E2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1E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2551E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51E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ConsPlusTitle">
    <w:name w:val="ConsPlusTitle"/>
    <w:rsid w:val="00E25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CB4C-7F6C-4783-89D5-A262AE5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1360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2015-11-19T07:23:00Z</cp:lastPrinted>
  <dcterms:created xsi:type="dcterms:W3CDTF">2015-11-19T05:05:00Z</dcterms:created>
  <dcterms:modified xsi:type="dcterms:W3CDTF">2015-12-01T10:41:00Z</dcterms:modified>
</cp:coreProperties>
</file>