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ayout w:type="fixed"/>
        <w:tblLook w:val="04A0"/>
      </w:tblPr>
      <w:tblGrid>
        <w:gridCol w:w="3203"/>
        <w:gridCol w:w="3204"/>
        <w:gridCol w:w="3800"/>
      </w:tblGrid>
      <w:tr w:rsidR="00BE68E7" w:rsidTr="008549DD">
        <w:trPr>
          <w:cantSplit/>
          <w:trHeight w:val="929"/>
        </w:trPr>
        <w:tc>
          <w:tcPr>
            <w:tcW w:w="10207" w:type="dxa"/>
            <w:gridSpan w:val="3"/>
          </w:tcPr>
          <w:p w:rsidR="00BE68E7" w:rsidRDefault="00775DB1" w:rsidP="00B824C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775D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">
                  <v:imagedata r:id="rId8" o:title=""/>
                </v:shape>
                <o:OLEObject Type="Embed" ProgID="Photoshop.Image.6" ShapeID="_x0000_s1026" DrawAspect="Content" ObjectID="_1606819447" r:id="rId9">
                  <o:FieldCodes>\s</o:FieldCodes>
                </o:OLEObject>
              </w:pict>
            </w:r>
          </w:p>
        </w:tc>
      </w:tr>
      <w:tr w:rsidR="00BE68E7" w:rsidTr="008549DD">
        <w:trPr>
          <w:cantSplit/>
          <w:trHeight w:val="843"/>
        </w:trPr>
        <w:tc>
          <w:tcPr>
            <w:tcW w:w="10207" w:type="dxa"/>
            <w:gridSpan w:val="3"/>
          </w:tcPr>
          <w:p w:rsidR="006F08CA" w:rsidRDefault="006F08CA" w:rsidP="00B824C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A851A6" w:rsidP="00B824CC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  </w:t>
            </w:r>
            <w:r w:rsidR="00BE68E7"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B824CC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6F08CA" w:rsidP="00B824CC">
            <w:pPr>
              <w:jc w:val="center"/>
              <w:rPr>
                <w:b/>
                <w:sz w:val="28"/>
              </w:rPr>
            </w:pPr>
            <w:r w:rsidRPr="006F08CA">
              <w:rPr>
                <w:b/>
                <w:sz w:val="28"/>
              </w:rPr>
              <w:t>Хворостянский сельсовет</w:t>
            </w:r>
          </w:p>
          <w:p w:rsid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DC5044" w:rsidRDefault="00DC5044" w:rsidP="00B824CC">
            <w:pPr>
              <w:jc w:val="center"/>
            </w:pPr>
          </w:p>
        </w:tc>
      </w:tr>
      <w:tr w:rsidR="00BE68E7" w:rsidRPr="00584CCF" w:rsidTr="008549DD">
        <w:trPr>
          <w:cantSplit/>
          <w:trHeight w:val="465"/>
        </w:trPr>
        <w:tc>
          <w:tcPr>
            <w:tcW w:w="3203" w:type="dxa"/>
          </w:tcPr>
          <w:p w:rsidR="00BE68E7" w:rsidRPr="00584CCF" w:rsidRDefault="00955FE8" w:rsidP="008A10E7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                 </w:t>
            </w:r>
            <w:r w:rsidR="008A10E7">
              <w:t xml:space="preserve"> </w:t>
            </w:r>
            <w:r w:rsidR="00802D54">
              <w:t>17</w:t>
            </w:r>
            <w:r w:rsidR="00A81B8F" w:rsidRPr="00584CCF">
              <w:t>.</w:t>
            </w:r>
            <w:r w:rsidR="008549DD">
              <w:t>12</w:t>
            </w:r>
            <w:r w:rsidR="00A81B8F" w:rsidRPr="00584CCF">
              <w:t>.</w:t>
            </w:r>
            <w:r w:rsidR="00054150" w:rsidRPr="00584CCF">
              <w:t xml:space="preserve"> </w:t>
            </w:r>
            <w:r w:rsidR="00D8206D">
              <w:t>201</w:t>
            </w:r>
            <w:r w:rsidR="008A10E7">
              <w:t>8</w:t>
            </w:r>
            <w:r w:rsidR="00D8206D">
              <w:t xml:space="preserve"> г</w:t>
            </w:r>
            <w:r w:rsidR="002E6956" w:rsidRPr="00584CCF">
              <w:t>.</w:t>
            </w:r>
          </w:p>
        </w:tc>
        <w:tc>
          <w:tcPr>
            <w:tcW w:w="3204" w:type="dxa"/>
          </w:tcPr>
          <w:p w:rsidR="00F02A99" w:rsidRPr="00584CCF" w:rsidRDefault="00DA39DD" w:rsidP="00955FE8">
            <w:pPr>
              <w:spacing w:line="360" w:lineRule="atLeast"/>
              <w:jc w:val="center"/>
              <w:rPr>
                <w:spacing w:val="50"/>
              </w:rPr>
            </w:pPr>
            <w:r w:rsidRPr="00584CCF">
              <w:rPr>
                <w:spacing w:val="50"/>
              </w:rPr>
              <w:t>ж</w:t>
            </w:r>
            <w:r w:rsidR="006F08CA" w:rsidRPr="00584CCF">
              <w:rPr>
                <w:spacing w:val="50"/>
              </w:rPr>
              <w:t>.д.ст.Хворостянка</w:t>
            </w:r>
          </w:p>
          <w:p w:rsidR="00BE68E7" w:rsidRPr="00584CCF" w:rsidRDefault="00BE68E7" w:rsidP="00F02A99"/>
        </w:tc>
        <w:tc>
          <w:tcPr>
            <w:tcW w:w="3800" w:type="dxa"/>
          </w:tcPr>
          <w:p w:rsidR="00BE68E7" w:rsidRPr="00584CCF" w:rsidRDefault="007E693D" w:rsidP="00802D54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</w:t>
            </w:r>
            <w:r w:rsidR="000F28B6" w:rsidRPr="00584CCF">
              <w:rPr>
                <w:spacing w:val="50"/>
              </w:rPr>
              <w:t xml:space="preserve"> </w:t>
            </w:r>
            <w:r w:rsidR="008549DD">
              <w:rPr>
                <w:spacing w:val="50"/>
              </w:rPr>
              <w:t xml:space="preserve">   </w:t>
            </w:r>
            <w:r w:rsidR="00054150" w:rsidRPr="00584CCF">
              <w:rPr>
                <w:spacing w:val="50"/>
              </w:rPr>
              <w:t xml:space="preserve"> </w:t>
            </w:r>
            <w:r w:rsidR="00943CE0">
              <w:rPr>
                <w:spacing w:val="50"/>
              </w:rPr>
              <w:t xml:space="preserve">   </w:t>
            </w:r>
            <w:r w:rsidR="00A81B8F" w:rsidRPr="00584CCF">
              <w:rPr>
                <w:spacing w:val="50"/>
              </w:rPr>
              <w:t>№</w:t>
            </w:r>
            <w:r w:rsidR="00802D54">
              <w:rPr>
                <w:spacing w:val="50"/>
              </w:rPr>
              <w:t>128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F1466C" w:rsidRPr="00584CCF" w:rsidRDefault="00A851A6" w:rsidP="00F1466C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 w:rsidR="00F1466C" w:rsidRPr="00584CCF">
        <w:rPr>
          <w:b/>
        </w:rPr>
        <w:t>Об утверждении Порядка применения бюджетной классификации Российской Федерации в части целевых статей</w:t>
      </w:r>
      <w:r w:rsidR="000F30EB">
        <w:rPr>
          <w:b/>
        </w:rPr>
        <w:t xml:space="preserve"> и видов</w:t>
      </w:r>
      <w:r w:rsidR="00F1466C" w:rsidRPr="00584CCF">
        <w:rPr>
          <w:b/>
        </w:rPr>
        <w:t xml:space="preserve"> </w:t>
      </w:r>
      <w:r w:rsidR="00DF712E" w:rsidRPr="00584CCF">
        <w:rPr>
          <w:b/>
        </w:rPr>
        <w:t>расхо</w:t>
      </w:r>
      <w:r w:rsidR="000F30EB">
        <w:rPr>
          <w:b/>
        </w:rPr>
        <w:t>дов</w:t>
      </w:r>
      <w:r w:rsidR="00F1466C" w:rsidRPr="00584CCF">
        <w:rPr>
          <w:b/>
        </w:rPr>
        <w:t xml:space="preserve"> применяемых при составлении и исполнении бюджета сельского поселения Хворостянский сельсовет</w:t>
      </w:r>
    </w:p>
    <w:p w:rsidR="009045F1" w:rsidRPr="00584CCF" w:rsidRDefault="009045F1" w:rsidP="00C5020F">
      <w:pPr>
        <w:jc w:val="both"/>
        <w:rPr>
          <w:b/>
          <w:sz w:val="22"/>
        </w:rPr>
      </w:pPr>
    </w:p>
    <w:p w:rsidR="008C5A84" w:rsidRPr="00584CCF" w:rsidRDefault="00F1466C" w:rsidP="00F1466C">
      <w:pPr>
        <w:jc w:val="both"/>
        <w:rPr>
          <w:szCs w:val="27"/>
        </w:rPr>
      </w:pPr>
      <w:r w:rsidRPr="00584CCF">
        <w:rPr>
          <w:szCs w:val="27"/>
        </w:rPr>
        <w:t xml:space="preserve">           В соответствии со статьей </w:t>
      </w:r>
      <w:r w:rsidR="00B74AFA">
        <w:rPr>
          <w:szCs w:val="27"/>
        </w:rPr>
        <w:t xml:space="preserve">35 </w:t>
      </w:r>
      <w:r w:rsidRPr="00584CCF">
        <w:rPr>
          <w:szCs w:val="27"/>
        </w:rPr>
        <w:t>Решения</w:t>
      </w:r>
      <w:r w:rsidR="00B74AFA">
        <w:rPr>
          <w:szCs w:val="27"/>
        </w:rPr>
        <w:t xml:space="preserve"> </w:t>
      </w:r>
      <w:r w:rsidRPr="00584CCF">
        <w:rPr>
          <w:szCs w:val="27"/>
        </w:rPr>
        <w:t>Совета депутатов</w:t>
      </w:r>
      <w:r w:rsidR="00B74AFA">
        <w:rPr>
          <w:szCs w:val="27"/>
        </w:rPr>
        <w:t xml:space="preserve"> сельского поселения Хворостянский сельсовет</w:t>
      </w:r>
      <w:r w:rsidRPr="00584CCF">
        <w:rPr>
          <w:szCs w:val="27"/>
        </w:rPr>
        <w:t xml:space="preserve"> от</w:t>
      </w:r>
      <w:r w:rsidR="00D8206D">
        <w:rPr>
          <w:szCs w:val="27"/>
        </w:rPr>
        <w:t xml:space="preserve"> </w:t>
      </w:r>
      <w:r w:rsidR="00B74AFA">
        <w:rPr>
          <w:szCs w:val="27"/>
        </w:rPr>
        <w:t>2</w:t>
      </w:r>
      <w:r w:rsidR="00D8206D">
        <w:rPr>
          <w:szCs w:val="27"/>
        </w:rPr>
        <w:t>7</w:t>
      </w:r>
      <w:r w:rsidR="00B74AFA">
        <w:rPr>
          <w:szCs w:val="27"/>
        </w:rPr>
        <w:t>.1</w:t>
      </w:r>
      <w:r w:rsidR="00D8206D">
        <w:rPr>
          <w:szCs w:val="27"/>
        </w:rPr>
        <w:t>0</w:t>
      </w:r>
      <w:r w:rsidR="00B74AFA">
        <w:rPr>
          <w:szCs w:val="27"/>
        </w:rPr>
        <w:t>.</w:t>
      </w:r>
      <w:r w:rsidRPr="00584CCF">
        <w:rPr>
          <w:szCs w:val="27"/>
        </w:rPr>
        <w:t xml:space="preserve"> 20</w:t>
      </w:r>
      <w:r w:rsidR="00D8206D">
        <w:rPr>
          <w:szCs w:val="27"/>
        </w:rPr>
        <w:t>15</w:t>
      </w:r>
      <w:r w:rsidRPr="00584CCF">
        <w:rPr>
          <w:szCs w:val="27"/>
        </w:rPr>
        <w:t xml:space="preserve"> г. №</w:t>
      </w:r>
      <w:r w:rsidR="00584CCF">
        <w:rPr>
          <w:szCs w:val="27"/>
        </w:rPr>
        <w:t xml:space="preserve"> </w:t>
      </w:r>
      <w:r w:rsidR="00D8206D">
        <w:rPr>
          <w:szCs w:val="27"/>
        </w:rPr>
        <w:t>10</w:t>
      </w:r>
      <w:r w:rsidRPr="00584CCF">
        <w:rPr>
          <w:szCs w:val="27"/>
        </w:rPr>
        <w:t>-рс "О бюджетном процессе</w:t>
      </w:r>
      <w:r w:rsidR="00B74AFA">
        <w:rPr>
          <w:szCs w:val="27"/>
        </w:rPr>
        <w:t xml:space="preserve"> сельского поселения Хворостянский сельсовет</w:t>
      </w:r>
      <w:r w:rsidRPr="00584CCF">
        <w:rPr>
          <w:szCs w:val="27"/>
        </w:rPr>
        <w:t>"</w:t>
      </w:r>
      <w:r w:rsidR="008C5A84" w:rsidRPr="00584CCF">
        <w:rPr>
          <w:szCs w:val="27"/>
        </w:rPr>
        <w:t>, администрация сельского поселения Хворостянский сельсовет</w:t>
      </w:r>
      <w:r w:rsidR="00584CCF">
        <w:rPr>
          <w:szCs w:val="27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584CCF" w:rsidRPr="00584CCF" w:rsidRDefault="00584CCF" w:rsidP="00F1466C">
      <w:pPr>
        <w:jc w:val="both"/>
        <w:rPr>
          <w:b/>
          <w:szCs w:val="27"/>
        </w:rPr>
      </w:pPr>
    </w:p>
    <w:p w:rsidR="00F1466C" w:rsidRPr="00584CCF" w:rsidRDefault="008C5A84" w:rsidP="00F1466C">
      <w:pPr>
        <w:jc w:val="both"/>
        <w:rPr>
          <w:b/>
          <w:szCs w:val="27"/>
        </w:rPr>
      </w:pPr>
      <w:r w:rsidRPr="00584CCF">
        <w:rPr>
          <w:b/>
          <w:szCs w:val="27"/>
        </w:rPr>
        <w:t xml:space="preserve">ПОСТАНОВЛЯЕТ: </w:t>
      </w:r>
    </w:p>
    <w:p w:rsidR="0041650A" w:rsidRDefault="0041650A" w:rsidP="00C5020F">
      <w:pPr>
        <w:jc w:val="both"/>
      </w:pPr>
    </w:p>
    <w:p w:rsidR="008C5A84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 xml:space="preserve">1. </w:t>
      </w:r>
      <w:r w:rsidR="008549DD">
        <w:rPr>
          <w:szCs w:val="28"/>
        </w:rPr>
        <w:t xml:space="preserve"> </w:t>
      </w:r>
      <w:r w:rsidRPr="00584CCF">
        <w:rPr>
          <w:szCs w:val="28"/>
        </w:rPr>
        <w:t>Утвердить  Порядок применения бюджетной классификации Российской Федерации в части целевых статей</w:t>
      </w:r>
      <w:r w:rsidR="000F30EB">
        <w:rPr>
          <w:szCs w:val="28"/>
        </w:rPr>
        <w:t xml:space="preserve"> и видов</w:t>
      </w:r>
      <w:r w:rsidRPr="00584CCF">
        <w:rPr>
          <w:szCs w:val="28"/>
        </w:rPr>
        <w:t xml:space="preserve"> расходов, применяемых при составлении и исполнении бюджета сельского поселения Хворостянский сельсовет (прилагается).</w:t>
      </w:r>
    </w:p>
    <w:p w:rsidR="008C5A84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 xml:space="preserve">2. </w:t>
      </w:r>
      <w:r w:rsidR="008549DD">
        <w:rPr>
          <w:szCs w:val="28"/>
        </w:rPr>
        <w:t xml:space="preserve">  </w:t>
      </w:r>
      <w:r w:rsidRPr="00584CCF">
        <w:rPr>
          <w:szCs w:val="28"/>
        </w:rPr>
        <w:t>Настоящее постановление</w:t>
      </w:r>
      <w:r w:rsidR="00D8206D">
        <w:rPr>
          <w:szCs w:val="28"/>
        </w:rPr>
        <w:t xml:space="preserve"> вступает в силу с 1 января 201</w:t>
      </w:r>
      <w:r w:rsidR="008A10E7">
        <w:rPr>
          <w:szCs w:val="28"/>
        </w:rPr>
        <w:t>9</w:t>
      </w:r>
      <w:r w:rsidRPr="00584CCF">
        <w:rPr>
          <w:szCs w:val="28"/>
        </w:rPr>
        <w:t xml:space="preserve"> года.</w:t>
      </w:r>
    </w:p>
    <w:p w:rsidR="00347BAC" w:rsidRPr="00584CCF" w:rsidRDefault="008C5A84" w:rsidP="008C5A84">
      <w:pPr>
        <w:jc w:val="both"/>
        <w:rPr>
          <w:szCs w:val="28"/>
        </w:rPr>
      </w:pPr>
      <w:r w:rsidRPr="00584CCF">
        <w:rPr>
          <w:szCs w:val="28"/>
        </w:rPr>
        <w:t>3. Контроль за исполнением настоящего постановления возложить на</w:t>
      </w:r>
      <w:r w:rsidR="00EB5DC9">
        <w:rPr>
          <w:szCs w:val="28"/>
        </w:rPr>
        <w:t xml:space="preserve"> главного специалиста-эксперта</w:t>
      </w:r>
      <w:r w:rsidRPr="00584CCF">
        <w:rPr>
          <w:szCs w:val="28"/>
        </w:rPr>
        <w:t xml:space="preserve"> Демину Е.Я.</w:t>
      </w:r>
    </w:p>
    <w:p w:rsidR="00C75DC8" w:rsidRPr="00584CCF" w:rsidRDefault="00C75DC8" w:rsidP="009045F1"/>
    <w:p w:rsidR="0041650A" w:rsidRPr="00584CCF" w:rsidRDefault="0041650A" w:rsidP="009045F1"/>
    <w:p w:rsidR="0041650A" w:rsidRDefault="0041650A" w:rsidP="009045F1"/>
    <w:p w:rsidR="00584CCF" w:rsidRDefault="00584CCF" w:rsidP="009045F1"/>
    <w:p w:rsidR="00584CCF" w:rsidRPr="00584CCF" w:rsidRDefault="00584CCF" w:rsidP="009045F1"/>
    <w:p w:rsidR="0041650A" w:rsidRPr="00584CCF" w:rsidRDefault="0041650A" w:rsidP="009045F1"/>
    <w:p w:rsidR="002E6956" w:rsidRPr="00584CCF" w:rsidRDefault="00347BAC" w:rsidP="009045F1">
      <w:r w:rsidRPr="00584CCF">
        <w:t>Г</w:t>
      </w:r>
      <w:r w:rsidR="009045F1" w:rsidRPr="00584CCF">
        <w:t xml:space="preserve">лава администрации </w:t>
      </w:r>
      <w:r w:rsidR="002E6956" w:rsidRPr="00584CCF">
        <w:t>сельского</w:t>
      </w:r>
    </w:p>
    <w:p w:rsidR="009045F1" w:rsidRPr="00584CCF" w:rsidRDefault="008E0885" w:rsidP="009045F1">
      <w:r w:rsidRPr="00584CCF">
        <w:t>п</w:t>
      </w:r>
      <w:r w:rsidR="002E6956" w:rsidRPr="00584CCF">
        <w:t xml:space="preserve">оселения </w:t>
      </w:r>
      <w:r w:rsidRPr="00584CCF">
        <w:t>Хворостянский</w:t>
      </w:r>
      <w:r w:rsidR="002E6956" w:rsidRPr="00584CCF">
        <w:t xml:space="preserve"> сельсовет</w:t>
      </w:r>
      <w:r w:rsidR="00DD03B0" w:rsidRPr="00584CCF">
        <w:t xml:space="preserve">                            </w:t>
      </w:r>
      <w:r w:rsidR="00D8206D">
        <w:t xml:space="preserve">                       В.Г. Курилов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p w:rsidR="00584CCF" w:rsidRDefault="00584CCF" w:rsidP="00EA346D">
      <w:pPr>
        <w:jc w:val="right"/>
        <w:rPr>
          <w:b/>
          <w:sz w:val="20"/>
        </w:rPr>
      </w:pPr>
    </w:p>
    <w:tbl>
      <w:tblPr>
        <w:tblW w:w="0" w:type="auto"/>
        <w:tblLook w:val="01E0"/>
      </w:tblPr>
      <w:tblGrid>
        <w:gridCol w:w="4428"/>
        <w:gridCol w:w="5143"/>
      </w:tblGrid>
      <w:tr w:rsidR="003720D0" w:rsidTr="003720D0">
        <w:tc>
          <w:tcPr>
            <w:tcW w:w="4428" w:type="dxa"/>
          </w:tcPr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3720D0" w:rsidRDefault="003720D0"/>
          <w:p w:rsidR="008549DD" w:rsidRDefault="008549DD"/>
          <w:p w:rsidR="008549DD" w:rsidRDefault="008549DD"/>
          <w:p w:rsidR="008549DD" w:rsidRDefault="008549DD"/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lastRenderedPageBreak/>
              <w:t xml:space="preserve">Приложение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 xml:space="preserve">к постановлению администрации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>сельского поселения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>Хворостянский сельсовет</w:t>
            </w:r>
          </w:p>
          <w:p w:rsidR="003720D0" w:rsidRDefault="0057224D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CCF">
              <w:rPr>
                <w:sz w:val="20"/>
              </w:rPr>
              <w:t>№</w:t>
            </w:r>
            <w:r w:rsidR="00EB5DC9">
              <w:rPr>
                <w:sz w:val="20"/>
              </w:rPr>
              <w:t xml:space="preserve">  </w:t>
            </w:r>
            <w:r w:rsidR="00A153C4">
              <w:rPr>
                <w:sz w:val="20"/>
              </w:rPr>
              <w:t>128</w:t>
            </w:r>
            <w:r w:rsidR="003720D0" w:rsidRPr="00584CCF">
              <w:rPr>
                <w:sz w:val="20"/>
              </w:rPr>
              <w:t xml:space="preserve"> от</w:t>
            </w:r>
            <w:r w:rsidR="00B74AFA">
              <w:rPr>
                <w:sz w:val="20"/>
              </w:rPr>
              <w:t xml:space="preserve"> </w:t>
            </w:r>
            <w:r w:rsidR="00A153C4">
              <w:rPr>
                <w:sz w:val="20"/>
              </w:rPr>
              <w:t>17</w:t>
            </w:r>
            <w:r w:rsidR="003720D0" w:rsidRPr="00584CCF">
              <w:rPr>
                <w:sz w:val="20"/>
              </w:rPr>
              <w:t>.</w:t>
            </w:r>
            <w:r w:rsidR="008549DD">
              <w:rPr>
                <w:sz w:val="20"/>
              </w:rPr>
              <w:t>12</w:t>
            </w:r>
            <w:r w:rsidR="00A81B8F" w:rsidRPr="00584CCF">
              <w:rPr>
                <w:sz w:val="20"/>
              </w:rPr>
              <w:t>.201</w:t>
            </w:r>
            <w:r w:rsidR="008A10E7">
              <w:rPr>
                <w:sz w:val="20"/>
              </w:rPr>
              <w:t>8</w:t>
            </w:r>
            <w:r w:rsidR="003720D0" w:rsidRPr="00584CCF">
              <w:rPr>
                <w:sz w:val="20"/>
              </w:rPr>
              <w:t>г</w:t>
            </w:r>
            <w:r w:rsidR="003720D0">
              <w:t>.</w:t>
            </w:r>
          </w:p>
          <w:p w:rsidR="003720D0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lastRenderedPageBreak/>
        <w:t>ПОРЯДОК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>ПРИМЕНЕНИЯ БЮДЖЕТНОЙ КЛАССИФИКАЦИИ РОССИЙСКОЙ ФЕДЕРАЦИИ В ЧАСТИ ЦЕЛЕВЫХ СТАТЕЙ</w:t>
      </w:r>
      <w:r w:rsidR="000F30EB">
        <w:rPr>
          <w:b/>
          <w:bCs/>
        </w:rPr>
        <w:t xml:space="preserve"> И ВИДОВ РАСХОДОВ</w:t>
      </w:r>
      <w:r w:rsidRPr="00584CCF">
        <w:rPr>
          <w:b/>
          <w:bCs/>
        </w:rPr>
        <w:t>, ПРИМЕНЯЕМЫХ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4CCF">
        <w:rPr>
          <w:b/>
          <w:bCs/>
        </w:rPr>
        <w:t xml:space="preserve">ПРИ СОСТАВЛЕНИИ И ИСПОЛНЕНИИ БЮДЖЕТА </w:t>
      </w:r>
      <w:r w:rsidR="00A13ECD" w:rsidRPr="00584CCF">
        <w:rPr>
          <w:b/>
          <w:bCs/>
        </w:rPr>
        <w:t>СЕЛЬСКОГО ПОСЕЛЕНИЯ ХВОРОСТ</w:t>
      </w:r>
      <w:r w:rsidRPr="00584CCF">
        <w:rPr>
          <w:b/>
          <w:bCs/>
        </w:rPr>
        <w:t>ЯНСКИЙ СЕЛЬСОВЕТ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D6517F" w:rsidP="003720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 w:rsidRPr="00D6517F">
        <w:rPr>
          <w:b/>
        </w:rPr>
        <w:t xml:space="preserve">. </w:t>
      </w:r>
      <w:r w:rsidR="003720D0" w:rsidRPr="00584CCF">
        <w:rPr>
          <w:b/>
        </w:rPr>
        <w:t xml:space="preserve">Целевые статьи расходов местного бюджета 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584CCF">
        <w:rPr>
          <w:u w:val="single"/>
        </w:rPr>
        <w:t>1. Общие положения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D6517F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D6517F">
        <w:t xml:space="preserve"> </w:t>
      </w:r>
      <w:r w:rsidR="003720D0" w:rsidRPr="00584CCF">
        <w:t>Целевые статьи расходов местного бюджета обеспечивают привязку бюджетных ассигнований местного бюджета  к муниципальны</w:t>
      </w:r>
      <w:r w:rsidR="008A10E7">
        <w:t xml:space="preserve">м программам поселения и не включенным в муниципальные программы направлениям деятельности органов местной администрации, указанных в ведомственной структуре расходов бюджета и </w:t>
      </w:r>
      <w:r w:rsidR="003720D0" w:rsidRPr="00584CCF">
        <w:t xml:space="preserve">расходным обязательствам, подлежащим исполнению за счет средств </w:t>
      </w:r>
      <w:r w:rsidR="009E4BDB" w:rsidRPr="00584CCF">
        <w:t>местного</w:t>
      </w:r>
      <w:r w:rsidR="003720D0" w:rsidRPr="00584CCF">
        <w:t xml:space="preserve"> бюджета.</w:t>
      </w:r>
    </w:p>
    <w:p w:rsidR="008A10E7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584CCF">
        <w:t>Код целевой статьи</w:t>
      </w:r>
      <w:r w:rsidR="008A10E7">
        <w:t xml:space="preserve"> </w:t>
      </w:r>
      <w:r w:rsidRPr="00584CCF">
        <w:t xml:space="preserve">расходов состоит из </w:t>
      </w:r>
      <w:r w:rsidR="00580AC2">
        <w:t>десяти</w:t>
      </w:r>
      <w:r w:rsidRPr="00584CCF">
        <w:t xml:space="preserve"> разрядов и составляет 8 - 1</w:t>
      </w:r>
      <w:r w:rsidR="00580AC2">
        <w:t>7</w:t>
      </w:r>
      <w:r w:rsidRPr="00584CCF">
        <w:t xml:space="preserve"> разряды двадцатизначно</w:t>
      </w:r>
      <w:r w:rsidR="00580AC2">
        <w:t>го кода классификации расходов.</w:t>
      </w:r>
      <w:r w:rsidR="00580AC2" w:rsidRPr="00580AC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720D0" w:rsidRPr="00580AC2" w:rsidRDefault="00580AC2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0AC2">
        <w:rPr>
          <w:color w:val="000000"/>
          <w:shd w:val="clear" w:color="auto" w:fill="FFFFFF"/>
        </w:rPr>
        <w:t>Структура кода целевой статьи расходов</w:t>
      </w:r>
      <w:r>
        <w:rPr>
          <w:color w:val="000000"/>
          <w:shd w:val="clear" w:color="auto" w:fill="FFFFFF"/>
        </w:rPr>
        <w:t xml:space="preserve"> включает:</w:t>
      </w:r>
    </w:p>
    <w:p w:rsidR="0057224D" w:rsidRDefault="00A851A6" w:rsidP="0057224D">
      <w:pPr>
        <w:widowControl w:val="0"/>
        <w:autoSpaceDE w:val="0"/>
        <w:autoSpaceDN w:val="0"/>
        <w:adjustRightInd w:val="0"/>
        <w:ind w:firstLine="540"/>
        <w:jc w:val="both"/>
      </w:pPr>
      <w:r>
        <w:t>код программн</w:t>
      </w:r>
      <w:r w:rsidR="00994301">
        <w:t>ого</w:t>
      </w:r>
      <w:r>
        <w:t xml:space="preserve"> </w:t>
      </w:r>
      <w:r w:rsidR="00580AC2">
        <w:t>(непрограммн</w:t>
      </w:r>
      <w:r w:rsidR="00994301">
        <w:t>ого</w:t>
      </w:r>
      <w:r w:rsidR="0057224D" w:rsidRPr="00584CCF">
        <w:t xml:space="preserve">) </w:t>
      </w:r>
      <w:r w:rsidR="00994301">
        <w:t>направления</w:t>
      </w:r>
      <w:r w:rsidR="0057224D" w:rsidRPr="00584CCF">
        <w:t xml:space="preserve"> расходов (8 - </w:t>
      </w:r>
      <w:r w:rsidR="00994301">
        <w:t>9</w:t>
      </w:r>
      <w:r w:rsidR="0057224D" w:rsidRPr="00584CCF">
        <w:t xml:space="preserve"> разряды кода классифик</w:t>
      </w:r>
      <w:r w:rsidR="00994301">
        <w:t>ации расходов местного бюджета),</w:t>
      </w:r>
      <w:r w:rsidR="0057224D" w:rsidRPr="00584CCF">
        <w:t xml:space="preserve"> предназначенный для кодирования </w:t>
      </w:r>
      <w:r w:rsidR="00994301">
        <w:t xml:space="preserve"> бюджетных ассигнований по </w:t>
      </w:r>
      <w:r w:rsidR="007F57FC">
        <w:t>муниципальным</w:t>
      </w:r>
      <w:r w:rsidR="0057224D" w:rsidRPr="00584CCF">
        <w:t xml:space="preserve"> программ се</w:t>
      </w:r>
      <w:r w:rsidR="007F57FC">
        <w:t>льского поселения, непрограммным направлениям деятельности органа местного самоуправления;</w:t>
      </w:r>
    </w:p>
    <w:p w:rsidR="00BF3C79" w:rsidRDefault="00BF3C79" w:rsidP="005722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BF3C79">
        <w:rPr>
          <w:color w:val="000000"/>
          <w:shd w:val="clear" w:color="auto" w:fill="FFFFFF"/>
        </w:rPr>
        <w:t>код подпрограммы (10 разряд кода классификации расходов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 xml:space="preserve">), предназначенный для кодирования бюджетных ассигнований по подпрограммам </w:t>
      </w:r>
      <w:r>
        <w:rPr>
          <w:color w:val="000000"/>
          <w:shd w:val="clear" w:color="auto" w:fill="FFFFFF"/>
        </w:rPr>
        <w:t xml:space="preserve"> сел</w:t>
      </w:r>
      <w:r w:rsidR="007F57FC">
        <w:rPr>
          <w:color w:val="000000"/>
          <w:shd w:val="clear" w:color="auto" w:fill="FFFFFF"/>
        </w:rPr>
        <w:t>ьского поселения ,а также расходам , детализирующим непрограммные направления</w:t>
      </w:r>
      <w:r>
        <w:rPr>
          <w:color w:val="000000"/>
          <w:shd w:val="clear" w:color="auto" w:fill="FFFFFF"/>
        </w:rPr>
        <w:t xml:space="preserve"> деятельности </w:t>
      </w:r>
      <w:r w:rsidR="007F57FC">
        <w:rPr>
          <w:color w:val="000000"/>
          <w:shd w:val="clear" w:color="auto" w:fill="FFFFFF"/>
        </w:rPr>
        <w:t>органов местного самоуправления;</w:t>
      </w:r>
    </w:p>
    <w:p w:rsidR="00BF3C79" w:rsidRPr="00BF3C79" w:rsidRDefault="00BF3C79" w:rsidP="0057224D">
      <w:pPr>
        <w:widowControl w:val="0"/>
        <w:autoSpaceDE w:val="0"/>
        <w:autoSpaceDN w:val="0"/>
        <w:adjustRightInd w:val="0"/>
        <w:ind w:firstLine="540"/>
        <w:jc w:val="both"/>
      </w:pPr>
      <w:r w:rsidRPr="00BF3C79">
        <w:rPr>
          <w:color w:val="000000"/>
          <w:shd w:val="clear" w:color="auto" w:fill="FFFFFF"/>
        </w:rPr>
        <w:t xml:space="preserve">код основного мероприятия (11 - 12 разряды кода классификации расходов 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>), предназначенный для кодирования бюджетных ассигнований по основным мероприятиям</w:t>
      </w:r>
      <w:r>
        <w:rPr>
          <w:color w:val="000000"/>
          <w:shd w:val="clear" w:color="auto" w:fill="FFFFFF"/>
        </w:rPr>
        <w:t xml:space="preserve"> муниципальных программ сельского поселения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BF3C79">
        <w:rPr>
          <w:rStyle w:val="apple-converted-space"/>
          <w:color w:val="000000"/>
          <w:shd w:val="clear" w:color="auto" w:fill="FFFFFF"/>
        </w:rPr>
        <w:t> </w:t>
      </w:r>
    </w:p>
    <w:p w:rsidR="00BF3C79" w:rsidRDefault="00BF3C79" w:rsidP="003720D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BF3C79">
        <w:rPr>
          <w:color w:val="000000"/>
          <w:shd w:val="clear" w:color="auto" w:fill="FFFFFF"/>
        </w:rPr>
        <w:t>код направления расходов (13 - 17 разряды кода классификации расходов</w:t>
      </w:r>
      <w:r>
        <w:rPr>
          <w:color w:val="000000"/>
          <w:shd w:val="clear" w:color="auto" w:fill="FFFFFF"/>
        </w:rPr>
        <w:t xml:space="preserve"> местного бюджета</w:t>
      </w:r>
      <w:r w:rsidRPr="00BF3C79">
        <w:rPr>
          <w:color w:val="000000"/>
          <w:shd w:val="clear" w:color="auto" w:fill="FFFFFF"/>
        </w:rPr>
        <w:t>), предназначенный для кодирования бюджетных ассигнований по направлениям расходования средств, конкретизирующим</w:t>
      </w:r>
      <w:r w:rsidR="007F57FC">
        <w:rPr>
          <w:color w:val="000000"/>
          <w:shd w:val="clear" w:color="auto" w:fill="FFFFFF"/>
        </w:rPr>
        <w:t xml:space="preserve"> (при необходимости)</w:t>
      </w:r>
      <w:r w:rsidRPr="00BF3C79">
        <w:rPr>
          <w:color w:val="000000"/>
          <w:shd w:val="clear" w:color="auto" w:fill="FFFFFF"/>
        </w:rPr>
        <w:t xml:space="preserve"> отдельные мероприятия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16BE4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A16BE4">
        <w:rPr>
          <w:color w:val="000000"/>
          <w:shd w:val="clear" w:color="auto" w:fill="FFFFFF"/>
        </w:rPr>
        <w:t xml:space="preserve">Целевым статьям расходов </w:t>
      </w:r>
      <w:r>
        <w:rPr>
          <w:color w:val="000000"/>
          <w:shd w:val="clear" w:color="auto" w:fill="FFFFFF"/>
        </w:rPr>
        <w:t>местного</w:t>
      </w:r>
      <w:r w:rsidRPr="00A16BE4">
        <w:rPr>
          <w:color w:val="000000"/>
          <w:shd w:val="clear" w:color="auto" w:fill="FFFFFF"/>
        </w:rPr>
        <w:t xml:space="preserve"> бюджета бюджетной системы Российской Федерации присваиваются уникальные коды, сформированные с применением буквенно-цифрового ряда</w:t>
      </w:r>
      <w:r>
        <w:rPr>
          <w:color w:val="000000"/>
          <w:shd w:val="clear" w:color="auto" w:fill="FFFFFF"/>
        </w:rPr>
        <w:t>:</w:t>
      </w:r>
    </w:p>
    <w:p w:rsidR="00A91A46" w:rsidRDefault="00A16BE4" w:rsidP="003720D0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A91A46">
        <w:rPr>
          <w:shd w:val="clear" w:color="auto" w:fill="FFFFFF"/>
        </w:rPr>
        <w:t xml:space="preserve">S0000 - S9990 - </w:t>
      </w:r>
      <w:r w:rsidR="00A91A46" w:rsidRPr="00A91A46">
        <w:rPr>
          <w:shd w:val="clear" w:color="auto" w:fill="FFFFFF"/>
        </w:rPr>
        <w:t>для отражения расходов местн</w:t>
      </w:r>
      <w:r w:rsidR="00A91A46">
        <w:rPr>
          <w:shd w:val="clear" w:color="auto" w:fill="FFFFFF"/>
        </w:rPr>
        <w:t>ого</w:t>
      </w:r>
      <w:r w:rsidR="00A91A46" w:rsidRPr="00A91A46">
        <w:rPr>
          <w:shd w:val="clear" w:color="auto" w:fill="FFFFFF"/>
        </w:rPr>
        <w:t xml:space="preserve"> бюджет</w:t>
      </w:r>
      <w:r w:rsidR="00A91A46">
        <w:rPr>
          <w:shd w:val="clear" w:color="auto" w:fill="FFFFFF"/>
        </w:rPr>
        <w:t>а</w:t>
      </w:r>
      <w:r w:rsidR="00A91A46" w:rsidRPr="00A91A46">
        <w:rPr>
          <w:shd w:val="clear" w:color="auto" w:fill="FFFFFF"/>
        </w:rPr>
        <w:t>, в целях софинансирования которых из бюджетов субъектов Российской Ф</w:t>
      </w:r>
      <w:r w:rsidR="00A91A46">
        <w:rPr>
          <w:shd w:val="clear" w:color="auto" w:fill="FFFFFF"/>
        </w:rPr>
        <w:t>едерации предоставляются местному бюджету</w:t>
      </w:r>
      <w:r w:rsidR="00A91A46" w:rsidRPr="00A91A46">
        <w:rPr>
          <w:shd w:val="clear" w:color="auto" w:fill="FFFFFF"/>
        </w:rPr>
        <w:t xml:space="preserve"> субсидии, при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</w:t>
      </w:r>
      <w:r w:rsidR="00A91A46">
        <w:rPr>
          <w:shd w:val="clear" w:color="auto" w:fill="FFFFFF"/>
        </w:rPr>
        <w:t>;</w:t>
      </w:r>
    </w:p>
    <w:p w:rsidR="00A91A46" w:rsidRPr="00A91A46" w:rsidRDefault="00A91A46" w:rsidP="003720D0">
      <w:pPr>
        <w:widowControl w:val="0"/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  </w:t>
      </w:r>
      <w:r w:rsidRPr="00A91A46">
        <w:rPr>
          <w:shd w:val="clear" w:color="auto" w:fill="FFFFFF"/>
        </w:rPr>
        <w:t>50000 – 59990 - для отражения расходов федерального бюджета</w:t>
      </w:r>
      <w:r>
        <w:rPr>
          <w:shd w:val="clear" w:color="auto" w:fill="FFFFFF"/>
        </w:rPr>
        <w:t xml:space="preserve"> </w:t>
      </w:r>
      <w:r w:rsidRPr="00A91A46">
        <w:rPr>
          <w:shd w:val="clear" w:color="auto" w:fill="FFFFFF"/>
        </w:rPr>
        <w:t>Российской Федерации на предоставление субсидий, субвенций и иных межбюджетных трансфертов из федерального бюджета</w:t>
      </w:r>
      <w:r>
        <w:rPr>
          <w:shd w:val="clear" w:color="auto" w:fill="FFFFFF"/>
        </w:rPr>
        <w:t xml:space="preserve"> </w:t>
      </w:r>
      <w:r w:rsidRPr="00A91A46">
        <w:rPr>
          <w:shd w:val="clear" w:color="auto" w:fill="FFFFFF"/>
        </w:rPr>
        <w:t>бюджет</w:t>
      </w:r>
      <w:r>
        <w:rPr>
          <w:shd w:val="clear" w:color="auto" w:fill="FFFFFF"/>
        </w:rPr>
        <w:t>у сельского поселения</w:t>
      </w:r>
      <w:r w:rsidRPr="00A91A46">
        <w:rPr>
          <w:shd w:val="clear" w:color="auto" w:fill="FFFFFF"/>
        </w:rPr>
        <w:t>;</w:t>
      </w:r>
    </w:p>
    <w:p w:rsidR="00A91A46" w:rsidRPr="00A91A46" w:rsidRDefault="00A91A46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9E4BDB" w:rsidRPr="00A91A46" w:rsidRDefault="009E4BD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E9753B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E9753B" w:rsidRDefault="00E9753B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584CCF">
        <w:rPr>
          <w:u w:val="single"/>
        </w:rPr>
        <w:lastRenderedPageBreak/>
        <w:t xml:space="preserve">2. Перечень и правила отнесения расходов </w:t>
      </w:r>
      <w:r w:rsidR="009E4BDB" w:rsidRPr="00584CCF">
        <w:rPr>
          <w:u w:val="single"/>
        </w:rPr>
        <w:t>местного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84CCF">
        <w:rPr>
          <w:u w:val="single"/>
        </w:rPr>
        <w:t>бюджета на соответствующие целевые статьи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jc w:val="center"/>
      </w:pPr>
    </w:p>
    <w:p w:rsidR="003720D0" w:rsidRPr="00584CCF" w:rsidRDefault="00107561" w:rsidP="00107561">
      <w:pPr>
        <w:widowControl w:val="0"/>
        <w:autoSpaceDE w:val="0"/>
        <w:autoSpaceDN w:val="0"/>
        <w:adjustRightInd w:val="0"/>
        <w:jc w:val="center"/>
        <w:outlineLvl w:val="3"/>
      </w:pPr>
      <w:r w:rsidRPr="00584CCF">
        <w:rPr>
          <w:b/>
        </w:rPr>
        <w:t>99 1</w:t>
      </w:r>
      <w:r w:rsidR="00431818">
        <w:rPr>
          <w:b/>
        </w:rPr>
        <w:t xml:space="preserve"> 00</w:t>
      </w:r>
      <w:r w:rsidR="003720D0" w:rsidRPr="00584CCF">
        <w:rPr>
          <w:b/>
        </w:rPr>
        <w:t xml:space="preserve"> 000</w:t>
      </w:r>
      <w:r w:rsidR="00431818">
        <w:rPr>
          <w:b/>
        </w:rPr>
        <w:t>0</w:t>
      </w:r>
      <w:r w:rsidR="003720D0" w:rsidRPr="00584CCF">
        <w:rPr>
          <w:b/>
        </w:rPr>
        <w:t xml:space="preserve">0 </w:t>
      </w:r>
      <w:r w:rsidRPr="00584CCF">
        <w:rPr>
          <w:b/>
        </w:rPr>
        <w:t xml:space="preserve">Обеспечение деятельности органов  местного самоуправления </w:t>
      </w:r>
      <w:r w:rsidR="00FF4104">
        <w:rPr>
          <w:b/>
        </w:rPr>
        <w:t>сельского по</w:t>
      </w:r>
      <w:r w:rsidRPr="00584CCF">
        <w:rPr>
          <w:b/>
        </w:rPr>
        <w:t>селения</w:t>
      </w:r>
    </w:p>
    <w:p w:rsidR="00107561" w:rsidRPr="00584CCF" w:rsidRDefault="00107561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расходы на содержание и обеспечение деятельности органов местного самоуправления </w:t>
      </w:r>
      <w:r w:rsidR="00107561" w:rsidRPr="00584CCF">
        <w:t>сельского поселения</w:t>
      </w:r>
      <w:r w:rsidRPr="00584CCF">
        <w:t>.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584CCF">
        <w:rPr>
          <w:b/>
        </w:rPr>
        <w:t xml:space="preserve">99 1 </w:t>
      </w:r>
      <w:r w:rsidR="00FF4104">
        <w:rPr>
          <w:b/>
        </w:rPr>
        <w:t xml:space="preserve">00 00050 </w:t>
      </w:r>
      <w:r w:rsidRPr="00584CCF">
        <w:rPr>
          <w:b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образования)     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107561" w:rsidRPr="00584CCF" w:rsidRDefault="00E9753B" w:rsidP="00107561">
      <w:pPr>
        <w:widowControl w:val="0"/>
        <w:autoSpaceDE w:val="0"/>
        <w:autoSpaceDN w:val="0"/>
        <w:adjustRightInd w:val="0"/>
        <w:jc w:val="both"/>
        <w:outlineLvl w:val="3"/>
      </w:pPr>
      <w:r>
        <w:t xml:space="preserve">        </w:t>
      </w:r>
      <w:r w:rsidR="00107561" w:rsidRPr="00584CCF">
        <w:t>По данной целевой статье отражаются расходы на содержание и обеспечение</w:t>
      </w:r>
    </w:p>
    <w:p w:rsidR="00107561" w:rsidRPr="00584CCF" w:rsidRDefault="00107561" w:rsidP="00107561">
      <w:pPr>
        <w:widowControl w:val="0"/>
        <w:autoSpaceDE w:val="0"/>
        <w:autoSpaceDN w:val="0"/>
        <w:adjustRightInd w:val="0"/>
        <w:jc w:val="both"/>
        <w:outlineLvl w:val="3"/>
      </w:pPr>
      <w:r w:rsidRPr="00584CCF">
        <w:t>деятельности главы местной администрации.</w:t>
      </w:r>
    </w:p>
    <w:p w:rsidR="00B86F28" w:rsidRPr="00584CCF" w:rsidRDefault="00B86F28" w:rsidP="003720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720D0" w:rsidRPr="00584CCF" w:rsidRDefault="006C7EA4" w:rsidP="003720D0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>
        <w:rPr>
          <w:b/>
        </w:rPr>
        <w:t xml:space="preserve">        </w:t>
      </w:r>
      <w:r w:rsidR="00107561" w:rsidRPr="00584CCF">
        <w:rPr>
          <w:b/>
        </w:rPr>
        <w:t>99 9</w:t>
      </w:r>
      <w:r w:rsidR="00431818">
        <w:rPr>
          <w:b/>
        </w:rPr>
        <w:t xml:space="preserve"> 00</w:t>
      </w:r>
      <w:r w:rsidR="00107561" w:rsidRPr="00584CCF">
        <w:rPr>
          <w:b/>
        </w:rPr>
        <w:t xml:space="preserve"> 0</w:t>
      </w:r>
      <w:r w:rsidR="00431818">
        <w:rPr>
          <w:b/>
        </w:rPr>
        <w:t>0</w:t>
      </w:r>
      <w:r w:rsidR="00107561" w:rsidRPr="00584CCF">
        <w:rPr>
          <w:b/>
        </w:rPr>
        <w:t>000</w:t>
      </w:r>
      <w:r w:rsidR="003720D0" w:rsidRPr="00584CCF">
        <w:rPr>
          <w:b/>
        </w:rPr>
        <w:t xml:space="preserve"> </w:t>
      </w:r>
      <w:r w:rsidR="00107561" w:rsidRPr="00584CCF">
        <w:rPr>
          <w:b/>
        </w:rPr>
        <w:t xml:space="preserve">Иные непрограммные мероприятия </w:t>
      </w: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на</w:t>
      </w:r>
      <w:r w:rsidR="00012DED" w:rsidRPr="00584CCF">
        <w:t xml:space="preserve"> обеспечение выполнения функций </w:t>
      </w:r>
      <w:r w:rsidRPr="00584CCF">
        <w:t>аппарата</w:t>
      </w:r>
      <w:r w:rsidR="00012DED" w:rsidRPr="00584CCF">
        <w:t xml:space="preserve"> исполнительных органов местной администрации по непрограммным мероприятиям</w:t>
      </w:r>
      <w:r w:rsidRPr="00584CCF">
        <w:t>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12DED" w:rsidP="00367636">
      <w:pPr>
        <w:widowControl w:val="0"/>
        <w:autoSpaceDE w:val="0"/>
        <w:autoSpaceDN w:val="0"/>
        <w:adjustRightInd w:val="0"/>
        <w:ind w:firstLine="540"/>
        <w:jc w:val="center"/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0011</w:t>
      </w:r>
      <w:r w:rsidR="00FF4104">
        <w:rPr>
          <w:b/>
        </w:rPr>
        <w:t>0</w:t>
      </w:r>
      <w:r w:rsidRPr="00584CCF">
        <w:rPr>
          <w:b/>
        </w:rPr>
        <w:t xml:space="preserve"> Расходы на выплаты </w:t>
      </w:r>
      <w:r w:rsidR="00367636">
        <w:rPr>
          <w:b/>
        </w:rPr>
        <w:t xml:space="preserve">по оплате труда работников органов местного самоуправления </w:t>
      </w:r>
    </w:p>
    <w:p w:rsidR="00012DED" w:rsidRPr="00584CCF" w:rsidRDefault="00012DED" w:rsidP="00012DED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По данной целевой статье отражаются расходы на выплаты </w:t>
      </w:r>
      <w:r w:rsidR="00367636">
        <w:t>персоналу</w:t>
      </w:r>
      <w:r w:rsidRPr="00584CCF">
        <w:t xml:space="preserve"> </w:t>
      </w:r>
      <w:r w:rsidR="00367636" w:rsidRPr="00367636">
        <w:rPr>
          <w:color w:val="333333"/>
          <w:shd w:val="clear" w:color="auto" w:fill="FFFFFF"/>
        </w:rPr>
        <w:t>в целях обеспечения выполнения функций</w:t>
      </w:r>
      <w:r w:rsidR="00367636">
        <w:rPr>
          <w:rFonts w:ascii="Arial" w:hAnsi="Arial" w:cs="Arial"/>
          <w:color w:val="333333"/>
          <w:sz w:val="17"/>
          <w:szCs w:val="17"/>
          <w:shd w:val="clear" w:color="auto" w:fill="FFFFFF"/>
        </w:rPr>
        <w:t> </w:t>
      </w:r>
      <w:r w:rsidR="00367636">
        <w:t xml:space="preserve"> органами</w:t>
      </w:r>
      <w:r w:rsidRPr="00584CCF">
        <w:t xml:space="preserve"> местной администрации в рамках непрограммных расходов бюджета поселения;</w:t>
      </w:r>
    </w:p>
    <w:p w:rsidR="00C139DA" w:rsidRDefault="00C139DA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012DED" w:rsidP="00012DE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FF4104">
        <w:rPr>
          <w:b/>
        </w:rPr>
        <w:t xml:space="preserve"> 00</w:t>
      </w:r>
      <w:r w:rsidRPr="00584CCF">
        <w:rPr>
          <w:b/>
        </w:rPr>
        <w:t xml:space="preserve"> 0012</w:t>
      </w:r>
      <w:r w:rsidR="00FF4104">
        <w:rPr>
          <w:b/>
        </w:rPr>
        <w:t>0</w:t>
      </w:r>
      <w:r w:rsidRPr="00584CCF">
        <w:rPr>
          <w:b/>
        </w:rPr>
        <w:t xml:space="preserve"> Расходы на обеспечение функций органов местного самоуправления</w:t>
      </w:r>
      <w:r w:rsidR="00FF4104">
        <w:rPr>
          <w:b/>
        </w:rPr>
        <w:t xml:space="preserve"> (за исключением расходов на выплаты по оплате труда работников указанных органов)</w:t>
      </w:r>
      <w:r w:rsidRPr="00584CCF">
        <w:rPr>
          <w:b/>
        </w:rPr>
        <w:t xml:space="preserve">   </w:t>
      </w:r>
    </w:p>
    <w:p w:rsidR="00012DED" w:rsidRPr="00584CCF" w:rsidRDefault="00012DE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67636">
      <w:pPr>
        <w:jc w:val="both"/>
      </w:pPr>
      <w:r>
        <w:t xml:space="preserve">           </w:t>
      </w:r>
      <w:r w:rsidR="00090D70" w:rsidRPr="00584CCF">
        <w:t>По данной целевой статье отражаются расходы на обеспечение</w:t>
      </w:r>
      <w:r>
        <w:t xml:space="preserve"> муниципальных нужд</w:t>
      </w:r>
      <w:r w:rsidR="00090D70" w:rsidRPr="00584CCF">
        <w:t xml:space="preserve"> органов местной администрации</w:t>
      </w:r>
      <w:r>
        <w:t>(кроме выплат персоналу)</w:t>
      </w:r>
      <w:r w:rsidR="00090D70" w:rsidRPr="00584CCF">
        <w:t xml:space="preserve"> в рамках непрограммных расходов бюджета поселения;</w:t>
      </w:r>
    </w:p>
    <w:p w:rsidR="00C139DA" w:rsidRDefault="00C139DA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12DED" w:rsidRPr="00584CCF" w:rsidRDefault="00090D70" w:rsidP="00090D7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0013</w:t>
      </w:r>
      <w:r w:rsidR="00431818">
        <w:rPr>
          <w:b/>
        </w:rPr>
        <w:t>0</w:t>
      </w:r>
      <w:r w:rsidRPr="00584CCF">
        <w:rPr>
          <w:b/>
        </w:rPr>
        <w:t xml:space="preserve"> Межбюджетные трансферты бюджету муниципального района из бюджета</w:t>
      </w:r>
      <w:r w:rsidR="00431818">
        <w:rPr>
          <w:b/>
        </w:rPr>
        <w:t xml:space="preserve"> сельского</w:t>
      </w:r>
      <w:r w:rsidRPr="00584CCF">
        <w:rPr>
          <w:b/>
        </w:rPr>
        <w:t xml:space="preserve"> поселения на осуществление части полномочий по решению вопросов местного значения в соответствии с заключенным соглашением  </w:t>
      </w:r>
    </w:p>
    <w:p w:rsidR="00012DED" w:rsidRPr="00584CCF" w:rsidRDefault="00012DE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090D70" w:rsidRPr="00584CCF" w:rsidRDefault="00367636" w:rsidP="00372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824CC" w:rsidRPr="00584CCF">
        <w:t>По данной целевой статье отражаются расходы по передачи части полномочий из бюджета</w:t>
      </w:r>
      <w:r w:rsidR="00431818">
        <w:t xml:space="preserve"> сельского поселения</w:t>
      </w:r>
      <w:r w:rsidR="00B824CC" w:rsidRPr="00584CCF">
        <w:t xml:space="preserve"> в бюджет муниципального района по решению вопросов местного значения в соответствии с заключенными соглашениями;</w:t>
      </w:r>
    </w:p>
    <w:p w:rsidR="00C139DA" w:rsidRDefault="00C139DA" w:rsidP="00B824C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139DA" w:rsidRDefault="00C139DA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13ECD" w:rsidRPr="00584CCF" w:rsidRDefault="00A13ECD" w:rsidP="00A13EC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99 9</w:t>
      </w:r>
      <w:r w:rsidR="00431818">
        <w:rPr>
          <w:b/>
        </w:rPr>
        <w:t xml:space="preserve"> 00</w:t>
      </w:r>
      <w:r w:rsidRPr="00584CCF">
        <w:rPr>
          <w:b/>
        </w:rPr>
        <w:t xml:space="preserve"> 5118</w:t>
      </w:r>
      <w:r w:rsidR="00431818">
        <w:rPr>
          <w:b/>
        </w:rPr>
        <w:t>0</w:t>
      </w:r>
      <w:r w:rsidRPr="00584CCF">
        <w:rPr>
          <w:b/>
        </w:rPr>
        <w:t xml:space="preserve"> Осуществление первичного воинского учета на территориях, где отсутствуют военные комиссариаты </w:t>
      </w: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A13ECD" w:rsidRPr="00584CCF" w:rsidRDefault="00A13ECD" w:rsidP="003720D0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</w:t>
      </w:r>
      <w:r w:rsidR="00367636">
        <w:t xml:space="preserve"> связанные с </w:t>
      </w:r>
      <w:r w:rsidR="00AB7540" w:rsidRPr="00584CCF">
        <w:t>осуществление</w:t>
      </w:r>
      <w:r w:rsidR="00367636">
        <w:t>м</w:t>
      </w:r>
      <w:r w:rsidR="00AB7540" w:rsidRPr="00584CCF">
        <w:t xml:space="preserve"> первичного воинского учета на территории сельского поселения;</w:t>
      </w:r>
    </w:p>
    <w:p w:rsidR="00804163" w:rsidRPr="00584CCF" w:rsidRDefault="00804163" w:rsidP="003720D0">
      <w:pPr>
        <w:widowControl w:val="0"/>
        <w:autoSpaceDE w:val="0"/>
        <w:autoSpaceDN w:val="0"/>
        <w:adjustRightInd w:val="0"/>
        <w:ind w:firstLine="540"/>
        <w:jc w:val="both"/>
      </w:pPr>
    </w:p>
    <w:p w:rsidR="00C139DA" w:rsidRDefault="00C139DA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</w:t>
      </w:r>
      <w:r w:rsidR="00AB7540" w:rsidRPr="00584CCF">
        <w:rPr>
          <w:b/>
        </w:rPr>
        <w:t xml:space="preserve"> 0</w:t>
      </w:r>
      <w:r w:rsidR="00524C1F">
        <w:rPr>
          <w:b/>
        </w:rPr>
        <w:t xml:space="preserve"> 00</w:t>
      </w:r>
      <w:r w:rsidR="00AB7540" w:rsidRPr="00584CCF">
        <w:rPr>
          <w:b/>
        </w:rPr>
        <w:t xml:space="preserve"> 0</w:t>
      </w:r>
      <w:r w:rsidR="00524C1F">
        <w:rPr>
          <w:b/>
        </w:rPr>
        <w:t>0</w:t>
      </w:r>
      <w:r w:rsidR="00AB7540" w:rsidRPr="00584CCF">
        <w:rPr>
          <w:b/>
        </w:rPr>
        <w:t>000</w:t>
      </w:r>
      <w:r w:rsidRPr="00584CCF">
        <w:rPr>
          <w:b/>
        </w:rPr>
        <w:t xml:space="preserve"> </w:t>
      </w:r>
      <w:r w:rsidR="00AB7540" w:rsidRPr="00584CCF">
        <w:rPr>
          <w:b/>
        </w:rPr>
        <w:t>Муниципальная программа сельского поселения «Устойчивое развитие территории сельского поселения Хворостянский сельсовет на 201</w:t>
      </w:r>
      <w:r w:rsidR="00BD1037">
        <w:rPr>
          <w:b/>
        </w:rPr>
        <w:t>9</w:t>
      </w:r>
      <w:r w:rsidR="00AB7540" w:rsidRPr="00584CCF">
        <w:rPr>
          <w:b/>
        </w:rPr>
        <w:t>-202</w:t>
      </w:r>
      <w:r w:rsidR="00BD1037">
        <w:rPr>
          <w:b/>
        </w:rPr>
        <w:t>4</w:t>
      </w:r>
      <w:r w:rsidR="00AB7540" w:rsidRPr="00584CCF">
        <w:rPr>
          <w:b/>
        </w:rPr>
        <w:t xml:space="preserve"> годы »</w:t>
      </w:r>
    </w:p>
    <w:p w:rsidR="00AB7540" w:rsidRPr="00584CCF" w:rsidRDefault="00AB7540" w:rsidP="00372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lastRenderedPageBreak/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муниципальной программы </w:t>
      </w:r>
      <w:r w:rsidR="00AB7540" w:rsidRPr="00584CCF">
        <w:rPr>
          <w:snapToGrid w:val="0"/>
        </w:rPr>
        <w:t>сельского поселения «Устойчивое развитие территории сельского поселения Хворостянский сельсовет на 201</w:t>
      </w:r>
      <w:r w:rsidR="00BD1037">
        <w:rPr>
          <w:snapToGrid w:val="0"/>
        </w:rPr>
        <w:t>9-2024</w:t>
      </w:r>
      <w:r w:rsidR="00AB7540" w:rsidRPr="00584CCF">
        <w:rPr>
          <w:snapToGrid w:val="0"/>
        </w:rPr>
        <w:t xml:space="preserve"> годы»</w:t>
      </w:r>
      <w:r w:rsidRPr="00584CCF">
        <w:rPr>
          <w:snapToGrid w:val="0"/>
        </w:rPr>
        <w:t>,</w:t>
      </w:r>
      <w:r w:rsidR="00AB7540" w:rsidRPr="00584CCF">
        <w:rPr>
          <w:snapToGrid w:val="0"/>
        </w:rPr>
        <w:t xml:space="preserve"> утвержденной </w:t>
      </w:r>
      <w:r w:rsidRPr="00584CCF">
        <w:rPr>
          <w:snapToGrid w:val="0"/>
        </w:rPr>
        <w:t xml:space="preserve">постановлением администрации </w:t>
      </w:r>
      <w:r w:rsidR="00AB7540" w:rsidRPr="00584CCF">
        <w:rPr>
          <w:snapToGrid w:val="0"/>
        </w:rPr>
        <w:t>сельского поселения</w:t>
      </w:r>
      <w:r w:rsidRPr="00584CCF">
        <w:rPr>
          <w:snapToGrid w:val="0"/>
        </w:rPr>
        <w:t xml:space="preserve">  от </w:t>
      </w:r>
      <w:r w:rsidR="00AB7540" w:rsidRPr="00584CCF">
        <w:rPr>
          <w:snapToGrid w:val="0"/>
        </w:rPr>
        <w:t>1</w:t>
      </w:r>
      <w:r w:rsidR="00BD1037">
        <w:rPr>
          <w:snapToGrid w:val="0"/>
        </w:rPr>
        <w:t>2</w:t>
      </w:r>
      <w:r w:rsidRPr="00584CCF">
        <w:rPr>
          <w:snapToGrid w:val="0"/>
        </w:rPr>
        <w:t xml:space="preserve"> </w:t>
      </w:r>
      <w:r w:rsidR="00BD1037">
        <w:rPr>
          <w:snapToGrid w:val="0"/>
        </w:rPr>
        <w:t>октября</w:t>
      </w:r>
      <w:r w:rsidRPr="00584CCF">
        <w:rPr>
          <w:snapToGrid w:val="0"/>
        </w:rPr>
        <w:t xml:space="preserve"> 201</w:t>
      </w:r>
      <w:r w:rsidR="00BD1037">
        <w:rPr>
          <w:snapToGrid w:val="0"/>
        </w:rPr>
        <w:t>8</w:t>
      </w:r>
      <w:r w:rsidRPr="00584CCF">
        <w:rPr>
          <w:snapToGrid w:val="0"/>
        </w:rPr>
        <w:t xml:space="preserve"> года  № </w:t>
      </w:r>
      <w:r w:rsidR="00BD1037">
        <w:rPr>
          <w:snapToGrid w:val="0"/>
        </w:rPr>
        <w:t>106</w:t>
      </w:r>
      <w:r w:rsidRPr="00584CCF">
        <w:rPr>
          <w:snapToGrid w:val="0"/>
        </w:rPr>
        <w:t>, осуществляемые по следующим подпро</w:t>
      </w:r>
      <w:r w:rsidR="00AB7540" w:rsidRPr="00584CCF">
        <w:rPr>
          <w:snapToGrid w:val="0"/>
        </w:rPr>
        <w:t>граммам муниципальной программы: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720D0" w:rsidRPr="00584CCF" w:rsidRDefault="003720D0" w:rsidP="003720D0">
      <w:pPr>
        <w:widowControl w:val="0"/>
        <w:autoSpaceDE w:val="0"/>
        <w:autoSpaceDN w:val="0"/>
        <w:adjustRightInd w:val="0"/>
        <w:ind w:firstLine="540"/>
        <w:jc w:val="center"/>
      </w:pPr>
      <w:r w:rsidRPr="00584CCF">
        <w:rPr>
          <w:b/>
        </w:rPr>
        <w:t>01</w:t>
      </w:r>
      <w:r w:rsidR="00AB7540" w:rsidRPr="00584CCF">
        <w:rPr>
          <w:b/>
        </w:rPr>
        <w:t xml:space="preserve"> </w:t>
      </w:r>
      <w:r w:rsidRPr="00584CCF">
        <w:rPr>
          <w:b/>
        </w:rPr>
        <w:t>1</w:t>
      </w:r>
      <w:r w:rsidR="00524C1F">
        <w:rPr>
          <w:b/>
        </w:rPr>
        <w:t xml:space="preserve"> 00</w:t>
      </w:r>
      <w:r w:rsidRPr="00584CCF">
        <w:rPr>
          <w:b/>
        </w:rPr>
        <w:t xml:space="preserve"> 0</w:t>
      </w:r>
      <w:r w:rsidR="00524C1F">
        <w:rPr>
          <w:b/>
        </w:rPr>
        <w:t>0</w:t>
      </w:r>
      <w:r w:rsidRPr="00584CCF">
        <w:rPr>
          <w:b/>
        </w:rPr>
        <w:t>000</w:t>
      </w:r>
      <w:r w:rsidRPr="00584CCF">
        <w:t xml:space="preserve"> </w:t>
      </w:r>
      <w:r w:rsidR="00AB7540" w:rsidRPr="00584CCF">
        <w:rPr>
          <w:snapToGrid w:val="0"/>
        </w:rPr>
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center"/>
      </w:pPr>
    </w:p>
    <w:p w:rsidR="003720D0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AB7540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431818" w:rsidRPr="00431818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>01 1</w:t>
      </w:r>
      <w:r w:rsidR="00EB5DC9">
        <w:rPr>
          <w:b/>
          <w:snapToGrid w:val="0"/>
        </w:rPr>
        <w:t xml:space="preserve"> </w:t>
      </w:r>
      <w:r w:rsidR="00431818">
        <w:rPr>
          <w:b/>
          <w:snapToGrid w:val="0"/>
        </w:rPr>
        <w:t>01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 xml:space="preserve">00000 </w:t>
      </w:r>
      <w:r w:rsidR="00431818">
        <w:rPr>
          <w:b/>
          <w:snapToGrid w:val="0"/>
        </w:rPr>
        <w:t>–</w:t>
      </w:r>
      <w:r>
        <w:rPr>
          <w:b/>
          <w:snapToGrid w:val="0"/>
        </w:rPr>
        <w:t xml:space="preserve">  </w:t>
      </w:r>
      <w:r w:rsidR="00431818">
        <w:rPr>
          <w:snapToGrid w:val="0"/>
        </w:rPr>
        <w:t xml:space="preserve">основное мероприятие 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«Содержание </w:t>
      </w:r>
      <w:r w:rsidR="00C42357">
        <w:rPr>
          <w:snapToGrid w:val="0"/>
        </w:rPr>
        <w:t>инженерной инфраструктуры</w:t>
      </w:r>
      <w:r w:rsidR="00431818">
        <w:rPr>
          <w:snapToGrid w:val="0"/>
        </w:rPr>
        <w:t xml:space="preserve">  сельского поселения»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включает следующие конкретные</w:t>
      </w:r>
      <w:r>
        <w:rPr>
          <w:snapToGrid w:val="0"/>
        </w:rPr>
        <w:t xml:space="preserve"> </w:t>
      </w:r>
      <w:r w:rsidR="00431818">
        <w:rPr>
          <w:snapToGrid w:val="0"/>
        </w:rPr>
        <w:t xml:space="preserve"> мероприятия</w:t>
      </w:r>
      <w:r>
        <w:rPr>
          <w:snapToGrid w:val="0"/>
        </w:rPr>
        <w:t>:</w:t>
      </w:r>
      <w:r w:rsidR="00431818">
        <w:rPr>
          <w:snapToGrid w:val="0"/>
        </w:rPr>
        <w:t xml:space="preserve"> </w:t>
      </w:r>
    </w:p>
    <w:p w:rsidR="00524C1F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EB5DC9">
        <w:rPr>
          <w:b/>
          <w:snapToGrid w:val="0"/>
        </w:rPr>
        <w:t xml:space="preserve"> </w:t>
      </w:r>
      <w:r>
        <w:rPr>
          <w:b/>
          <w:snapToGrid w:val="0"/>
        </w:rPr>
        <w:t>1</w:t>
      </w:r>
      <w:r w:rsidR="00C42357">
        <w:rPr>
          <w:b/>
          <w:snapToGrid w:val="0"/>
        </w:rPr>
        <w:t xml:space="preserve"> </w:t>
      </w:r>
      <w:r>
        <w:rPr>
          <w:b/>
          <w:snapToGrid w:val="0"/>
        </w:rPr>
        <w:t xml:space="preserve"> 01</w:t>
      </w:r>
      <w:r w:rsidR="00C42357">
        <w:rPr>
          <w:b/>
          <w:snapToGrid w:val="0"/>
        </w:rPr>
        <w:t xml:space="preserve"> </w:t>
      </w:r>
      <w:r w:rsidR="00EB5DC9">
        <w:rPr>
          <w:b/>
          <w:snapToGrid w:val="0"/>
        </w:rPr>
        <w:t xml:space="preserve"> 41100</w:t>
      </w:r>
      <w:r w:rsidR="002F4AA0" w:rsidRPr="00584CCF">
        <w:rPr>
          <w:b/>
          <w:snapToGrid w:val="0"/>
        </w:rPr>
        <w:t xml:space="preserve"> </w:t>
      </w:r>
      <w:r>
        <w:rPr>
          <w:b/>
          <w:snapToGrid w:val="0"/>
        </w:rPr>
        <w:t xml:space="preserve">– </w:t>
      </w:r>
      <w:r>
        <w:rPr>
          <w:snapToGrid w:val="0"/>
        </w:rPr>
        <w:t>расходы на содержание</w:t>
      </w:r>
      <w:r w:rsidR="00C42357">
        <w:rPr>
          <w:snapToGrid w:val="0"/>
        </w:rPr>
        <w:t xml:space="preserve"> </w:t>
      </w:r>
      <w:r>
        <w:rPr>
          <w:snapToGrid w:val="0"/>
        </w:rPr>
        <w:t>дорог.</w:t>
      </w:r>
    </w:p>
    <w:p w:rsidR="00524C1F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524C1F">
        <w:rPr>
          <w:b/>
          <w:snapToGrid w:val="0"/>
        </w:rPr>
        <w:t>01 1</w:t>
      </w:r>
      <w:r w:rsidR="00C42357">
        <w:rPr>
          <w:b/>
          <w:snapToGrid w:val="0"/>
        </w:rPr>
        <w:t xml:space="preserve"> </w:t>
      </w:r>
      <w:r w:rsidRPr="00524C1F">
        <w:rPr>
          <w:b/>
          <w:snapToGrid w:val="0"/>
        </w:rPr>
        <w:t>0</w:t>
      </w:r>
      <w:r w:rsidR="00C42357">
        <w:rPr>
          <w:b/>
          <w:snapToGrid w:val="0"/>
        </w:rPr>
        <w:t xml:space="preserve">2 </w:t>
      </w:r>
      <w:r w:rsidRPr="00524C1F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524C1F">
        <w:rPr>
          <w:snapToGrid w:val="0"/>
        </w:rPr>
        <w:t>основное мер</w:t>
      </w:r>
      <w:r>
        <w:rPr>
          <w:snapToGrid w:val="0"/>
        </w:rPr>
        <w:t>о</w:t>
      </w:r>
      <w:r w:rsidRPr="00524C1F">
        <w:rPr>
          <w:snapToGrid w:val="0"/>
        </w:rPr>
        <w:t>приятие</w:t>
      </w:r>
      <w:r>
        <w:rPr>
          <w:snapToGrid w:val="0"/>
        </w:rPr>
        <w:t xml:space="preserve"> «Текущие расходы на содержание и поддержание в рабочем состоянии систем уличного освещения сельского поселения» включает следующие конкретные мероприятия:</w:t>
      </w:r>
    </w:p>
    <w:p w:rsidR="00524C1F" w:rsidRDefault="00C42357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>01 1 02</w:t>
      </w:r>
      <w:r w:rsidR="00524C1F" w:rsidRPr="00524C1F"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S</w:t>
      </w:r>
      <w:r w:rsidRPr="00C42357">
        <w:rPr>
          <w:b/>
          <w:snapToGrid w:val="0"/>
        </w:rPr>
        <w:t>6150</w:t>
      </w:r>
      <w:r w:rsidR="00524C1F">
        <w:rPr>
          <w:snapToGrid w:val="0"/>
        </w:rPr>
        <w:t xml:space="preserve"> -  расходы на уличное освещение</w:t>
      </w:r>
      <w:r w:rsidRPr="00C42357">
        <w:rPr>
          <w:snapToGrid w:val="0"/>
        </w:rPr>
        <w:t xml:space="preserve"> </w:t>
      </w:r>
      <w:r>
        <w:rPr>
          <w:snapToGrid w:val="0"/>
        </w:rPr>
        <w:t>на условиях софинансирования с областным бюджетом</w:t>
      </w:r>
      <w:r w:rsidR="00524C1F">
        <w:rPr>
          <w:snapToGrid w:val="0"/>
        </w:rPr>
        <w:t>.</w:t>
      </w:r>
    </w:p>
    <w:p w:rsidR="00EB5DC9" w:rsidRDefault="00EB5DC9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 xml:space="preserve">01 </w:t>
      </w:r>
      <w:r w:rsidR="00C42357">
        <w:rPr>
          <w:b/>
          <w:snapToGrid w:val="0"/>
        </w:rPr>
        <w:t>1 03</w:t>
      </w:r>
      <w:r>
        <w:rPr>
          <w:b/>
          <w:snapToGrid w:val="0"/>
        </w:rPr>
        <w:t xml:space="preserve"> 00000  -</w:t>
      </w:r>
      <w:r>
        <w:rPr>
          <w:snapToGrid w:val="0"/>
        </w:rPr>
        <w:t xml:space="preserve"> основное мероприятие «Прочие мероприятия по благоустройству сельского поселения»</w:t>
      </w:r>
      <w:r w:rsidR="007917C0">
        <w:rPr>
          <w:snapToGrid w:val="0"/>
        </w:rPr>
        <w:t xml:space="preserve"> включает следующие конкретные мероприятия:</w:t>
      </w:r>
    </w:p>
    <w:p w:rsidR="007917C0" w:rsidRPr="007917C0" w:rsidRDefault="00C42357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>01 1 03</w:t>
      </w:r>
      <w:r w:rsidR="007917C0">
        <w:rPr>
          <w:b/>
          <w:snapToGrid w:val="0"/>
        </w:rPr>
        <w:t xml:space="preserve"> 99999</w:t>
      </w:r>
      <w:r w:rsidR="007917C0">
        <w:rPr>
          <w:snapToGrid w:val="0"/>
        </w:rPr>
        <w:t xml:space="preserve">  - </w:t>
      </w:r>
      <w:r>
        <w:rPr>
          <w:snapToGrid w:val="0"/>
        </w:rPr>
        <w:t xml:space="preserve"> реализация направления расходов основного мероприятия «П</w:t>
      </w:r>
      <w:r w:rsidR="007917C0">
        <w:rPr>
          <w:snapToGrid w:val="0"/>
        </w:rPr>
        <w:t>рочие мероприятия по благоустройству сельского поселения</w:t>
      </w:r>
      <w:r>
        <w:rPr>
          <w:snapToGrid w:val="0"/>
        </w:rPr>
        <w:t>».</w:t>
      </w:r>
    </w:p>
    <w:p w:rsidR="00524C1F" w:rsidRPr="00524C1F" w:rsidRDefault="00524C1F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b/>
          <w:snapToGrid w:val="0"/>
        </w:rPr>
        <w:t xml:space="preserve"> </w:t>
      </w:r>
    </w:p>
    <w:p w:rsidR="003720D0" w:rsidRPr="00584CCF" w:rsidRDefault="003720D0" w:rsidP="003720D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84CCF">
        <w:rPr>
          <w:b/>
          <w:snapToGrid w:val="0"/>
        </w:rPr>
        <w:t xml:space="preserve">    </w:t>
      </w:r>
      <w:r w:rsidR="003720D0" w:rsidRPr="00584CCF">
        <w:rPr>
          <w:b/>
          <w:snapToGrid w:val="0"/>
        </w:rPr>
        <w:t>01</w:t>
      </w:r>
      <w:r w:rsidRPr="00584CCF">
        <w:rPr>
          <w:b/>
          <w:snapToGrid w:val="0"/>
        </w:rPr>
        <w:t xml:space="preserve"> </w:t>
      </w:r>
      <w:r w:rsidR="003720D0" w:rsidRPr="00584CCF">
        <w:rPr>
          <w:b/>
          <w:snapToGrid w:val="0"/>
        </w:rPr>
        <w:t>2</w:t>
      </w:r>
      <w:r w:rsidR="00203B99">
        <w:rPr>
          <w:b/>
          <w:snapToGrid w:val="0"/>
        </w:rPr>
        <w:t xml:space="preserve"> 00</w:t>
      </w:r>
      <w:r w:rsidR="003720D0" w:rsidRPr="00584CCF">
        <w:rPr>
          <w:b/>
          <w:snapToGrid w:val="0"/>
        </w:rPr>
        <w:t xml:space="preserve"> </w:t>
      </w:r>
      <w:r w:rsidR="00203B99">
        <w:rPr>
          <w:b/>
          <w:snapToGrid w:val="0"/>
        </w:rPr>
        <w:t>0</w:t>
      </w:r>
      <w:r w:rsidR="003720D0" w:rsidRPr="00584CCF">
        <w:rPr>
          <w:b/>
          <w:snapToGrid w:val="0"/>
        </w:rPr>
        <w:t>0000</w:t>
      </w:r>
      <w:r w:rsidR="003720D0" w:rsidRPr="00584CCF">
        <w:rPr>
          <w:snapToGrid w:val="0"/>
        </w:rPr>
        <w:t xml:space="preserve"> </w:t>
      </w:r>
      <w:r w:rsidRPr="00584CCF">
        <w:rPr>
          <w:bCs/>
        </w:rPr>
        <w:t>Подпрограмма «Развитие социальной сферы на территории сельского поселения Хворостянский 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3720D0" w:rsidRDefault="003720D0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584CCF">
        <w:rPr>
          <w:snapToGrid w:val="0"/>
        </w:rPr>
        <w:t xml:space="preserve">По данной целевой статье отражаются расходы </w:t>
      </w:r>
      <w:r w:rsidR="00DE4C8B" w:rsidRPr="00584CCF">
        <w:rPr>
          <w:snapToGrid w:val="0"/>
        </w:rPr>
        <w:t>местного</w:t>
      </w:r>
      <w:r w:rsidRPr="00584CCF">
        <w:rPr>
          <w:snapToGrid w:val="0"/>
        </w:rPr>
        <w:t xml:space="preserve"> бюджета на реализацию подпрограммы по соответствующим направлениям расходов, в том числе:</w:t>
      </w:r>
    </w:p>
    <w:p w:rsidR="00203B99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203B99">
        <w:rPr>
          <w:b/>
          <w:snapToGrid w:val="0"/>
        </w:rPr>
        <w:t>01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02</w:t>
      </w:r>
      <w:r w:rsidR="007917C0">
        <w:rPr>
          <w:b/>
          <w:snapToGrid w:val="0"/>
        </w:rPr>
        <w:t xml:space="preserve"> </w:t>
      </w:r>
      <w:r w:rsidRPr="00203B99">
        <w:rPr>
          <w:b/>
          <w:snapToGrid w:val="0"/>
        </w:rPr>
        <w:t>00000</w:t>
      </w:r>
      <w:r>
        <w:rPr>
          <w:b/>
          <w:snapToGrid w:val="0"/>
        </w:rPr>
        <w:t xml:space="preserve"> – </w:t>
      </w:r>
      <w:r w:rsidRPr="00203B99">
        <w:rPr>
          <w:snapToGrid w:val="0"/>
        </w:rPr>
        <w:t>основное мероприятие</w:t>
      </w:r>
      <w:r>
        <w:rPr>
          <w:snapToGrid w:val="0"/>
        </w:rPr>
        <w:t xml:space="preserve"> «Создание условий и</w:t>
      </w:r>
      <w:r w:rsidR="00814816">
        <w:rPr>
          <w:snapToGrid w:val="0"/>
        </w:rPr>
        <w:t xml:space="preserve"> </w:t>
      </w:r>
      <w:r>
        <w:rPr>
          <w:snapToGrid w:val="0"/>
        </w:rPr>
        <w:t>проведение мероприятий, направленных на развитие культуры сельского поселения»</w:t>
      </w:r>
      <w:r w:rsidR="008F552D">
        <w:rPr>
          <w:snapToGrid w:val="0"/>
        </w:rPr>
        <w:t xml:space="preserve"> </w:t>
      </w:r>
      <w:r>
        <w:rPr>
          <w:snapToGrid w:val="0"/>
        </w:rPr>
        <w:t>включает следующие конкретные  мероприятия:</w:t>
      </w:r>
    </w:p>
    <w:p w:rsidR="00203B99" w:rsidRPr="00203B99" w:rsidRDefault="00203B99" w:rsidP="00DE4C8B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</w:rPr>
      </w:pPr>
      <w:r>
        <w:rPr>
          <w:b/>
          <w:snapToGrid w:val="0"/>
        </w:rPr>
        <w:t xml:space="preserve">01 2 02 09000 - </w:t>
      </w:r>
      <w:r>
        <w:rPr>
          <w:snapToGrid w:val="0"/>
        </w:rPr>
        <w:t xml:space="preserve"> предоставление бюджетным и автономным учреждениям субсидий</w:t>
      </w:r>
      <w:r w:rsidR="00C42357">
        <w:rPr>
          <w:snapToGrid w:val="0"/>
        </w:rPr>
        <w:t>.</w:t>
      </w:r>
    </w:p>
    <w:p w:rsidR="00DE4C8B" w:rsidRPr="00584CCF" w:rsidRDefault="003720D0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 xml:space="preserve">       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584CCF">
        <w:rPr>
          <w:b/>
        </w:rPr>
        <w:t>01 4</w:t>
      </w:r>
      <w:r w:rsidR="00C64B10">
        <w:rPr>
          <w:b/>
        </w:rPr>
        <w:t xml:space="preserve"> 00</w:t>
      </w:r>
      <w:r w:rsidRPr="00584CCF">
        <w:rPr>
          <w:b/>
        </w:rPr>
        <w:t xml:space="preserve"> </w:t>
      </w:r>
      <w:r w:rsidR="00C64B10">
        <w:rPr>
          <w:b/>
        </w:rPr>
        <w:t>0</w:t>
      </w:r>
      <w:r w:rsidRPr="00584CCF">
        <w:rPr>
          <w:b/>
        </w:rPr>
        <w:t>0000 Подпрограмма «Обеспечение реализации муниципальной политики на территории поселения Хворостянский сельсовет»</w:t>
      </w: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</w:p>
    <w:p w:rsidR="00DE4C8B" w:rsidRPr="00584CCF" w:rsidRDefault="00DE4C8B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584CCF"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DE4C8B" w:rsidRDefault="00F12CA4" w:rsidP="00DE4C8B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t>01 4 02 00000</w:t>
      </w:r>
      <w:r>
        <w:rPr>
          <w:b/>
          <w:snapToGrid w:val="0"/>
        </w:rPr>
        <w:t xml:space="preserve"> – </w:t>
      </w:r>
      <w:r w:rsidRPr="00F12CA4">
        <w:rPr>
          <w:snapToGrid w:val="0"/>
        </w:rPr>
        <w:t>основное мероприятие</w:t>
      </w:r>
      <w:r w:rsidR="00DE4C8B" w:rsidRPr="00584CCF">
        <w:rPr>
          <w:b/>
        </w:rPr>
        <w:t xml:space="preserve"> </w:t>
      </w:r>
      <w:r>
        <w:rPr>
          <w:b/>
        </w:rPr>
        <w:t>«</w:t>
      </w:r>
      <w:r w:rsidR="00F90CAB" w:rsidRPr="00584CCF">
        <w:t>Приобретение</w:t>
      </w:r>
      <w:r w:rsidR="00D35BC5">
        <w:t xml:space="preserve"> программного обеспечения,</w:t>
      </w:r>
      <w:r w:rsidR="00F90CAB" w:rsidRPr="00584CCF">
        <w:t xml:space="preserve"> услуг по сопровождению сетевого программного обеспечения</w:t>
      </w:r>
      <w:r w:rsidR="00D35BC5">
        <w:t xml:space="preserve"> в</w:t>
      </w:r>
      <w:r w:rsidR="00D23B21">
        <w:t xml:space="preserve"> сельском поселении» </w:t>
      </w:r>
      <w:r w:rsidR="00D23B21">
        <w:rPr>
          <w:snapToGrid w:val="0"/>
        </w:rPr>
        <w:t>включает следующие конкретные  мероприятия</w:t>
      </w:r>
      <w:r w:rsidR="00D35BC5">
        <w:t>:</w:t>
      </w:r>
    </w:p>
    <w:p w:rsidR="00D23B21" w:rsidRDefault="00D23B21" w:rsidP="00DE4C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01 4 02 </w:t>
      </w:r>
      <w:r>
        <w:rPr>
          <w:b/>
          <w:lang w:val="en-US"/>
        </w:rPr>
        <w:t>S</w:t>
      </w:r>
      <w:r w:rsidRPr="00D23B21">
        <w:rPr>
          <w:b/>
        </w:rPr>
        <w:t>6</w:t>
      </w:r>
      <w:r w:rsidR="007917C0">
        <w:rPr>
          <w:b/>
        </w:rPr>
        <w:t>79</w:t>
      </w:r>
      <w:r w:rsidRPr="00D23B21">
        <w:rPr>
          <w:b/>
        </w:rPr>
        <w:t>0 –</w:t>
      </w:r>
      <w:r w:rsidR="00201BDF">
        <w:t>р</w:t>
      </w:r>
      <w:r>
        <w:t>асходы на приобретение</w:t>
      </w:r>
      <w:r w:rsidR="00D35BC5">
        <w:t xml:space="preserve"> услуг по сопровождению сетевого программного </w:t>
      </w:r>
      <w:r>
        <w:t>обеспечения</w:t>
      </w:r>
      <w:r w:rsidR="00D35BC5">
        <w:t xml:space="preserve"> по ведению похозяйственного учета </w:t>
      </w:r>
      <w:r>
        <w:t>на условиях</w:t>
      </w:r>
      <w:r w:rsidR="00201BDF">
        <w:t xml:space="preserve"> софинансирования с областным бюджетом.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 w:rsidRPr="00F12CA4">
        <w:rPr>
          <w:b/>
          <w:snapToGrid w:val="0"/>
        </w:rPr>
        <w:t>01 4 0</w:t>
      </w:r>
      <w:r>
        <w:rPr>
          <w:b/>
          <w:snapToGrid w:val="0"/>
        </w:rPr>
        <w:t>3</w:t>
      </w:r>
      <w:r w:rsidRPr="00F12CA4">
        <w:rPr>
          <w:b/>
          <w:snapToGrid w:val="0"/>
        </w:rPr>
        <w:t xml:space="preserve"> 00000</w:t>
      </w:r>
      <w:r>
        <w:rPr>
          <w:b/>
          <w:snapToGrid w:val="0"/>
        </w:rPr>
        <w:t xml:space="preserve"> -  </w:t>
      </w:r>
      <w:r>
        <w:rPr>
          <w:snapToGrid w:val="0"/>
        </w:rPr>
        <w:t>основное мероприятие «Ежегодные членские взносы»,  включает следующие конкретные  мероприятия</w:t>
      </w:r>
      <w:r>
        <w:t>:</w:t>
      </w:r>
    </w:p>
    <w:p w:rsidR="00D35BC5" w:rsidRDefault="00D35BC5" w:rsidP="00D35BC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03 20080 – </w:t>
      </w:r>
      <w:r w:rsidR="0044013A">
        <w:t>р</w:t>
      </w:r>
      <w:r>
        <w:t>асходы на оплату членских взносов в Ассоциацию «Совета муниципальных образований».</w:t>
      </w:r>
    </w:p>
    <w:p w:rsidR="0044013A" w:rsidRDefault="0044013A" w:rsidP="0044013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01 4 05 0000 </w:t>
      </w:r>
      <w:r>
        <w:t xml:space="preserve"> -  основное мероприятие «Пенсионное обеспечение муниципальных служащих сельского поселения», </w:t>
      </w:r>
      <w:r>
        <w:rPr>
          <w:snapToGrid w:val="0"/>
        </w:rPr>
        <w:t>включает следующие конкретные  мероприятия</w:t>
      </w:r>
      <w:r>
        <w:t>:</w:t>
      </w:r>
    </w:p>
    <w:p w:rsidR="0044013A" w:rsidRPr="0044013A" w:rsidRDefault="0044013A" w:rsidP="0044013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01 4 05 20370  -</w:t>
      </w:r>
      <w:r>
        <w:t xml:space="preserve">  расходы по пенсионному обеспечению муниципальных служащих сельского поселения</w:t>
      </w:r>
    </w:p>
    <w:p w:rsidR="00201BDF" w:rsidRDefault="00201BDF" w:rsidP="00C139DA">
      <w:pPr>
        <w:jc w:val="center"/>
        <w:rPr>
          <w:color w:val="000000" w:themeColor="text1"/>
          <w:u w:val="single"/>
        </w:rPr>
      </w:pPr>
      <w:bookmarkStart w:id="0" w:name="_GoBack"/>
      <w:bookmarkEnd w:id="0"/>
    </w:p>
    <w:p w:rsidR="0041650A" w:rsidRPr="00584CCF" w:rsidRDefault="00B42913" w:rsidP="00C139DA">
      <w:pPr>
        <w:jc w:val="center"/>
        <w:rPr>
          <w:u w:val="single"/>
        </w:rPr>
      </w:pPr>
      <w:r w:rsidRPr="00584CCF">
        <w:rPr>
          <w:color w:val="000000" w:themeColor="text1"/>
          <w:u w:val="single"/>
        </w:rPr>
        <w:t>3.  Перечень кодов целевых статей расходов  местного бюджета</w:t>
      </w:r>
    </w:p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42913" w:rsidRPr="00584CCF" w:rsidTr="00201BDF">
        <w:tc>
          <w:tcPr>
            <w:tcW w:w="1668" w:type="dxa"/>
          </w:tcPr>
          <w:p w:rsidR="00B42913" w:rsidRPr="00584CCF" w:rsidRDefault="00B42913" w:rsidP="00EA346D">
            <w:pPr>
              <w:jc w:val="right"/>
              <w:rPr>
                <w:b/>
              </w:rPr>
            </w:pPr>
            <w:r w:rsidRPr="00584CCF">
              <w:rPr>
                <w:b/>
              </w:rPr>
              <w:t>Код</w:t>
            </w:r>
          </w:p>
        </w:tc>
        <w:tc>
          <w:tcPr>
            <w:tcW w:w="7903" w:type="dxa"/>
          </w:tcPr>
          <w:p w:rsidR="00B42913" w:rsidRPr="00584CCF" w:rsidRDefault="00B42913" w:rsidP="00B42913">
            <w:pPr>
              <w:jc w:val="center"/>
              <w:rPr>
                <w:b/>
              </w:rPr>
            </w:pPr>
            <w:r w:rsidRPr="00584CCF">
              <w:rPr>
                <w:b/>
              </w:rPr>
              <w:t xml:space="preserve">Наименование целевой статьи расходов </w:t>
            </w:r>
          </w:p>
        </w:tc>
      </w:tr>
      <w:tr w:rsidR="002C6932" w:rsidRPr="00584CCF" w:rsidTr="00201BDF">
        <w:tc>
          <w:tcPr>
            <w:tcW w:w="1668" w:type="dxa"/>
          </w:tcPr>
          <w:p w:rsidR="002C6932" w:rsidRPr="00584CCF" w:rsidRDefault="002C6932" w:rsidP="00EA346D">
            <w:pPr>
              <w:jc w:val="right"/>
            </w:pPr>
            <w:r w:rsidRPr="00584CCF">
              <w:t>99</w:t>
            </w:r>
            <w:r>
              <w:t> </w:t>
            </w:r>
            <w:r w:rsidRPr="00584CCF">
              <w:t>1</w:t>
            </w:r>
            <w:r w:rsidR="0044013A">
              <w:t xml:space="preserve"> </w:t>
            </w:r>
            <w:r>
              <w:t xml:space="preserve">00 </w:t>
            </w:r>
            <w:r w:rsidRPr="00584CCF">
              <w:t xml:space="preserve"> 0005</w:t>
            </w:r>
            <w:r>
              <w:t>0</w:t>
            </w:r>
          </w:p>
        </w:tc>
        <w:tc>
          <w:tcPr>
            <w:tcW w:w="7903" w:type="dxa"/>
          </w:tcPr>
          <w:p w:rsidR="002C6932" w:rsidRPr="00AA0DC4" w:rsidRDefault="002C6932" w:rsidP="0019611C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>
              <w:t>99 9 00 00110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0012</w:t>
            </w:r>
            <w:r>
              <w:t>0</w:t>
            </w:r>
          </w:p>
        </w:tc>
        <w:tc>
          <w:tcPr>
            <w:tcW w:w="7903" w:type="dxa"/>
          </w:tcPr>
          <w:p w:rsidR="002D7B0B" w:rsidRPr="00CD53A1" w:rsidRDefault="002D7B0B" w:rsidP="0019611C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0013</w:t>
            </w:r>
            <w:r>
              <w:t>0</w:t>
            </w:r>
          </w:p>
        </w:tc>
        <w:tc>
          <w:tcPr>
            <w:tcW w:w="7903" w:type="dxa"/>
            <w:vAlign w:val="bottom"/>
          </w:tcPr>
          <w:p w:rsidR="002D7B0B" w:rsidRPr="00622D8E" w:rsidRDefault="002D7B0B" w:rsidP="0044013A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</w:t>
            </w:r>
            <w:r w:rsidRPr="00622D8E">
              <w:rPr>
                <w:bCs/>
                <w:color w:val="000000"/>
                <w:lang w:eastAsia="en-US"/>
              </w:rPr>
              <w:t xml:space="preserve"> из </w:t>
            </w:r>
            <w:r>
              <w:rPr>
                <w:bCs/>
                <w:color w:val="000000"/>
                <w:lang w:eastAsia="en-US"/>
              </w:rPr>
              <w:t>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</w:tr>
      <w:tr w:rsidR="002D7B0B" w:rsidRPr="00584CCF" w:rsidTr="009C29A4">
        <w:tc>
          <w:tcPr>
            <w:tcW w:w="1668" w:type="dxa"/>
          </w:tcPr>
          <w:p w:rsidR="002D7B0B" w:rsidRPr="00584CCF" w:rsidRDefault="002D7B0B" w:rsidP="00EA346D">
            <w:pPr>
              <w:jc w:val="right"/>
            </w:pPr>
            <w:r w:rsidRPr="00584CCF">
              <w:t>99 9</w:t>
            </w:r>
            <w:r>
              <w:t xml:space="preserve"> 00</w:t>
            </w:r>
            <w:r w:rsidRPr="00584CCF">
              <w:t xml:space="preserve"> 5118</w:t>
            </w:r>
            <w:r>
              <w:t>0</w:t>
            </w:r>
          </w:p>
        </w:tc>
        <w:tc>
          <w:tcPr>
            <w:tcW w:w="7903" w:type="dxa"/>
          </w:tcPr>
          <w:p w:rsidR="002D7B0B" w:rsidRPr="00C155AF" w:rsidRDefault="002D7B0B" w:rsidP="0019611C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584CCF" w:rsidRDefault="002D7B0B" w:rsidP="00FB04F8">
            <w:pPr>
              <w:jc w:val="right"/>
            </w:pPr>
            <w:r w:rsidRPr="00584CCF">
              <w:t>01 1</w:t>
            </w:r>
            <w:r>
              <w:t xml:space="preserve"> 0</w:t>
            </w:r>
            <w:r w:rsidR="00FB04F8">
              <w:t>1</w:t>
            </w:r>
            <w:r>
              <w:t xml:space="preserve"> </w:t>
            </w:r>
            <w:r w:rsidR="007917C0">
              <w:t>41100</w:t>
            </w:r>
          </w:p>
        </w:tc>
        <w:tc>
          <w:tcPr>
            <w:tcW w:w="7903" w:type="dxa"/>
          </w:tcPr>
          <w:p w:rsidR="002D7B0B" w:rsidRDefault="002D7B0B" w:rsidP="00FB04F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</w:t>
            </w:r>
          </w:p>
        </w:tc>
      </w:tr>
      <w:tr w:rsidR="002D7B0B" w:rsidRPr="00584CCF" w:rsidTr="000570E5">
        <w:tc>
          <w:tcPr>
            <w:tcW w:w="1668" w:type="dxa"/>
          </w:tcPr>
          <w:p w:rsidR="002D7B0B" w:rsidRPr="00FB04F8" w:rsidRDefault="002D7B0B" w:rsidP="00FB04F8">
            <w:pPr>
              <w:jc w:val="right"/>
            </w:pPr>
            <w:r w:rsidRPr="00584CCF">
              <w:t>01 1</w:t>
            </w:r>
            <w:r>
              <w:t xml:space="preserve"> 0</w:t>
            </w:r>
            <w:r w:rsidR="00FB04F8">
              <w:t>2</w:t>
            </w:r>
            <w:r>
              <w:t xml:space="preserve"> </w:t>
            </w:r>
            <w:r w:rsidR="00FB04F8">
              <w:rPr>
                <w:lang w:val="en-US"/>
              </w:rPr>
              <w:t>S6150</w:t>
            </w:r>
          </w:p>
        </w:tc>
        <w:tc>
          <w:tcPr>
            <w:tcW w:w="7903" w:type="dxa"/>
            <w:vAlign w:val="bottom"/>
          </w:tcPr>
          <w:p w:rsidR="002D7B0B" w:rsidRDefault="002D7B0B" w:rsidP="00FB04F8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  <w:r w:rsidR="00FB04F8">
              <w:rPr>
                <w:color w:val="000000"/>
              </w:rPr>
              <w:t xml:space="preserve"> на условиях софинансирования с областным бюджетом</w:t>
            </w:r>
          </w:p>
        </w:tc>
      </w:tr>
      <w:tr w:rsidR="00FB04F8" w:rsidRPr="00584CCF" w:rsidTr="000570E5">
        <w:tc>
          <w:tcPr>
            <w:tcW w:w="1668" w:type="dxa"/>
          </w:tcPr>
          <w:p w:rsidR="00FB04F8" w:rsidRPr="00584CCF" w:rsidRDefault="00FB04F8" w:rsidP="00FB04F8">
            <w:pPr>
              <w:jc w:val="right"/>
            </w:pPr>
            <w:r>
              <w:t>01 1 03 99999</w:t>
            </w:r>
          </w:p>
        </w:tc>
        <w:tc>
          <w:tcPr>
            <w:tcW w:w="7903" w:type="dxa"/>
            <w:vAlign w:val="bottom"/>
          </w:tcPr>
          <w:p w:rsidR="00FB04F8" w:rsidRDefault="00FB04F8" w:rsidP="00FB04F8">
            <w:pPr>
              <w:autoSpaceDE w:val="0"/>
              <w:autoSpaceDN w:val="0"/>
              <w:adjustRightInd w:val="0"/>
              <w:ind w:firstLine="33"/>
              <w:outlineLvl w:val="4"/>
              <w:rPr>
                <w:color w:val="000000"/>
              </w:rPr>
            </w:pPr>
            <w:r>
              <w:rPr>
                <w:snapToGrid w:val="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2D7B0B" w:rsidRPr="00584CCF" w:rsidTr="00963021">
        <w:tc>
          <w:tcPr>
            <w:tcW w:w="1668" w:type="dxa"/>
          </w:tcPr>
          <w:p w:rsidR="002D7B0B" w:rsidRPr="00584CCF" w:rsidRDefault="002D7B0B" w:rsidP="002C6932">
            <w:pPr>
              <w:jc w:val="right"/>
            </w:pPr>
            <w:r>
              <w:t>01 2 02 09000</w:t>
            </w:r>
          </w:p>
        </w:tc>
        <w:tc>
          <w:tcPr>
            <w:tcW w:w="7903" w:type="dxa"/>
            <w:vAlign w:val="bottom"/>
          </w:tcPr>
          <w:p w:rsidR="002D7B0B" w:rsidRDefault="002D7B0B" w:rsidP="0019611C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</w:tr>
      <w:tr w:rsidR="002D7B0B" w:rsidRPr="00584CCF" w:rsidTr="00201BDF">
        <w:tc>
          <w:tcPr>
            <w:tcW w:w="1668" w:type="dxa"/>
          </w:tcPr>
          <w:p w:rsidR="002D7B0B" w:rsidRPr="002C6932" w:rsidRDefault="002D7B0B" w:rsidP="00FB04F8">
            <w:pPr>
              <w:jc w:val="right"/>
            </w:pPr>
            <w:r>
              <w:t xml:space="preserve">01 4 02 </w:t>
            </w:r>
            <w:r>
              <w:rPr>
                <w:lang w:val="en-US"/>
              </w:rPr>
              <w:t>S</w:t>
            </w:r>
            <w:r>
              <w:t>6</w:t>
            </w:r>
            <w:r w:rsidR="007917C0">
              <w:t>79</w:t>
            </w:r>
            <w:r>
              <w:t>0</w:t>
            </w:r>
          </w:p>
        </w:tc>
        <w:tc>
          <w:tcPr>
            <w:tcW w:w="7903" w:type="dxa"/>
          </w:tcPr>
          <w:p w:rsidR="002D7B0B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</w:rPr>
            </w:pPr>
            <w: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бюджетом.</w:t>
            </w:r>
          </w:p>
        </w:tc>
      </w:tr>
      <w:tr w:rsidR="00FB04F8" w:rsidRPr="00584CCF" w:rsidTr="00201BDF">
        <w:tc>
          <w:tcPr>
            <w:tcW w:w="1668" w:type="dxa"/>
          </w:tcPr>
          <w:p w:rsidR="00FB04F8" w:rsidRDefault="00FB04F8" w:rsidP="00FB04F8">
            <w:pPr>
              <w:jc w:val="right"/>
            </w:pPr>
            <w:r>
              <w:t>01 4 03 20080</w:t>
            </w:r>
          </w:p>
        </w:tc>
        <w:tc>
          <w:tcPr>
            <w:tcW w:w="7903" w:type="dxa"/>
          </w:tcPr>
          <w:p w:rsidR="00FB04F8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Расходы на оплату членских взносов в Ассоциацию «Совета муниципальных образований».</w:t>
            </w:r>
          </w:p>
        </w:tc>
      </w:tr>
      <w:tr w:rsidR="00FB04F8" w:rsidRPr="00584CCF" w:rsidTr="00201BDF">
        <w:tc>
          <w:tcPr>
            <w:tcW w:w="1668" w:type="dxa"/>
          </w:tcPr>
          <w:p w:rsidR="00FB04F8" w:rsidRDefault="00FB04F8" w:rsidP="00FB04F8">
            <w:pPr>
              <w:jc w:val="right"/>
            </w:pPr>
            <w:r>
              <w:t>01 4 05 20370</w:t>
            </w:r>
          </w:p>
        </w:tc>
        <w:tc>
          <w:tcPr>
            <w:tcW w:w="7903" w:type="dxa"/>
          </w:tcPr>
          <w:p w:rsidR="00FB04F8" w:rsidRDefault="00FB04F8" w:rsidP="00FB04F8">
            <w:pPr>
              <w:widowControl w:val="0"/>
              <w:autoSpaceDE w:val="0"/>
              <w:autoSpaceDN w:val="0"/>
              <w:adjustRightInd w:val="0"/>
              <w:ind w:firstLine="33"/>
            </w:pPr>
            <w:r>
              <w:t>Расходы по пенсионному обеспечению муниципальных служащих сельского поселения</w:t>
            </w:r>
          </w:p>
        </w:tc>
      </w:tr>
    </w:tbl>
    <w:p w:rsidR="0041650A" w:rsidRPr="00584CCF" w:rsidRDefault="0041650A" w:rsidP="00EA346D">
      <w:pPr>
        <w:jc w:val="right"/>
        <w:rPr>
          <w:b/>
        </w:rPr>
      </w:pPr>
    </w:p>
    <w:p w:rsidR="0041650A" w:rsidRPr="00584CCF" w:rsidRDefault="0041650A" w:rsidP="00EA346D">
      <w:pPr>
        <w:jc w:val="right"/>
        <w:rPr>
          <w:b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D6517F" w:rsidRDefault="00D6517F" w:rsidP="00D6517F">
      <w:pPr>
        <w:spacing w:line="240" w:lineRule="exact"/>
        <w:jc w:val="center"/>
        <w:rPr>
          <w:b/>
        </w:rPr>
      </w:pPr>
      <w:r>
        <w:rPr>
          <w:b/>
          <w:sz w:val="20"/>
        </w:rPr>
        <w:tab/>
        <w:t xml:space="preserve"> </w:t>
      </w:r>
      <w:r>
        <w:rPr>
          <w:b/>
          <w:sz w:val="20"/>
          <w:lang w:val="en-US"/>
        </w:rPr>
        <w:t>II</w:t>
      </w:r>
      <w:r w:rsidRPr="00D6517F">
        <w:rPr>
          <w:b/>
          <w:sz w:val="20"/>
        </w:rPr>
        <w:t xml:space="preserve">.  </w:t>
      </w:r>
      <w:r w:rsidRPr="00A359C6">
        <w:rPr>
          <w:b/>
        </w:rPr>
        <w:t xml:space="preserve">Перечень, коды и правила применения видов расходов </w:t>
      </w:r>
      <w:r>
        <w:rPr>
          <w:b/>
        </w:rPr>
        <w:t>местного бюджета</w:t>
      </w:r>
    </w:p>
    <w:p w:rsidR="00D6517F" w:rsidRDefault="00D6517F" w:rsidP="00D6517F">
      <w:pPr>
        <w:spacing w:line="240" w:lineRule="exact"/>
        <w:jc w:val="center"/>
        <w:rPr>
          <w:b/>
        </w:rPr>
      </w:pPr>
    </w:p>
    <w:p w:rsidR="00D6517F" w:rsidRPr="00A359C6" w:rsidRDefault="00D6517F" w:rsidP="00D6517F">
      <w:pPr>
        <w:spacing w:line="240" w:lineRule="exact"/>
        <w:jc w:val="center"/>
        <w:rPr>
          <w:b/>
        </w:rPr>
      </w:pPr>
    </w:p>
    <w:p w:rsidR="00D6517F" w:rsidRPr="00A359C6" w:rsidRDefault="00D6517F" w:rsidP="00D6517F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359C6">
        <w:rPr>
          <w:b/>
        </w:rPr>
        <w:t>120 Расходы на выплаты персоналу</w:t>
      </w:r>
    </w:p>
    <w:p w:rsidR="00D6517F" w:rsidRPr="00A359C6" w:rsidRDefault="00D6517F" w:rsidP="00D6517F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359C6">
        <w:rPr>
          <w:b/>
        </w:rPr>
        <w:t>государственных (муниципальных) органов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  <w:r w:rsidRPr="00A359C6">
        <w:t>В разрезе элементов данной подгруппы отражаются расходы бюджета сельского поселения на выплату денежного содержания, осуществление иных выплат, предусмотренных законодательством Российской Федерации, работникам органов местного самоуправления с учетом страховых взносов в государственные внебюджетные фонды с указанных выплат.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D6517F" w:rsidP="00D6517F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359C6">
        <w:rPr>
          <w:b/>
        </w:rPr>
        <w:t>121 Фонд оплаты труда государственных (муниципальных)  органов</w:t>
      </w:r>
      <w:r w:rsidR="0065681C">
        <w:rPr>
          <w:b/>
        </w:rPr>
        <w:t xml:space="preserve"> </w:t>
      </w:r>
    </w:p>
    <w:p w:rsidR="00332356" w:rsidRPr="00A359C6" w:rsidRDefault="00332356" w:rsidP="00D6517F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2356" w:rsidRDefault="00332356" w:rsidP="00332356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 данному элементу отражаются расходы бюджета сельского поселения, осуществляемые в пределах фонда оплаты труда,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Липецкой области и правовыми актами сельского поселения работникам муниципальных органов, лицам, замещающим муниципальные должности и муниципальным служащим, </w:t>
      </w:r>
      <w:r>
        <w:lastRenderedPageBreak/>
        <w:t>иным работникам муниципальных органов, не являющимся муниципальными служащими.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D6517F" w:rsidRPr="00A359C6" w:rsidRDefault="00D6517F" w:rsidP="00D6517F">
      <w:pPr>
        <w:autoSpaceDE w:val="0"/>
        <w:autoSpaceDN w:val="0"/>
        <w:adjustRightInd w:val="0"/>
        <w:jc w:val="center"/>
        <w:outlineLvl w:val="3"/>
        <w:rPr>
          <w:b/>
        </w:rPr>
      </w:pPr>
      <w:r w:rsidRPr="00A359C6">
        <w:rPr>
          <w:b/>
        </w:rPr>
        <w:t>122 Иные выплаты персоналу государственных (муниципальных) органов, за исключением фонда оплаты труда</w:t>
      </w:r>
    </w:p>
    <w:p w:rsidR="00332356" w:rsidRDefault="00D6517F" w:rsidP="00332356">
      <w:pPr>
        <w:ind w:firstLine="540"/>
        <w:jc w:val="both"/>
        <w:rPr>
          <w:rFonts w:ascii="Verdana" w:hAnsi="Verdana"/>
          <w:sz w:val="21"/>
          <w:szCs w:val="21"/>
        </w:rPr>
      </w:pPr>
      <w:r w:rsidRPr="00A359C6">
        <w:t xml:space="preserve">По данному элементу отражаются расходы бюджета сельского поселения, направленные на осуществление </w:t>
      </w:r>
      <w:r w:rsidR="00332356">
        <w:t>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Липецкой области и муниципальными правовыми актами, не включенных в фонд оплаты труда.</w:t>
      </w:r>
    </w:p>
    <w:p w:rsidR="0065681C" w:rsidRPr="00A359C6" w:rsidRDefault="0065681C" w:rsidP="00D6517F">
      <w:pPr>
        <w:autoSpaceDE w:val="0"/>
        <w:autoSpaceDN w:val="0"/>
        <w:adjustRightInd w:val="0"/>
        <w:ind w:firstLine="540"/>
        <w:jc w:val="both"/>
      </w:pP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59C6">
        <w:rPr>
          <w:b/>
        </w:rPr>
        <w:t>129 Взносы по обязательному социальному страхованию на выплаты денежного содержания и иные выплаты работникам</w:t>
      </w:r>
      <w:r w:rsidRPr="00A359C6">
        <w:t xml:space="preserve"> </w:t>
      </w:r>
      <w:r w:rsidRPr="00A359C6">
        <w:rPr>
          <w:b/>
        </w:rPr>
        <w:t>государственных (муниципальных) органов</w:t>
      </w:r>
    </w:p>
    <w:p w:rsidR="00332356" w:rsidRDefault="00D6517F" w:rsidP="00332356">
      <w:pPr>
        <w:ind w:firstLine="540"/>
        <w:jc w:val="both"/>
        <w:rPr>
          <w:rFonts w:ascii="Verdana" w:hAnsi="Verdana"/>
          <w:sz w:val="21"/>
          <w:szCs w:val="21"/>
        </w:rPr>
      </w:pPr>
      <w:r w:rsidRPr="00A359C6">
        <w:t>По данному элементу</w:t>
      </w:r>
      <w:r w:rsidR="00332356">
        <w:t xml:space="preserve"> отражаются расходы на уплату муниципальным органам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элементам подгруппы 120 "Расходы на выплаты персоналу государственных (муниципальных) органов".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D6517F" w:rsidRPr="00A359C6" w:rsidRDefault="00D6517F" w:rsidP="00D6517F">
      <w:pPr>
        <w:autoSpaceDE w:val="0"/>
        <w:autoSpaceDN w:val="0"/>
        <w:adjustRightInd w:val="0"/>
        <w:jc w:val="both"/>
      </w:pPr>
    </w:p>
    <w:p w:rsidR="00D6517F" w:rsidRPr="00A359C6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</w:t>
      </w:r>
      <w:r w:rsidRPr="00A359C6">
        <w:rPr>
          <w:b/>
        </w:rPr>
        <w:t>240</w:t>
      </w:r>
      <w:r w:rsidR="001A4DD8">
        <w:rPr>
          <w:b/>
        </w:rPr>
        <w:t xml:space="preserve"> </w:t>
      </w:r>
      <w:r w:rsidRPr="00A359C6">
        <w:rPr>
          <w:b/>
        </w:rPr>
        <w:t>Иные закупки  товаров, работ и услуг</w:t>
      </w:r>
      <w:r>
        <w:rPr>
          <w:b/>
        </w:rPr>
        <w:t xml:space="preserve"> </w:t>
      </w:r>
      <w:r w:rsidRPr="00A359C6">
        <w:rPr>
          <w:b/>
        </w:rPr>
        <w:t>для обеспечения государственных (муниципальных) нуж</w:t>
      </w:r>
      <w:r w:rsidR="001A4DD8">
        <w:rPr>
          <w:b/>
        </w:rPr>
        <w:t>д.</w:t>
      </w:r>
    </w:p>
    <w:p w:rsidR="0065681C" w:rsidRDefault="0065681C" w:rsidP="00D6517F">
      <w:pPr>
        <w:autoSpaceDE w:val="0"/>
        <w:autoSpaceDN w:val="0"/>
        <w:adjustRightInd w:val="0"/>
        <w:ind w:firstLine="540"/>
        <w:jc w:val="both"/>
      </w:pP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  <w:r w:rsidRPr="00A359C6">
        <w:t>В разрезе элементов данной подгруппы отражаются расходы  бюджета сельского поселения, направленные на закупку товаров, работ и услуг для обеспечения муниципальных нужд</w:t>
      </w:r>
      <w:r w:rsidR="001A4DD8">
        <w:t>.</w:t>
      </w:r>
    </w:p>
    <w:p w:rsidR="0065681C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 </w:t>
      </w:r>
    </w:p>
    <w:p w:rsidR="0065681C" w:rsidRPr="001A4DD8" w:rsidRDefault="0065681C" w:rsidP="0065681C">
      <w:pPr>
        <w:shd w:val="clear" w:color="auto" w:fill="FFFFFF"/>
        <w:rPr>
          <w:b/>
        </w:rPr>
      </w:pPr>
      <w:r w:rsidRPr="0065681C">
        <w:rPr>
          <w:b/>
        </w:rPr>
        <w:t xml:space="preserve">      </w:t>
      </w:r>
      <w:r w:rsidRPr="0065681C">
        <w:rPr>
          <w:rStyle w:val="blk"/>
          <w:b/>
          <w:color w:val="333333"/>
        </w:rPr>
        <w:t xml:space="preserve">242 </w:t>
      </w:r>
      <w:r w:rsidRPr="001A4DD8">
        <w:rPr>
          <w:rStyle w:val="blk"/>
          <w:b/>
        </w:rPr>
        <w:t>Закупка товаров, работ, услуг в сфере информационно-коммуникационных технологий</w:t>
      </w:r>
    </w:p>
    <w:p w:rsidR="0065681C" w:rsidRPr="0065681C" w:rsidRDefault="0065681C" w:rsidP="0065681C">
      <w:pPr>
        <w:shd w:val="clear" w:color="auto" w:fill="FFFFFF"/>
        <w:spacing w:line="242" w:lineRule="atLeast"/>
        <w:jc w:val="both"/>
        <w:rPr>
          <w:color w:val="000000"/>
        </w:rPr>
      </w:pPr>
      <w:r w:rsidRPr="0065681C">
        <w:rPr>
          <w:rStyle w:val="blk"/>
          <w:color w:val="000000"/>
        </w:rPr>
        <w:t> </w:t>
      </w:r>
    </w:p>
    <w:p w:rsidR="0065681C" w:rsidRPr="0065681C" w:rsidRDefault="0065681C" w:rsidP="00E735A1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bookmarkStart w:id="1" w:name="dst198418"/>
      <w:bookmarkEnd w:id="1"/>
      <w:r>
        <w:rPr>
          <w:rStyle w:val="blk"/>
          <w:color w:val="000000"/>
        </w:rPr>
        <w:t xml:space="preserve"> </w:t>
      </w:r>
      <w:r w:rsidRPr="0065681C">
        <w:rPr>
          <w:rStyle w:val="blk"/>
          <w:color w:val="000000"/>
        </w:rPr>
        <w:t xml:space="preserve">По данному виду расходов подлежат отражению расходы </w:t>
      </w:r>
      <w:r>
        <w:rPr>
          <w:rStyle w:val="blk"/>
          <w:color w:val="000000"/>
        </w:rPr>
        <w:t>местного</w:t>
      </w:r>
      <w:r w:rsidRPr="0065681C">
        <w:rPr>
          <w:rStyle w:val="blk"/>
          <w:color w:val="000000"/>
        </w:rPr>
        <w:t xml:space="preserve"> бюджета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</w:t>
      </w:r>
      <w:r w:rsidR="00E735A1">
        <w:rPr>
          <w:rStyle w:val="blk"/>
          <w:color w:val="000000"/>
        </w:rPr>
        <w:t xml:space="preserve"> </w:t>
      </w:r>
      <w:r w:rsidRPr="0065681C">
        <w:rPr>
          <w:rStyle w:val="blk"/>
          <w:color w:val="000000"/>
        </w:rPr>
        <w:t xml:space="preserve">в деятельности </w:t>
      </w:r>
      <w:r w:rsidR="00E735A1">
        <w:rPr>
          <w:rStyle w:val="blk"/>
          <w:color w:val="000000"/>
        </w:rPr>
        <w:t>местных</w:t>
      </w:r>
      <w:r w:rsidRPr="0065681C">
        <w:rPr>
          <w:rStyle w:val="blk"/>
          <w:color w:val="000000"/>
        </w:rPr>
        <w:t xml:space="preserve"> органов</w:t>
      </w:r>
      <w:r w:rsidR="00E735A1">
        <w:rPr>
          <w:rStyle w:val="blk"/>
          <w:color w:val="000000"/>
        </w:rPr>
        <w:t xml:space="preserve"> власти</w:t>
      </w:r>
      <w:r w:rsidRPr="0065681C">
        <w:rPr>
          <w:rStyle w:val="blk"/>
          <w:color w:val="000000"/>
        </w:rPr>
        <w:t xml:space="preserve">, </w:t>
      </w:r>
      <w:bookmarkStart w:id="2" w:name="dst198419"/>
      <w:bookmarkEnd w:id="2"/>
      <w:r w:rsidR="00E735A1">
        <w:rPr>
          <w:rStyle w:val="blk"/>
          <w:color w:val="000000"/>
        </w:rPr>
        <w:t xml:space="preserve">               </w:t>
      </w:r>
      <w:r w:rsidRPr="0065681C">
        <w:rPr>
          <w:rStyle w:val="blk"/>
          <w:color w:val="000000"/>
        </w:rPr>
        <w:t xml:space="preserve">Также по данному виду расходов отражаются расходы </w:t>
      </w:r>
      <w:r w:rsidR="00E735A1">
        <w:rPr>
          <w:rStyle w:val="blk"/>
          <w:color w:val="000000"/>
        </w:rPr>
        <w:t>услуг местной связи и сети Интернет.</w:t>
      </w:r>
    </w:p>
    <w:p w:rsidR="0065681C" w:rsidRDefault="0065681C" w:rsidP="00D6517F">
      <w:pPr>
        <w:autoSpaceDE w:val="0"/>
        <w:autoSpaceDN w:val="0"/>
        <w:adjustRightInd w:val="0"/>
        <w:outlineLvl w:val="3"/>
        <w:rPr>
          <w:b/>
        </w:rPr>
      </w:pPr>
    </w:p>
    <w:p w:rsidR="001A4DD8" w:rsidRDefault="0065681C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  <w:r w:rsidR="00D6517F" w:rsidRPr="00A359C6">
        <w:rPr>
          <w:b/>
        </w:rPr>
        <w:t>244</w:t>
      </w:r>
      <w:r w:rsidR="001A4DD8">
        <w:rPr>
          <w:b/>
        </w:rPr>
        <w:t xml:space="preserve"> </w:t>
      </w:r>
      <w:r w:rsidR="00D6517F" w:rsidRPr="00A359C6">
        <w:rPr>
          <w:b/>
        </w:rPr>
        <w:t xml:space="preserve"> Прочая закупка товаров, работ и услуг</w:t>
      </w:r>
      <w:r w:rsidR="001A4DD8">
        <w:rPr>
          <w:b/>
        </w:rPr>
        <w:t>.</w:t>
      </w:r>
    </w:p>
    <w:p w:rsidR="0065681C" w:rsidRPr="00A359C6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</w:t>
      </w:r>
    </w:p>
    <w:p w:rsidR="001A4DD8" w:rsidRDefault="00D6517F" w:rsidP="00D6517F">
      <w:pPr>
        <w:autoSpaceDE w:val="0"/>
        <w:autoSpaceDN w:val="0"/>
        <w:adjustRightInd w:val="0"/>
        <w:ind w:firstLine="540"/>
        <w:jc w:val="both"/>
      </w:pPr>
      <w:r w:rsidRPr="00A359C6">
        <w:t>По данному элементу отражаются расходы на закупку товаров, работ, услуг для обеспечения  муниципальных нужд</w:t>
      </w:r>
      <w:r w:rsidR="001A4DD8">
        <w:t xml:space="preserve"> сельского поселения.</w:t>
      </w:r>
    </w:p>
    <w:p w:rsidR="001A4DD8" w:rsidRDefault="001A4DD8" w:rsidP="00D6517F">
      <w:pPr>
        <w:autoSpaceDE w:val="0"/>
        <w:autoSpaceDN w:val="0"/>
        <w:adjustRightInd w:val="0"/>
        <w:ind w:firstLine="540"/>
        <w:jc w:val="both"/>
      </w:pPr>
    </w:p>
    <w:p w:rsidR="001A4DD8" w:rsidRDefault="001A4DD8" w:rsidP="00D6517F">
      <w:pPr>
        <w:autoSpaceDE w:val="0"/>
        <w:autoSpaceDN w:val="0"/>
        <w:adjustRightInd w:val="0"/>
        <w:ind w:firstLine="540"/>
        <w:jc w:val="both"/>
      </w:pPr>
    </w:p>
    <w:p w:rsidR="00D6517F" w:rsidRDefault="001A4DD8" w:rsidP="00D6517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310 Публичные нормативные социальные выплаты гражданам.</w:t>
      </w:r>
    </w:p>
    <w:p w:rsidR="001A4DD8" w:rsidRDefault="001A4DD8" w:rsidP="00D6517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A4DD8" w:rsidRDefault="001A4DD8" w:rsidP="001A4DD8">
      <w:pPr>
        <w:ind w:firstLine="540"/>
        <w:jc w:val="both"/>
      </w:pPr>
      <w:r>
        <w:t>Обобщает расходы бюджет сельского поселения, направленные на осуществление в пользу граждан</w:t>
      </w:r>
      <w:r w:rsidR="00811735">
        <w:t xml:space="preserve"> </w:t>
      </w:r>
      <w:r>
        <w:t>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расходов.</w:t>
      </w:r>
    </w:p>
    <w:p w:rsidR="00811735" w:rsidRDefault="00811735" w:rsidP="001A4DD8">
      <w:pPr>
        <w:ind w:firstLine="540"/>
        <w:jc w:val="both"/>
      </w:pPr>
      <w:r>
        <w:t xml:space="preserve"> </w:t>
      </w:r>
    </w:p>
    <w:p w:rsidR="00811735" w:rsidRDefault="00811735" w:rsidP="001A4DD8">
      <w:pPr>
        <w:ind w:firstLine="540"/>
        <w:jc w:val="both"/>
        <w:rPr>
          <w:b/>
        </w:rPr>
      </w:pPr>
      <w:r w:rsidRPr="00811735">
        <w:rPr>
          <w:b/>
        </w:rPr>
        <w:t>312</w:t>
      </w:r>
      <w:r>
        <w:rPr>
          <w:b/>
        </w:rPr>
        <w:t xml:space="preserve"> Иные пенсии, социальные доплаты к пенсиям.</w:t>
      </w:r>
    </w:p>
    <w:p w:rsidR="00811735" w:rsidRDefault="00811735" w:rsidP="00811735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 По данному виду расходов отражаются расходы местного бюджета на выплату пенсий пенсионерам по системам национальной обороны, правоохранительной деятельности и обеспечения безопасности государства, а также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государственной власти субъектов Российской Федерации, органов местного самоуправления.</w:t>
      </w:r>
    </w:p>
    <w:p w:rsidR="00E735A1" w:rsidRDefault="00E735A1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</w:t>
      </w:r>
    </w:p>
    <w:p w:rsidR="00D6517F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  </w:t>
      </w:r>
      <w:r w:rsidR="00811735">
        <w:rPr>
          <w:b/>
        </w:rPr>
        <w:t xml:space="preserve"> </w:t>
      </w:r>
      <w:r>
        <w:rPr>
          <w:b/>
        </w:rPr>
        <w:t xml:space="preserve"> </w:t>
      </w:r>
      <w:r w:rsidRPr="00A359C6">
        <w:rPr>
          <w:b/>
        </w:rPr>
        <w:t>540 Иные межбюджетные трансферты</w:t>
      </w:r>
    </w:p>
    <w:p w:rsidR="00811735" w:rsidRPr="00A359C6" w:rsidRDefault="00811735" w:rsidP="00D6517F">
      <w:pPr>
        <w:autoSpaceDE w:val="0"/>
        <w:autoSpaceDN w:val="0"/>
        <w:adjustRightInd w:val="0"/>
        <w:outlineLvl w:val="3"/>
        <w:rPr>
          <w:b/>
        </w:rPr>
      </w:pPr>
    </w:p>
    <w:p w:rsidR="00D6517F" w:rsidRDefault="00D6517F" w:rsidP="00D6517F">
      <w:pPr>
        <w:autoSpaceDE w:val="0"/>
        <w:autoSpaceDN w:val="0"/>
        <w:adjustRightInd w:val="0"/>
        <w:ind w:firstLine="540"/>
        <w:jc w:val="both"/>
      </w:pPr>
      <w:r w:rsidRPr="00A359C6">
        <w:t>Данная подгруппа отражает расходы бюджета сельского поселения, связанные с предоставлением другим бюджетам иных межбюджетных трансфертов, 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D6517F" w:rsidRDefault="00D6517F" w:rsidP="00D6517F">
      <w:pPr>
        <w:autoSpaceDE w:val="0"/>
        <w:autoSpaceDN w:val="0"/>
        <w:adjustRightInd w:val="0"/>
        <w:ind w:firstLine="540"/>
        <w:jc w:val="both"/>
      </w:pPr>
    </w:p>
    <w:p w:rsidR="00E735A1" w:rsidRPr="00E735A1" w:rsidRDefault="00811735" w:rsidP="00811735">
      <w:pPr>
        <w:shd w:val="clear" w:color="auto" w:fill="FFFFFF"/>
        <w:jc w:val="both"/>
        <w:rPr>
          <w:b/>
        </w:rPr>
      </w:pPr>
      <w:r>
        <w:rPr>
          <w:rStyle w:val="blk"/>
          <w:b/>
        </w:rPr>
        <w:t xml:space="preserve">           </w:t>
      </w:r>
      <w:r w:rsidR="00E735A1" w:rsidRPr="00E735A1">
        <w:rPr>
          <w:rStyle w:val="blk"/>
          <w:b/>
        </w:rPr>
        <w:t>621 Субсидии автономным учреждениям на финансовое обеспечение</w:t>
      </w:r>
      <w:r w:rsidR="00E735A1">
        <w:rPr>
          <w:rStyle w:val="blk"/>
          <w:b/>
        </w:rPr>
        <w:t xml:space="preserve"> </w:t>
      </w:r>
      <w:r w:rsidR="00E735A1" w:rsidRPr="00E735A1">
        <w:rPr>
          <w:rStyle w:val="blk"/>
          <w:b/>
        </w:rPr>
        <w:t>государственного (муниципального) задания</w:t>
      </w:r>
      <w:r w:rsidR="00E735A1">
        <w:rPr>
          <w:rStyle w:val="blk"/>
          <w:b/>
        </w:rPr>
        <w:t xml:space="preserve"> </w:t>
      </w:r>
      <w:r w:rsidR="00E735A1" w:rsidRPr="00E735A1">
        <w:rPr>
          <w:rStyle w:val="blk"/>
          <w:b/>
        </w:rPr>
        <w:t xml:space="preserve">на оказание государственных </w:t>
      </w:r>
      <w:r w:rsidR="00E735A1">
        <w:rPr>
          <w:rStyle w:val="blk"/>
          <w:b/>
        </w:rPr>
        <w:t>м</w:t>
      </w:r>
      <w:r w:rsidR="00E735A1" w:rsidRPr="00E735A1">
        <w:rPr>
          <w:rStyle w:val="blk"/>
          <w:b/>
        </w:rPr>
        <w:t>униципальных) услуг(выполнение работ)</w:t>
      </w:r>
    </w:p>
    <w:p w:rsidR="00E735A1" w:rsidRDefault="00E735A1" w:rsidP="00E735A1">
      <w:pPr>
        <w:shd w:val="clear" w:color="auto" w:fill="FFFFFF"/>
        <w:spacing w:line="24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lk"/>
          <w:rFonts w:ascii="Arial" w:hAnsi="Arial" w:cs="Arial"/>
          <w:color w:val="000000"/>
          <w:sz w:val="20"/>
          <w:szCs w:val="20"/>
        </w:rPr>
        <w:t> </w:t>
      </w:r>
    </w:p>
    <w:p w:rsidR="00E735A1" w:rsidRPr="00E735A1" w:rsidRDefault="00E735A1" w:rsidP="00E735A1">
      <w:pPr>
        <w:shd w:val="clear" w:color="auto" w:fill="FFFFFF"/>
        <w:spacing w:line="242" w:lineRule="atLeast"/>
        <w:ind w:firstLine="547"/>
        <w:jc w:val="both"/>
        <w:rPr>
          <w:color w:val="000000"/>
        </w:rPr>
      </w:pPr>
      <w:bookmarkStart w:id="3" w:name="dst198583"/>
      <w:bookmarkEnd w:id="3"/>
      <w:r w:rsidRPr="00E735A1">
        <w:rPr>
          <w:rStyle w:val="blk"/>
          <w:color w:val="000000"/>
        </w:rPr>
        <w:t>По данному элементу отражаются расходы</w:t>
      </w:r>
      <w:r>
        <w:rPr>
          <w:rStyle w:val="blk"/>
          <w:color w:val="000000"/>
        </w:rPr>
        <w:t xml:space="preserve"> местного</w:t>
      </w:r>
      <w:r w:rsidR="00811735">
        <w:rPr>
          <w:rStyle w:val="blk"/>
          <w:color w:val="000000"/>
        </w:rPr>
        <w:t xml:space="preserve"> бюджета</w:t>
      </w:r>
      <w:r w:rsidRPr="00E735A1">
        <w:rPr>
          <w:rStyle w:val="blk"/>
          <w:color w:val="000000"/>
        </w:rPr>
        <w:t xml:space="preserve"> на предоставление субсидий автономным учреждениям на финансовое обеспечение государственного (муниципального) задания на оказание (муниципальных) услуг (выполнение работ).</w:t>
      </w:r>
    </w:p>
    <w:p w:rsidR="00E735A1" w:rsidRDefault="00E735A1" w:rsidP="00E735A1">
      <w:pPr>
        <w:shd w:val="clear" w:color="auto" w:fill="FFFFFF"/>
        <w:spacing w:line="24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blk"/>
          <w:rFonts w:ascii="Arial" w:hAnsi="Arial" w:cs="Arial"/>
          <w:color w:val="000000"/>
          <w:sz w:val="20"/>
          <w:szCs w:val="20"/>
        </w:rPr>
        <w:t> </w:t>
      </w:r>
    </w:p>
    <w:p w:rsidR="00E735A1" w:rsidRDefault="00D6517F" w:rsidP="00D6517F">
      <w:pPr>
        <w:autoSpaceDE w:val="0"/>
        <w:autoSpaceDN w:val="0"/>
        <w:adjustRightInd w:val="0"/>
        <w:outlineLvl w:val="3"/>
        <w:rPr>
          <w:b/>
        </w:rPr>
      </w:pPr>
      <w:bookmarkStart w:id="4" w:name="dst198584"/>
      <w:bookmarkEnd w:id="4"/>
      <w:r>
        <w:rPr>
          <w:b/>
        </w:rPr>
        <w:t xml:space="preserve">      </w:t>
      </w:r>
    </w:p>
    <w:p w:rsidR="00D6517F" w:rsidRPr="00A359C6" w:rsidRDefault="00D6517F" w:rsidP="00811735">
      <w:pPr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 xml:space="preserve"> </w:t>
      </w:r>
      <w:r w:rsidR="00811735">
        <w:rPr>
          <w:b/>
        </w:rPr>
        <w:t xml:space="preserve">        </w:t>
      </w:r>
      <w:r>
        <w:rPr>
          <w:b/>
        </w:rPr>
        <w:t xml:space="preserve">  </w:t>
      </w:r>
      <w:r w:rsidRPr="00A359C6">
        <w:rPr>
          <w:b/>
        </w:rPr>
        <w:t>850 Уплата налогов, сборов и иных платежей</w:t>
      </w:r>
    </w:p>
    <w:p w:rsidR="00D6517F" w:rsidRPr="00A359C6" w:rsidRDefault="00D6517F" w:rsidP="00D6517F">
      <w:pPr>
        <w:autoSpaceDE w:val="0"/>
        <w:autoSpaceDN w:val="0"/>
        <w:adjustRightInd w:val="0"/>
        <w:ind w:firstLine="709"/>
        <w:jc w:val="both"/>
      </w:pPr>
      <w:r w:rsidRPr="00A359C6">
        <w:t xml:space="preserve">В разрезе элементов данной подгруппы отражаются расходы бюджета сельского поселения 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 </w:t>
      </w:r>
    </w:p>
    <w:p w:rsidR="00811735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</w:p>
    <w:p w:rsidR="00D6517F" w:rsidRPr="00A359C6" w:rsidRDefault="00811735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  <w:r w:rsidR="00D6517F">
        <w:rPr>
          <w:b/>
        </w:rPr>
        <w:t xml:space="preserve">  </w:t>
      </w:r>
      <w:r w:rsidR="00D6517F" w:rsidRPr="00A359C6">
        <w:rPr>
          <w:b/>
        </w:rPr>
        <w:t>851 Уплата налога на имущество организаций</w:t>
      </w:r>
      <w:r w:rsidR="00D6517F">
        <w:rPr>
          <w:b/>
        </w:rPr>
        <w:t xml:space="preserve"> </w:t>
      </w:r>
      <w:r w:rsidR="00D6517F" w:rsidRPr="00A359C6">
        <w:rPr>
          <w:b/>
        </w:rPr>
        <w:t>и земельного налога</w:t>
      </w:r>
    </w:p>
    <w:p w:rsidR="00D6517F" w:rsidRPr="00A359C6" w:rsidRDefault="00D6517F" w:rsidP="00D6517F">
      <w:pPr>
        <w:autoSpaceDE w:val="0"/>
        <w:autoSpaceDN w:val="0"/>
        <w:adjustRightInd w:val="0"/>
        <w:ind w:firstLine="540"/>
        <w:jc w:val="both"/>
      </w:pPr>
      <w:r w:rsidRPr="00A359C6"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811735" w:rsidRDefault="00D6517F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</w:p>
    <w:p w:rsidR="00D6517F" w:rsidRPr="00A359C6" w:rsidRDefault="00811735" w:rsidP="00D6517F">
      <w:pPr>
        <w:autoSpaceDE w:val="0"/>
        <w:autoSpaceDN w:val="0"/>
        <w:adjustRightInd w:val="0"/>
        <w:outlineLvl w:val="3"/>
        <w:rPr>
          <w:b/>
        </w:rPr>
      </w:pPr>
      <w:r>
        <w:rPr>
          <w:b/>
        </w:rPr>
        <w:t xml:space="preserve">         </w:t>
      </w:r>
      <w:r w:rsidR="00D6517F">
        <w:rPr>
          <w:b/>
        </w:rPr>
        <w:t xml:space="preserve">  </w:t>
      </w:r>
      <w:r w:rsidR="00D6517F" w:rsidRPr="00A359C6">
        <w:rPr>
          <w:b/>
        </w:rPr>
        <w:t xml:space="preserve">852 Уплата прочих налогов, сборов </w:t>
      </w:r>
    </w:p>
    <w:p w:rsidR="00D6517F" w:rsidRPr="00A359C6" w:rsidRDefault="00D6517F" w:rsidP="00453363">
      <w:pPr>
        <w:autoSpaceDE w:val="0"/>
        <w:autoSpaceDN w:val="0"/>
        <w:adjustRightInd w:val="0"/>
        <w:ind w:firstLine="540"/>
        <w:jc w:val="both"/>
      </w:pPr>
      <w:r w:rsidRPr="00A359C6">
        <w:t>По данному элементу отражаются расходы по уплате в установленных законодательством Российской Федерации случаях:</w:t>
      </w:r>
    </w:p>
    <w:p w:rsidR="00D6517F" w:rsidRPr="00A359C6" w:rsidRDefault="00453363" w:rsidP="0045336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6517F" w:rsidRPr="00A359C6">
        <w:t>- транспортного налога;</w:t>
      </w:r>
    </w:p>
    <w:p w:rsidR="00D6517F" w:rsidRDefault="00D6517F" w:rsidP="00453363">
      <w:pPr>
        <w:autoSpaceDE w:val="0"/>
        <w:autoSpaceDN w:val="0"/>
        <w:adjustRightInd w:val="0"/>
        <w:jc w:val="both"/>
      </w:pPr>
      <w:r w:rsidRPr="00A359C6">
        <w:t xml:space="preserve">     </w:t>
      </w:r>
      <w:r w:rsidR="00453363">
        <w:t xml:space="preserve"> </w:t>
      </w:r>
      <w:r w:rsidRPr="00A359C6">
        <w:t xml:space="preserve">   - </w:t>
      </w:r>
      <w:r w:rsidR="00453363" w:rsidRPr="00453363">
        <w:rPr>
          <w:color w:val="000000"/>
          <w:szCs w:val="21"/>
          <w:shd w:val="clear" w:color="auto" w:fill="FFFFFF"/>
        </w:rPr>
        <w:t>государственной пошлины (в том числе уплата государственной пошлины учреждением-ответчиком на основании вступившего в силу решению суда), сборов</w:t>
      </w:r>
      <w:r w:rsidRPr="00A359C6">
        <w:t>;</w:t>
      </w:r>
    </w:p>
    <w:p w:rsidR="00453363" w:rsidRPr="00A359C6" w:rsidRDefault="00453363" w:rsidP="00453363">
      <w:pPr>
        <w:autoSpaceDE w:val="0"/>
        <w:autoSpaceDN w:val="0"/>
        <w:adjustRightInd w:val="0"/>
        <w:jc w:val="both"/>
      </w:pPr>
      <w:r>
        <w:t xml:space="preserve">         -  </w:t>
      </w:r>
      <w:r w:rsidRPr="00453363">
        <w:rPr>
          <w:color w:val="000000"/>
          <w:shd w:val="clear" w:color="auto" w:fill="FFFFFF"/>
        </w:rPr>
        <w:t>иных налогов (включаемых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53363" w:rsidRDefault="00453363" w:rsidP="00D6517F">
      <w:pPr>
        <w:autoSpaceDE w:val="0"/>
        <w:autoSpaceDN w:val="0"/>
        <w:adjustRightInd w:val="0"/>
        <w:ind w:firstLine="540"/>
        <w:rPr>
          <w:b/>
        </w:rPr>
      </w:pPr>
    </w:p>
    <w:p w:rsidR="00D6517F" w:rsidRPr="00A359C6" w:rsidRDefault="00D6517F" w:rsidP="00D6517F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</w:t>
      </w:r>
      <w:r w:rsidRPr="00A359C6">
        <w:rPr>
          <w:b/>
        </w:rPr>
        <w:t>853 Уплата иных платежей</w:t>
      </w:r>
    </w:p>
    <w:p w:rsidR="00453363" w:rsidRPr="00453363" w:rsidRDefault="00D6517F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A359C6">
        <w:t xml:space="preserve"> По данному </w:t>
      </w:r>
      <w:r w:rsidRPr="00453363">
        <w:t xml:space="preserve">элементу </w:t>
      </w:r>
      <w:r w:rsidR="00453363" w:rsidRPr="00453363">
        <w:rPr>
          <w:rStyle w:val="blk"/>
          <w:color w:val="000000"/>
        </w:rPr>
        <w:t>отражаются расходы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штрафов (в том числе административных), пеней (в том числе за несвоевременную уплату налогов и сборов);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административных платежей и сборов, включая: исполнительский сбор</w:t>
      </w:r>
      <w:r>
        <w:rPr>
          <w:rStyle w:val="blk"/>
          <w:color w:val="000000"/>
        </w:rPr>
        <w:t xml:space="preserve">, </w:t>
      </w:r>
      <w:r w:rsidRPr="00453363">
        <w:rPr>
          <w:rStyle w:val="blk"/>
          <w:color w:val="000000"/>
        </w:rPr>
        <w:t>судебные штрафы, а также штрафы и сборы, наложенные актами других органов и должностных лиц по делам об административных правонарушениях, патентные пошлины, консульские сборы;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lastRenderedPageBreak/>
        <w:t xml:space="preserve">- </w:t>
      </w:r>
      <w:r w:rsidRPr="00453363">
        <w:rPr>
          <w:rStyle w:val="blk"/>
          <w:color w:val="000000"/>
        </w:rPr>
        <w:t>денежной компенсации, предусмотренной </w:t>
      </w:r>
      <w:hyperlink r:id="rId10" w:history="1">
        <w:r w:rsidRPr="00453363">
          <w:rPr>
            <w:rStyle w:val="a9"/>
          </w:rPr>
          <w:t>статьей 236</w:t>
        </w:r>
      </w:hyperlink>
      <w:r w:rsidRPr="00453363">
        <w:rPr>
          <w:rStyle w:val="blk"/>
          <w:color w:val="000000"/>
        </w:rPr>
        <w:t> Трудового кодекса Российской Федерации, выплачиваемой учреждениями-работодателями, в том числе на основании вступивших в силу решений суда;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платы за негативное воздействие на окружающую среду;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платежей: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в форме паевых, членских и иных взносов (за исключением взносов в международные организации);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выполнение работ, оказание услуг для муниципальных нужд, в случаях, предусмотренных Федеральным </w:t>
      </w:r>
      <w:hyperlink r:id="rId11" w:history="1">
        <w:r w:rsidRPr="00453363">
          <w:rPr>
            <w:rStyle w:val="a9"/>
          </w:rPr>
          <w:t>законом</w:t>
        </w:r>
      </w:hyperlink>
      <w:r w:rsidRPr="00453363">
        <w:rPr>
          <w:rStyle w:val="blk"/>
          <w:color w:val="000000"/>
        </w:rPr>
        <w:t> от 5 апреля 2013 года N 44-ФЗ "О контрактной системе в сфере закупок товаров, работ, услуг для обеспечения государственных и муниципальных нужд);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 w:rsidRPr="00453363">
        <w:rPr>
          <w:rStyle w:val="blk"/>
          <w:color w:val="000000"/>
        </w:rPr>
        <w:t>- связанных с обслуживанием государственными (муниципальными) бюджетными, автономными учреждениями их долговых обязательств;</w:t>
      </w:r>
    </w:p>
    <w:p w:rsidR="00453363" w:rsidRPr="00453363" w:rsidRDefault="00453363" w:rsidP="00453363">
      <w:pPr>
        <w:shd w:val="clear" w:color="auto" w:fill="FFFFFF"/>
        <w:spacing w:line="277" w:lineRule="atLeast"/>
        <w:ind w:firstLine="540"/>
        <w:jc w:val="both"/>
        <w:rPr>
          <w:color w:val="000000"/>
        </w:rPr>
      </w:pPr>
      <w:r>
        <w:rPr>
          <w:rStyle w:val="blk"/>
          <w:color w:val="000000"/>
        </w:rPr>
        <w:t xml:space="preserve">- </w:t>
      </w:r>
      <w:r w:rsidRPr="00453363">
        <w:rPr>
          <w:rStyle w:val="blk"/>
          <w:color w:val="000000"/>
        </w:rPr>
        <w:t>перечислений профсоюзным организациям на культурно-массовую и физкультурную работу</w:t>
      </w:r>
      <w:r>
        <w:rPr>
          <w:rStyle w:val="blk"/>
          <w:color w:val="000000"/>
        </w:rPr>
        <w:t>.</w:t>
      </w:r>
    </w:p>
    <w:p w:rsidR="0041650A" w:rsidRPr="00453363" w:rsidRDefault="00D6517F" w:rsidP="00D6517F">
      <w:pPr>
        <w:tabs>
          <w:tab w:val="left" w:pos="2968"/>
        </w:tabs>
        <w:rPr>
          <w:b/>
        </w:rPr>
      </w:pPr>
      <w:r w:rsidRPr="00453363">
        <w:t xml:space="preserve">                              </w:t>
      </w:r>
    </w:p>
    <w:p w:rsidR="0041650A" w:rsidRPr="00453363" w:rsidRDefault="0041650A" w:rsidP="00EA346D">
      <w:pPr>
        <w:jc w:val="right"/>
        <w:rPr>
          <w:b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sectPr w:rsidR="00E02923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84" w:rsidRDefault="00D06184" w:rsidP="00347BAC">
      <w:r>
        <w:separator/>
      </w:r>
    </w:p>
  </w:endnote>
  <w:endnote w:type="continuationSeparator" w:id="0">
    <w:p w:rsidR="00D06184" w:rsidRDefault="00D06184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84" w:rsidRDefault="00D06184" w:rsidP="00347BAC">
      <w:r>
        <w:separator/>
      </w:r>
    </w:p>
  </w:footnote>
  <w:footnote w:type="continuationSeparator" w:id="0">
    <w:p w:rsidR="00D06184" w:rsidRDefault="00D06184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3C1F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32356"/>
    <w:rsid w:val="00347BAC"/>
    <w:rsid w:val="00367636"/>
    <w:rsid w:val="003720D0"/>
    <w:rsid w:val="00382B89"/>
    <w:rsid w:val="00387B64"/>
    <w:rsid w:val="00394B38"/>
    <w:rsid w:val="00396A38"/>
    <w:rsid w:val="00397A53"/>
    <w:rsid w:val="003A3816"/>
    <w:rsid w:val="003D4712"/>
    <w:rsid w:val="003D55CA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72F19"/>
    <w:rsid w:val="0047734D"/>
    <w:rsid w:val="00482343"/>
    <w:rsid w:val="004823B9"/>
    <w:rsid w:val="004A52CA"/>
    <w:rsid w:val="004B2530"/>
    <w:rsid w:val="004B3982"/>
    <w:rsid w:val="004B5248"/>
    <w:rsid w:val="004B66AD"/>
    <w:rsid w:val="004C5A25"/>
    <w:rsid w:val="004E7061"/>
    <w:rsid w:val="00504884"/>
    <w:rsid w:val="005117D2"/>
    <w:rsid w:val="00513F67"/>
    <w:rsid w:val="0051712A"/>
    <w:rsid w:val="00524C1F"/>
    <w:rsid w:val="00542164"/>
    <w:rsid w:val="00555D25"/>
    <w:rsid w:val="0055785A"/>
    <w:rsid w:val="00567D2B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754FB"/>
    <w:rsid w:val="00775DB1"/>
    <w:rsid w:val="007852DA"/>
    <w:rsid w:val="007917C0"/>
    <w:rsid w:val="007A0AED"/>
    <w:rsid w:val="007A6FBD"/>
    <w:rsid w:val="007B0AA0"/>
    <w:rsid w:val="007B2445"/>
    <w:rsid w:val="007B6480"/>
    <w:rsid w:val="007C5E3E"/>
    <w:rsid w:val="007D51A1"/>
    <w:rsid w:val="007E693D"/>
    <w:rsid w:val="007F57FC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2C90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32AF"/>
    <w:rsid w:val="009A379E"/>
    <w:rsid w:val="009A709E"/>
    <w:rsid w:val="009B632B"/>
    <w:rsid w:val="009E4BDB"/>
    <w:rsid w:val="009F42D7"/>
    <w:rsid w:val="00A06F2A"/>
    <w:rsid w:val="00A13ECD"/>
    <w:rsid w:val="00A153C4"/>
    <w:rsid w:val="00A16BE4"/>
    <w:rsid w:val="00A2533C"/>
    <w:rsid w:val="00A541CD"/>
    <w:rsid w:val="00A70F09"/>
    <w:rsid w:val="00A7518F"/>
    <w:rsid w:val="00A773B4"/>
    <w:rsid w:val="00A80CC8"/>
    <w:rsid w:val="00A81B8F"/>
    <w:rsid w:val="00A851A6"/>
    <w:rsid w:val="00A91342"/>
    <w:rsid w:val="00A91A46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06184"/>
    <w:rsid w:val="00D23B21"/>
    <w:rsid w:val="00D241A5"/>
    <w:rsid w:val="00D35BC5"/>
    <w:rsid w:val="00D648AF"/>
    <w:rsid w:val="00D6517F"/>
    <w:rsid w:val="00D6746E"/>
    <w:rsid w:val="00D70BD7"/>
    <w:rsid w:val="00D73091"/>
    <w:rsid w:val="00D76005"/>
    <w:rsid w:val="00D8206D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310127&amp;rnd=5C50D259F7B681649FAEE52FE7F055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308815&amp;rnd=5C50D259F7B681649FAEE52FE7F05517&amp;dst=2252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6166-75BF-4E05-8056-D042C341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cp:lastPrinted>2018-12-20T10:58:00Z</cp:lastPrinted>
  <dcterms:created xsi:type="dcterms:W3CDTF">2018-12-18T10:46:00Z</dcterms:created>
  <dcterms:modified xsi:type="dcterms:W3CDTF">2018-12-20T10:58:00Z</dcterms:modified>
</cp:coreProperties>
</file>