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>
      <w:pPr>
        <w:rPr>
          <w:lang w:val="en-US"/>
        </w:rPr>
      </w:pPr>
    </w:p>
    <w:p w:rsidR="00322ED6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2017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безопасности дорожного движения»; </w:t>
      </w:r>
      <w:r>
        <w:rPr>
          <w:sz w:val="28"/>
          <w:szCs w:val="28"/>
        </w:rPr>
        <w:br/>
        <w:t xml:space="preserve">5. Устав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 xml:space="preserve">№ 73-рс от 17.03.2017г. 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муниципального жилищного контроля являются: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обнаружение и пресечение фактов нарушения </w:t>
      </w:r>
      <w:proofErr w:type="gramStart"/>
      <w:r>
        <w:rPr>
          <w:sz w:val="28"/>
          <w:szCs w:val="28"/>
        </w:rPr>
        <w:t>обязательных к выполнению</w:t>
      </w:r>
      <w:proofErr w:type="gramEnd"/>
      <w:r>
        <w:rPr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322ED6" w:rsidRDefault="00322ED6" w:rsidP="00322ED6">
      <w:pPr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22ED6">
      <w:pPr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 xml:space="preserve">В 2017 году плановые проверки не проводились в соответствии со ст. 26.1 Закона 294-ФЗ от 26.12.2008 «О защите прав юридических лиц и </w:t>
      </w:r>
      <w:r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22ED6">
      <w:pPr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22ED6">
      <w:pPr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322ED6"/>
    <w:rsid w:val="006811FB"/>
    <w:rsid w:val="008B1C31"/>
    <w:rsid w:val="00A34D22"/>
    <w:rsid w:val="00AE73CD"/>
    <w:rsid w:val="00B61890"/>
    <w:rsid w:val="00CE07F8"/>
    <w:rsid w:val="00D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2017-12-26T06:28:00Z</dcterms:created>
  <dcterms:modified xsi:type="dcterms:W3CDTF">2017-12-28T09:14:00Z</dcterms:modified>
</cp:coreProperties>
</file>